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C8" w:rsidRDefault="003672C8" w:rsidP="00D61A79">
      <w:pPr>
        <w:spacing w:after="0" w:line="276" w:lineRule="auto"/>
        <w:jc w:val="center"/>
        <w:rPr>
          <w:rFonts w:ascii="Arial" w:hAnsi="Arial" w:cs="Arial"/>
          <w:b/>
        </w:rPr>
      </w:pPr>
    </w:p>
    <w:p w:rsidR="005B4097" w:rsidRPr="00DD2979" w:rsidRDefault="001323E5" w:rsidP="00D61A79">
      <w:pPr>
        <w:spacing w:after="0" w:line="276" w:lineRule="auto"/>
        <w:jc w:val="center"/>
        <w:rPr>
          <w:rFonts w:ascii="Arial" w:hAnsi="Arial" w:cs="Arial"/>
          <w:b/>
        </w:rPr>
      </w:pPr>
      <w:r w:rsidRPr="00DD2979">
        <w:rPr>
          <w:rFonts w:ascii="Arial" w:hAnsi="Arial" w:cs="Arial"/>
          <w:b/>
        </w:rPr>
        <w:t>SMLOUVA O</w:t>
      </w:r>
      <w:r w:rsidR="003413B6" w:rsidRPr="00DD2979">
        <w:rPr>
          <w:rFonts w:ascii="Arial" w:hAnsi="Arial" w:cs="Arial"/>
          <w:b/>
        </w:rPr>
        <w:t xml:space="preserve"> DÍLO</w:t>
      </w:r>
      <w:r w:rsidR="00A930C4" w:rsidRPr="00DD2979">
        <w:rPr>
          <w:rFonts w:ascii="Arial" w:hAnsi="Arial" w:cs="Arial"/>
          <w:b/>
        </w:rPr>
        <w:t xml:space="preserve"> č</w:t>
      </w:r>
      <w:r w:rsidR="00A930C4" w:rsidRPr="00DD2979">
        <w:rPr>
          <w:rFonts w:ascii="Arial" w:hAnsi="Arial" w:cs="Arial"/>
          <w:b/>
          <w:highlight w:val="yellow"/>
        </w:rPr>
        <w:t>…</w:t>
      </w:r>
    </w:p>
    <w:p w:rsidR="00D61A79" w:rsidRPr="00DD2979" w:rsidRDefault="00D61A79" w:rsidP="00D61A79">
      <w:pPr>
        <w:spacing w:after="0" w:line="276" w:lineRule="auto"/>
        <w:jc w:val="center"/>
        <w:rPr>
          <w:rFonts w:ascii="Arial" w:hAnsi="Arial" w:cs="Arial"/>
        </w:rPr>
      </w:pPr>
      <w:r w:rsidRPr="00DD2979">
        <w:rPr>
          <w:rFonts w:ascii="Arial" w:hAnsi="Arial" w:cs="Arial"/>
        </w:rPr>
        <w:t>(dále jen „</w:t>
      </w:r>
      <w:r w:rsidRPr="00DD2979">
        <w:rPr>
          <w:rFonts w:ascii="Arial" w:hAnsi="Arial" w:cs="Arial"/>
          <w:b/>
          <w:i/>
        </w:rPr>
        <w:t>Smlouva</w:t>
      </w:r>
      <w:r w:rsidRPr="00DD2979">
        <w:rPr>
          <w:rFonts w:ascii="Arial" w:hAnsi="Arial" w:cs="Arial"/>
        </w:rPr>
        <w:t>“)</w:t>
      </w:r>
    </w:p>
    <w:p w:rsidR="00D61A79" w:rsidRPr="00DD2979" w:rsidRDefault="00D61A79" w:rsidP="00D61A79">
      <w:pPr>
        <w:spacing w:after="0" w:line="276" w:lineRule="auto"/>
        <w:jc w:val="center"/>
        <w:rPr>
          <w:rFonts w:ascii="Arial" w:hAnsi="Arial" w:cs="Arial"/>
        </w:rPr>
      </w:pPr>
    </w:p>
    <w:p w:rsidR="006F141D" w:rsidRPr="00DD2979" w:rsidRDefault="006F141D" w:rsidP="00D61A79">
      <w:pPr>
        <w:spacing w:after="0" w:line="276" w:lineRule="auto"/>
        <w:jc w:val="center"/>
        <w:rPr>
          <w:rFonts w:ascii="Arial" w:hAnsi="Arial" w:cs="Arial"/>
        </w:rPr>
      </w:pPr>
      <w:r w:rsidRPr="00DD2979">
        <w:rPr>
          <w:rFonts w:ascii="Arial" w:hAnsi="Arial" w:cs="Arial"/>
        </w:rPr>
        <w:t xml:space="preserve">podle § </w:t>
      </w:r>
      <w:r w:rsidR="00BA47FC" w:rsidRPr="00DD2979">
        <w:rPr>
          <w:rFonts w:ascii="Arial" w:hAnsi="Arial" w:cs="Arial"/>
        </w:rPr>
        <w:t>2586</w:t>
      </w:r>
      <w:r w:rsidRPr="00DD2979">
        <w:rPr>
          <w:rFonts w:ascii="Arial" w:hAnsi="Arial" w:cs="Arial"/>
        </w:rPr>
        <w:t xml:space="preserve"> </w:t>
      </w:r>
      <w:r w:rsidR="00394E45" w:rsidRPr="00DD2979">
        <w:rPr>
          <w:rFonts w:ascii="Arial" w:hAnsi="Arial" w:cs="Arial"/>
        </w:rPr>
        <w:t xml:space="preserve">a násl. </w:t>
      </w:r>
      <w:r w:rsidRPr="00DD2979">
        <w:rPr>
          <w:rFonts w:ascii="Arial" w:hAnsi="Arial" w:cs="Arial"/>
        </w:rPr>
        <w:t>zákona č. 89/2012 Sb., občanský zákoník, uzavřená níže uvedeného dne, měsíce a roku mezi následujícími účastníky:</w:t>
      </w:r>
    </w:p>
    <w:p w:rsidR="00DC51DE" w:rsidRPr="00DD2979" w:rsidRDefault="00DC51DE" w:rsidP="00BC536D">
      <w:pPr>
        <w:spacing w:after="0" w:line="276" w:lineRule="auto"/>
        <w:jc w:val="both"/>
        <w:rPr>
          <w:rFonts w:ascii="Arial" w:hAnsi="Arial" w:cs="Arial"/>
        </w:rPr>
      </w:pPr>
    </w:p>
    <w:p w:rsidR="00DC51DE" w:rsidRPr="00DD2979" w:rsidRDefault="00DC51DE" w:rsidP="00BC536D">
      <w:pPr>
        <w:spacing w:after="0" w:line="276" w:lineRule="auto"/>
        <w:jc w:val="both"/>
        <w:rPr>
          <w:rFonts w:ascii="Arial" w:hAnsi="Arial" w:cs="Arial"/>
        </w:rPr>
      </w:pPr>
    </w:p>
    <w:p w:rsidR="00B76D2E" w:rsidRDefault="006F141D" w:rsidP="003D3123">
      <w:pPr>
        <w:pStyle w:val="Odstavecseseznamem"/>
        <w:numPr>
          <w:ilvl w:val="0"/>
          <w:numId w:val="13"/>
        </w:numPr>
        <w:spacing w:after="0" w:line="276" w:lineRule="auto"/>
        <w:jc w:val="both"/>
        <w:rPr>
          <w:rFonts w:ascii="Arial" w:hAnsi="Arial" w:cs="Arial"/>
        </w:rPr>
      </w:pPr>
      <w:r w:rsidRPr="00DD2979">
        <w:rPr>
          <w:rFonts w:ascii="Arial" w:hAnsi="Arial" w:cs="Arial"/>
          <w:b/>
        </w:rPr>
        <w:t>Městská část Praha 8</w:t>
      </w:r>
      <w:r w:rsidRPr="00DD2979">
        <w:rPr>
          <w:rFonts w:ascii="Arial" w:hAnsi="Arial" w:cs="Arial"/>
        </w:rPr>
        <w:t xml:space="preserve">, </w:t>
      </w:r>
    </w:p>
    <w:p w:rsidR="00B76D2E" w:rsidRDefault="006F141D" w:rsidP="00B76D2E">
      <w:pPr>
        <w:pStyle w:val="Odstavecseseznamem"/>
        <w:spacing w:after="0" w:line="276" w:lineRule="auto"/>
        <w:jc w:val="both"/>
        <w:rPr>
          <w:rFonts w:ascii="Arial" w:hAnsi="Arial" w:cs="Arial"/>
        </w:rPr>
      </w:pPr>
      <w:r w:rsidRPr="00DD2979">
        <w:rPr>
          <w:rFonts w:ascii="Arial" w:hAnsi="Arial" w:cs="Arial"/>
        </w:rPr>
        <w:t xml:space="preserve">se sídlem </w:t>
      </w:r>
      <w:proofErr w:type="spellStart"/>
      <w:r w:rsidRPr="00DD2979">
        <w:rPr>
          <w:rFonts w:ascii="Arial" w:hAnsi="Arial" w:cs="Arial"/>
        </w:rPr>
        <w:t>Zenklova</w:t>
      </w:r>
      <w:proofErr w:type="spellEnd"/>
      <w:r w:rsidRPr="00DD2979">
        <w:rPr>
          <w:rFonts w:ascii="Arial" w:hAnsi="Arial" w:cs="Arial"/>
        </w:rPr>
        <w:t xml:space="preserve"> 35/</w:t>
      </w:r>
      <w:proofErr w:type="spellStart"/>
      <w:r w:rsidRPr="00DD2979">
        <w:rPr>
          <w:rFonts w:ascii="Arial" w:hAnsi="Arial" w:cs="Arial"/>
        </w:rPr>
        <w:t>čp</w:t>
      </w:r>
      <w:proofErr w:type="spellEnd"/>
      <w:r w:rsidRPr="00DD2979">
        <w:rPr>
          <w:rFonts w:ascii="Arial" w:hAnsi="Arial" w:cs="Arial"/>
        </w:rPr>
        <w:t>. 1, 180 48 Praha 8, IČ</w:t>
      </w:r>
      <w:r w:rsidR="00394E45" w:rsidRPr="00DD2979">
        <w:rPr>
          <w:rFonts w:ascii="Arial" w:hAnsi="Arial" w:cs="Arial"/>
        </w:rPr>
        <w:t>O</w:t>
      </w:r>
      <w:r w:rsidRPr="00DD2979">
        <w:rPr>
          <w:rFonts w:ascii="Arial" w:hAnsi="Arial" w:cs="Arial"/>
        </w:rPr>
        <w:t xml:space="preserve">: 00063797, </w:t>
      </w:r>
    </w:p>
    <w:p w:rsidR="006F141D" w:rsidRPr="00DD2979" w:rsidRDefault="006F141D" w:rsidP="00B76D2E">
      <w:pPr>
        <w:pStyle w:val="Odstavecseseznamem"/>
        <w:spacing w:after="0" w:line="276" w:lineRule="auto"/>
        <w:jc w:val="both"/>
        <w:rPr>
          <w:rFonts w:ascii="Arial" w:hAnsi="Arial" w:cs="Arial"/>
        </w:rPr>
      </w:pPr>
      <w:r w:rsidRPr="00DD2979">
        <w:rPr>
          <w:rFonts w:ascii="Arial" w:hAnsi="Arial" w:cs="Arial"/>
        </w:rPr>
        <w:t xml:space="preserve">zastoupená </w:t>
      </w:r>
      <w:r w:rsidR="00A930C4" w:rsidRPr="00DD2979">
        <w:rPr>
          <w:rFonts w:ascii="Arial" w:hAnsi="Arial" w:cs="Arial"/>
          <w:highlight w:val="yellow"/>
        </w:rPr>
        <w:t>…</w:t>
      </w:r>
    </w:p>
    <w:p w:rsidR="006F141D" w:rsidRPr="00DD2979" w:rsidRDefault="006F141D" w:rsidP="003D3123">
      <w:pPr>
        <w:spacing w:after="0" w:line="276" w:lineRule="auto"/>
        <w:ind w:firstLine="708"/>
        <w:jc w:val="both"/>
        <w:rPr>
          <w:rFonts w:ascii="Arial" w:hAnsi="Arial" w:cs="Arial"/>
        </w:rPr>
      </w:pPr>
      <w:r w:rsidRPr="00DD2979">
        <w:rPr>
          <w:rFonts w:ascii="Arial" w:hAnsi="Arial" w:cs="Arial"/>
        </w:rPr>
        <w:t xml:space="preserve">(dále </w:t>
      </w:r>
      <w:r w:rsidR="006445D5" w:rsidRPr="00DD2979">
        <w:rPr>
          <w:rFonts w:ascii="Arial" w:hAnsi="Arial" w:cs="Arial"/>
        </w:rPr>
        <w:t xml:space="preserve">také jako </w:t>
      </w:r>
      <w:r w:rsidRPr="00DD2979">
        <w:rPr>
          <w:rFonts w:ascii="Arial" w:hAnsi="Arial" w:cs="Arial"/>
        </w:rPr>
        <w:t>„</w:t>
      </w:r>
      <w:r w:rsidRPr="00DD2979">
        <w:rPr>
          <w:rFonts w:ascii="Arial" w:hAnsi="Arial" w:cs="Arial"/>
          <w:i/>
        </w:rPr>
        <w:t>Objednatel</w:t>
      </w:r>
      <w:r w:rsidRPr="00DD2979">
        <w:rPr>
          <w:rFonts w:ascii="Arial" w:hAnsi="Arial" w:cs="Arial"/>
        </w:rPr>
        <w:t>“)</w:t>
      </w:r>
    </w:p>
    <w:p w:rsidR="00DC51DE" w:rsidRPr="00DD2979" w:rsidRDefault="00DC51DE" w:rsidP="00BC536D">
      <w:pPr>
        <w:spacing w:after="0" w:line="276" w:lineRule="auto"/>
        <w:jc w:val="both"/>
        <w:rPr>
          <w:rFonts w:ascii="Arial" w:hAnsi="Arial" w:cs="Arial"/>
        </w:rPr>
      </w:pPr>
    </w:p>
    <w:p w:rsidR="006F141D" w:rsidRPr="00DD2979" w:rsidRDefault="006F141D" w:rsidP="00DC4564">
      <w:pPr>
        <w:spacing w:after="0" w:line="276" w:lineRule="auto"/>
        <w:ind w:firstLine="360"/>
        <w:jc w:val="both"/>
        <w:rPr>
          <w:rFonts w:ascii="Arial" w:hAnsi="Arial" w:cs="Arial"/>
        </w:rPr>
      </w:pPr>
      <w:r w:rsidRPr="00DD2979">
        <w:rPr>
          <w:rFonts w:ascii="Arial" w:hAnsi="Arial" w:cs="Arial"/>
        </w:rPr>
        <w:t>a</w:t>
      </w:r>
    </w:p>
    <w:p w:rsidR="00DC51DE" w:rsidRPr="00DD2979" w:rsidRDefault="00DC51DE" w:rsidP="00BC536D">
      <w:pPr>
        <w:spacing w:after="0" w:line="276" w:lineRule="auto"/>
        <w:jc w:val="both"/>
        <w:rPr>
          <w:rFonts w:ascii="Arial" w:hAnsi="Arial" w:cs="Arial"/>
          <w:b/>
          <w:highlight w:val="yellow"/>
        </w:rPr>
      </w:pPr>
    </w:p>
    <w:p w:rsidR="00B76D2E" w:rsidRPr="00B76D2E" w:rsidRDefault="006F141D" w:rsidP="003D3123">
      <w:pPr>
        <w:pStyle w:val="Odstavecseseznamem"/>
        <w:numPr>
          <w:ilvl w:val="0"/>
          <w:numId w:val="13"/>
        </w:numPr>
        <w:spacing w:after="0" w:line="276" w:lineRule="auto"/>
        <w:jc w:val="both"/>
        <w:rPr>
          <w:rFonts w:ascii="Arial" w:hAnsi="Arial" w:cs="Arial"/>
          <w:b/>
        </w:rPr>
      </w:pPr>
      <w:r w:rsidRPr="00DD2979">
        <w:rPr>
          <w:rFonts w:ascii="Arial" w:hAnsi="Arial" w:cs="Arial"/>
          <w:b/>
          <w:highlight w:val="green"/>
        </w:rPr>
        <w:t>[ obchodní firma</w:t>
      </w:r>
      <w:r w:rsidR="00DC51DE" w:rsidRPr="00DD2979">
        <w:rPr>
          <w:rFonts w:ascii="Arial" w:hAnsi="Arial" w:cs="Arial"/>
          <w:b/>
          <w:highlight w:val="green"/>
        </w:rPr>
        <w:t xml:space="preserve"> – doplní uchazeč</w:t>
      </w:r>
      <w:r w:rsidRPr="00DD2979">
        <w:rPr>
          <w:rFonts w:ascii="Arial" w:hAnsi="Arial" w:cs="Arial"/>
          <w:b/>
          <w:highlight w:val="green"/>
        </w:rPr>
        <w:t xml:space="preserve"> ]</w:t>
      </w:r>
      <w:r w:rsidRPr="00DD2979">
        <w:rPr>
          <w:rFonts w:ascii="Arial" w:hAnsi="Arial" w:cs="Arial"/>
        </w:rPr>
        <w:t xml:space="preserve">, </w:t>
      </w:r>
    </w:p>
    <w:p w:rsidR="00B76D2E" w:rsidRDefault="006F141D" w:rsidP="00B76D2E">
      <w:pPr>
        <w:pStyle w:val="Odstavecseseznamem"/>
        <w:spacing w:after="0" w:line="276" w:lineRule="auto"/>
        <w:jc w:val="both"/>
        <w:rPr>
          <w:rFonts w:ascii="Arial" w:hAnsi="Arial" w:cs="Arial"/>
        </w:rPr>
      </w:pPr>
      <w:r w:rsidRPr="00DD2979">
        <w:rPr>
          <w:rFonts w:ascii="Arial" w:hAnsi="Arial" w:cs="Arial"/>
        </w:rPr>
        <w:t xml:space="preserve">se sídlem </w:t>
      </w:r>
      <w:r w:rsidRPr="00DD2979">
        <w:rPr>
          <w:rFonts w:ascii="Arial" w:hAnsi="Arial" w:cs="Arial"/>
          <w:b/>
          <w:highlight w:val="green"/>
        </w:rPr>
        <w:t>[ sídlo</w:t>
      </w:r>
      <w:r w:rsidR="00DC51DE" w:rsidRPr="00DD2979">
        <w:rPr>
          <w:rFonts w:ascii="Arial" w:hAnsi="Arial" w:cs="Arial"/>
          <w:b/>
          <w:highlight w:val="green"/>
        </w:rPr>
        <w:t xml:space="preserve"> – doplní uchazeč</w:t>
      </w:r>
      <w:r w:rsidRPr="00DD2979">
        <w:rPr>
          <w:rFonts w:ascii="Arial" w:hAnsi="Arial" w:cs="Arial"/>
          <w:b/>
          <w:highlight w:val="green"/>
        </w:rPr>
        <w:t xml:space="preserve"> ]</w:t>
      </w:r>
      <w:r w:rsidRPr="00DD2979">
        <w:rPr>
          <w:rFonts w:ascii="Arial" w:hAnsi="Arial" w:cs="Arial"/>
        </w:rPr>
        <w:t xml:space="preserve">, </w:t>
      </w:r>
    </w:p>
    <w:p w:rsidR="00B76D2E" w:rsidRDefault="006F141D" w:rsidP="00B76D2E">
      <w:pPr>
        <w:pStyle w:val="Odstavecseseznamem"/>
        <w:spacing w:after="0" w:line="276" w:lineRule="auto"/>
        <w:jc w:val="both"/>
        <w:rPr>
          <w:rFonts w:ascii="Arial" w:hAnsi="Arial" w:cs="Arial"/>
        </w:rPr>
      </w:pPr>
      <w:r w:rsidRPr="00DD2979">
        <w:rPr>
          <w:rFonts w:ascii="Arial" w:hAnsi="Arial" w:cs="Arial"/>
        </w:rPr>
        <w:t>IČ</w:t>
      </w:r>
      <w:r w:rsidR="00394E45" w:rsidRPr="00DD2979">
        <w:rPr>
          <w:rFonts w:ascii="Arial" w:hAnsi="Arial" w:cs="Arial"/>
        </w:rPr>
        <w:t>O</w:t>
      </w:r>
      <w:r w:rsidRPr="00DD2979">
        <w:rPr>
          <w:rFonts w:ascii="Arial" w:hAnsi="Arial" w:cs="Arial"/>
        </w:rPr>
        <w:t xml:space="preserve">: </w:t>
      </w:r>
      <w:r w:rsidRPr="00DD2979">
        <w:rPr>
          <w:rFonts w:ascii="Arial" w:hAnsi="Arial" w:cs="Arial"/>
          <w:b/>
          <w:highlight w:val="green"/>
        </w:rPr>
        <w:t>[ IČ</w:t>
      </w:r>
      <w:r w:rsidR="00394E45" w:rsidRPr="00DD2979">
        <w:rPr>
          <w:rFonts w:ascii="Arial" w:hAnsi="Arial" w:cs="Arial"/>
          <w:b/>
          <w:highlight w:val="green"/>
        </w:rPr>
        <w:t>O</w:t>
      </w:r>
      <w:r w:rsidR="00DC51DE" w:rsidRPr="00DD2979">
        <w:rPr>
          <w:rFonts w:ascii="Arial" w:hAnsi="Arial" w:cs="Arial"/>
          <w:b/>
          <w:highlight w:val="green"/>
        </w:rPr>
        <w:t xml:space="preserve"> – doplní uchazeč</w:t>
      </w:r>
      <w:r w:rsidR="00AC47A2" w:rsidRPr="00DD2979">
        <w:rPr>
          <w:rFonts w:ascii="Arial" w:hAnsi="Arial" w:cs="Arial"/>
          <w:b/>
          <w:highlight w:val="green"/>
        </w:rPr>
        <w:t xml:space="preserve"> </w:t>
      </w:r>
      <w:r w:rsidRPr="00DD2979">
        <w:rPr>
          <w:rFonts w:ascii="Arial" w:hAnsi="Arial" w:cs="Arial"/>
          <w:b/>
          <w:highlight w:val="green"/>
        </w:rPr>
        <w:t>]</w:t>
      </w:r>
      <w:r w:rsidRPr="00DD2979">
        <w:rPr>
          <w:rFonts w:ascii="Arial" w:hAnsi="Arial" w:cs="Arial"/>
        </w:rPr>
        <w:t xml:space="preserve">, </w:t>
      </w:r>
    </w:p>
    <w:p w:rsidR="006F141D" w:rsidRPr="00DD2979" w:rsidRDefault="00394E45" w:rsidP="00B76D2E">
      <w:pPr>
        <w:pStyle w:val="Odstavecseseznamem"/>
        <w:spacing w:after="0" w:line="276" w:lineRule="auto"/>
        <w:jc w:val="both"/>
        <w:rPr>
          <w:rFonts w:ascii="Arial" w:hAnsi="Arial" w:cs="Arial"/>
          <w:b/>
        </w:rPr>
      </w:pPr>
      <w:r w:rsidRPr="00DD2979">
        <w:rPr>
          <w:rFonts w:ascii="Arial" w:hAnsi="Arial" w:cs="Arial"/>
        </w:rPr>
        <w:t xml:space="preserve">DIČ: </w:t>
      </w:r>
      <w:r w:rsidRPr="00DD2979">
        <w:rPr>
          <w:rFonts w:ascii="Arial" w:hAnsi="Arial" w:cs="Arial"/>
          <w:b/>
          <w:highlight w:val="green"/>
        </w:rPr>
        <w:t>[ DIČ – doplní uchazeč ]</w:t>
      </w:r>
      <w:r w:rsidRPr="00DD2979">
        <w:rPr>
          <w:rFonts w:ascii="Arial" w:hAnsi="Arial" w:cs="Arial"/>
          <w:b/>
        </w:rPr>
        <w:t xml:space="preserve">, </w:t>
      </w:r>
      <w:r w:rsidR="006F141D" w:rsidRPr="00DD2979">
        <w:rPr>
          <w:rFonts w:ascii="Arial" w:hAnsi="Arial" w:cs="Arial"/>
        </w:rPr>
        <w:t xml:space="preserve">zapsaná v obchodním rejstříku vedeném </w:t>
      </w:r>
      <w:r w:rsidR="006F141D" w:rsidRPr="00DD2979">
        <w:rPr>
          <w:rFonts w:ascii="Arial" w:hAnsi="Arial" w:cs="Arial"/>
          <w:b/>
          <w:highlight w:val="green"/>
        </w:rPr>
        <w:t xml:space="preserve">[ Městským / Krajským </w:t>
      </w:r>
      <w:r w:rsidR="00DC51DE" w:rsidRPr="00DD2979">
        <w:rPr>
          <w:rFonts w:ascii="Arial" w:hAnsi="Arial" w:cs="Arial"/>
          <w:b/>
          <w:highlight w:val="green"/>
        </w:rPr>
        <w:t>– doplní uchazeč</w:t>
      </w:r>
      <w:r w:rsidR="00AC47A2" w:rsidRPr="00DD2979">
        <w:rPr>
          <w:rFonts w:ascii="Arial" w:hAnsi="Arial" w:cs="Arial"/>
          <w:b/>
          <w:highlight w:val="green"/>
        </w:rPr>
        <w:t xml:space="preserve"> </w:t>
      </w:r>
      <w:r w:rsidR="006F141D" w:rsidRPr="00DD2979">
        <w:rPr>
          <w:rFonts w:ascii="Arial" w:hAnsi="Arial" w:cs="Arial"/>
          <w:b/>
          <w:highlight w:val="green"/>
        </w:rPr>
        <w:t>]</w:t>
      </w:r>
      <w:r w:rsidR="006F141D" w:rsidRPr="00DD2979">
        <w:rPr>
          <w:rFonts w:ascii="Arial" w:hAnsi="Arial" w:cs="Arial"/>
        </w:rPr>
        <w:t xml:space="preserve"> soudem v </w:t>
      </w:r>
      <w:r w:rsidR="006F141D" w:rsidRPr="00DD2979">
        <w:rPr>
          <w:rFonts w:ascii="Arial" w:hAnsi="Arial" w:cs="Arial"/>
          <w:b/>
          <w:highlight w:val="green"/>
        </w:rPr>
        <w:t xml:space="preserve">[ město </w:t>
      </w:r>
      <w:r w:rsidR="00DC51DE" w:rsidRPr="00DD2979">
        <w:rPr>
          <w:rFonts w:ascii="Arial" w:hAnsi="Arial" w:cs="Arial"/>
          <w:b/>
          <w:highlight w:val="green"/>
        </w:rPr>
        <w:t>– doplní uchazeč</w:t>
      </w:r>
      <w:r w:rsidR="00AC47A2" w:rsidRPr="00DD2979">
        <w:rPr>
          <w:rFonts w:ascii="Arial" w:hAnsi="Arial" w:cs="Arial"/>
          <w:b/>
          <w:highlight w:val="green"/>
        </w:rPr>
        <w:t xml:space="preserve"> </w:t>
      </w:r>
      <w:r w:rsidR="006F141D" w:rsidRPr="00DD2979">
        <w:rPr>
          <w:rFonts w:ascii="Arial" w:hAnsi="Arial" w:cs="Arial"/>
          <w:b/>
          <w:highlight w:val="green"/>
        </w:rPr>
        <w:t>]</w:t>
      </w:r>
      <w:r w:rsidR="006F141D" w:rsidRPr="00DD2979">
        <w:rPr>
          <w:rFonts w:ascii="Arial" w:hAnsi="Arial" w:cs="Arial"/>
        </w:rPr>
        <w:t xml:space="preserve">, oddíl </w:t>
      </w:r>
      <w:r w:rsidR="006F141D" w:rsidRPr="00DD2979">
        <w:rPr>
          <w:rFonts w:ascii="Arial" w:hAnsi="Arial" w:cs="Arial"/>
          <w:b/>
          <w:highlight w:val="green"/>
        </w:rPr>
        <w:t xml:space="preserve">[ oddíl </w:t>
      </w:r>
      <w:r w:rsidR="00DC51DE" w:rsidRPr="00DD2979">
        <w:rPr>
          <w:rFonts w:ascii="Arial" w:hAnsi="Arial" w:cs="Arial"/>
          <w:b/>
          <w:highlight w:val="green"/>
        </w:rPr>
        <w:t>– doplní uchazeč</w:t>
      </w:r>
      <w:r w:rsidR="00AC47A2" w:rsidRPr="00DD2979">
        <w:rPr>
          <w:rFonts w:ascii="Arial" w:hAnsi="Arial" w:cs="Arial"/>
          <w:b/>
          <w:highlight w:val="green"/>
        </w:rPr>
        <w:t xml:space="preserve"> </w:t>
      </w:r>
      <w:r w:rsidR="006F141D" w:rsidRPr="00DD2979">
        <w:rPr>
          <w:rFonts w:ascii="Arial" w:hAnsi="Arial" w:cs="Arial"/>
          <w:b/>
          <w:highlight w:val="green"/>
        </w:rPr>
        <w:t>]</w:t>
      </w:r>
      <w:r w:rsidR="006F141D" w:rsidRPr="00DD2979">
        <w:rPr>
          <w:rFonts w:ascii="Arial" w:hAnsi="Arial" w:cs="Arial"/>
        </w:rPr>
        <w:t xml:space="preserve">, vložka </w:t>
      </w:r>
      <w:r w:rsidR="006F141D" w:rsidRPr="00DD2979">
        <w:rPr>
          <w:rFonts w:ascii="Arial" w:hAnsi="Arial" w:cs="Arial"/>
          <w:b/>
          <w:highlight w:val="green"/>
        </w:rPr>
        <w:t>[ vložka</w:t>
      </w:r>
      <w:r w:rsidR="00DC51DE" w:rsidRPr="00DD2979">
        <w:rPr>
          <w:rFonts w:ascii="Arial" w:hAnsi="Arial" w:cs="Arial"/>
          <w:b/>
          <w:highlight w:val="green"/>
        </w:rPr>
        <w:t xml:space="preserve"> – doplní uchazeč</w:t>
      </w:r>
      <w:r w:rsidR="006F141D" w:rsidRPr="00DD2979">
        <w:rPr>
          <w:rFonts w:ascii="Arial" w:hAnsi="Arial" w:cs="Arial"/>
          <w:b/>
          <w:highlight w:val="green"/>
        </w:rPr>
        <w:t xml:space="preserve"> ]</w:t>
      </w:r>
      <w:r w:rsidR="006F141D" w:rsidRPr="00DD2979">
        <w:rPr>
          <w:rFonts w:ascii="Arial" w:hAnsi="Arial" w:cs="Arial"/>
        </w:rPr>
        <w:t xml:space="preserve">, zastoupená </w:t>
      </w:r>
      <w:r w:rsidR="006F141D" w:rsidRPr="00DD2979">
        <w:rPr>
          <w:rFonts w:ascii="Arial" w:hAnsi="Arial" w:cs="Arial"/>
          <w:b/>
          <w:highlight w:val="green"/>
        </w:rPr>
        <w:t>[ jméno</w:t>
      </w:r>
      <w:r w:rsidR="00DC51DE" w:rsidRPr="00DD2979">
        <w:rPr>
          <w:rFonts w:ascii="Arial" w:hAnsi="Arial" w:cs="Arial"/>
          <w:b/>
          <w:highlight w:val="green"/>
        </w:rPr>
        <w:t xml:space="preserve"> – doplní uchazeč</w:t>
      </w:r>
      <w:r w:rsidR="00AC47A2" w:rsidRPr="00DD2979">
        <w:rPr>
          <w:rFonts w:ascii="Arial" w:hAnsi="Arial" w:cs="Arial"/>
          <w:b/>
          <w:highlight w:val="green"/>
        </w:rPr>
        <w:t xml:space="preserve"> </w:t>
      </w:r>
      <w:r w:rsidR="006F141D" w:rsidRPr="00DD2979">
        <w:rPr>
          <w:rFonts w:ascii="Arial" w:hAnsi="Arial" w:cs="Arial"/>
          <w:b/>
          <w:highlight w:val="green"/>
        </w:rPr>
        <w:t>]</w:t>
      </w:r>
      <w:r w:rsidR="006F141D" w:rsidRPr="00DD2979">
        <w:rPr>
          <w:rFonts w:ascii="Arial" w:hAnsi="Arial" w:cs="Arial"/>
        </w:rPr>
        <w:t xml:space="preserve">, </w:t>
      </w:r>
      <w:r w:rsidR="006F141D" w:rsidRPr="00DD2979">
        <w:rPr>
          <w:rFonts w:ascii="Arial" w:hAnsi="Arial" w:cs="Arial"/>
          <w:b/>
          <w:highlight w:val="green"/>
        </w:rPr>
        <w:t xml:space="preserve">[ funkce </w:t>
      </w:r>
      <w:r w:rsidR="00DC51DE" w:rsidRPr="00DD2979">
        <w:rPr>
          <w:rFonts w:ascii="Arial" w:hAnsi="Arial" w:cs="Arial"/>
          <w:b/>
          <w:highlight w:val="green"/>
        </w:rPr>
        <w:t>– doplní uchazeč</w:t>
      </w:r>
      <w:r w:rsidR="00AC47A2" w:rsidRPr="00DD2979">
        <w:rPr>
          <w:rFonts w:ascii="Arial" w:hAnsi="Arial" w:cs="Arial"/>
          <w:b/>
          <w:highlight w:val="green"/>
        </w:rPr>
        <w:t xml:space="preserve"> </w:t>
      </w:r>
      <w:r w:rsidR="006F141D" w:rsidRPr="00DD2979">
        <w:rPr>
          <w:rFonts w:ascii="Arial" w:hAnsi="Arial" w:cs="Arial"/>
          <w:b/>
          <w:highlight w:val="green"/>
        </w:rPr>
        <w:t>]</w:t>
      </w:r>
    </w:p>
    <w:p w:rsidR="006F141D" w:rsidRPr="00DD2979" w:rsidRDefault="006F141D" w:rsidP="003D3123">
      <w:pPr>
        <w:spacing w:after="0" w:line="276" w:lineRule="auto"/>
        <w:ind w:firstLine="708"/>
        <w:jc w:val="both"/>
        <w:rPr>
          <w:rFonts w:ascii="Arial" w:hAnsi="Arial" w:cs="Arial"/>
        </w:rPr>
      </w:pPr>
      <w:r w:rsidRPr="00DD2979">
        <w:rPr>
          <w:rFonts w:ascii="Arial" w:hAnsi="Arial" w:cs="Arial"/>
        </w:rPr>
        <w:t xml:space="preserve">(dále </w:t>
      </w:r>
      <w:r w:rsidR="006445D5" w:rsidRPr="00DD2979">
        <w:rPr>
          <w:rFonts w:ascii="Arial" w:hAnsi="Arial" w:cs="Arial"/>
        </w:rPr>
        <w:t xml:space="preserve">také jako </w:t>
      </w:r>
      <w:r w:rsidRPr="00DD2979">
        <w:rPr>
          <w:rFonts w:ascii="Arial" w:hAnsi="Arial" w:cs="Arial"/>
        </w:rPr>
        <w:t>„</w:t>
      </w:r>
      <w:r w:rsidR="001323E5" w:rsidRPr="00DD2979">
        <w:rPr>
          <w:rFonts w:ascii="Arial" w:hAnsi="Arial" w:cs="Arial"/>
          <w:b/>
          <w:i/>
        </w:rPr>
        <w:t>Poskytovatel</w:t>
      </w:r>
      <w:r w:rsidRPr="00DD2979">
        <w:rPr>
          <w:rFonts w:ascii="Arial" w:hAnsi="Arial" w:cs="Arial"/>
        </w:rPr>
        <w:t>“)</w:t>
      </w:r>
    </w:p>
    <w:p w:rsidR="00D61A79" w:rsidRPr="00DD2979" w:rsidRDefault="00D61A79" w:rsidP="00BC536D">
      <w:pPr>
        <w:spacing w:after="0" w:line="276" w:lineRule="auto"/>
        <w:jc w:val="both"/>
        <w:rPr>
          <w:rFonts w:ascii="Arial" w:hAnsi="Arial" w:cs="Arial"/>
        </w:rPr>
      </w:pPr>
    </w:p>
    <w:p w:rsidR="006F141D" w:rsidRPr="00DD2979" w:rsidRDefault="00D61A79" w:rsidP="003D3123">
      <w:pPr>
        <w:spacing w:after="0" w:line="276" w:lineRule="auto"/>
        <w:ind w:left="708"/>
        <w:jc w:val="both"/>
        <w:rPr>
          <w:rFonts w:ascii="Arial" w:hAnsi="Arial" w:cs="Arial"/>
        </w:rPr>
      </w:pPr>
      <w:r w:rsidRPr="00DD2979">
        <w:rPr>
          <w:rFonts w:ascii="Arial" w:hAnsi="Arial" w:cs="Arial"/>
        </w:rPr>
        <w:t>(</w:t>
      </w:r>
      <w:r w:rsidR="006F141D" w:rsidRPr="00DD2979">
        <w:rPr>
          <w:rFonts w:ascii="Arial" w:hAnsi="Arial" w:cs="Arial"/>
        </w:rPr>
        <w:t xml:space="preserve">Objednatel a </w:t>
      </w:r>
      <w:r w:rsidR="001323E5" w:rsidRPr="00DD2979">
        <w:rPr>
          <w:rFonts w:ascii="Arial" w:hAnsi="Arial" w:cs="Arial"/>
        </w:rPr>
        <w:t>Poskytovatel</w:t>
      </w:r>
      <w:r w:rsidR="006F141D" w:rsidRPr="00DD2979">
        <w:rPr>
          <w:rFonts w:ascii="Arial" w:hAnsi="Arial" w:cs="Arial"/>
        </w:rPr>
        <w:t xml:space="preserve"> dále také společně jako </w:t>
      </w:r>
      <w:r w:rsidRPr="00DD2979">
        <w:rPr>
          <w:rFonts w:ascii="Arial" w:hAnsi="Arial" w:cs="Arial"/>
        </w:rPr>
        <w:t>„</w:t>
      </w:r>
      <w:r w:rsidR="006F141D" w:rsidRPr="00DD2979">
        <w:rPr>
          <w:rFonts w:ascii="Arial" w:hAnsi="Arial" w:cs="Arial"/>
          <w:b/>
          <w:i/>
        </w:rPr>
        <w:t>Smluvní strany</w:t>
      </w:r>
      <w:r w:rsidRPr="00DD2979">
        <w:rPr>
          <w:rFonts w:ascii="Arial" w:hAnsi="Arial" w:cs="Arial"/>
        </w:rPr>
        <w:t>“</w:t>
      </w:r>
      <w:r w:rsidR="006F141D" w:rsidRPr="00DD2979">
        <w:rPr>
          <w:rFonts w:ascii="Arial" w:hAnsi="Arial" w:cs="Arial"/>
        </w:rPr>
        <w:t xml:space="preserve"> nebo každý samostatně jako </w:t>
      </w:r>
      <w:r w:rsidRPr="00DD2979">
        <w:rPr>
          <w:rFonts w:ascii="Arial" w:hAnsi="Arial" w:cs="Arial"/>
        </w:rPr>
        <w:t>„</w:t>
      </w:r>
      <w:r w:rsidR="006F141D" w:rsidRPr="00DD2979">
        <w:rPr>
          <w:rFonts w:ascii="Arial" w:hAnsi="Arial" w:cs="Arial"/>
          <w:b/>
          <w:i/>
        </w:rPr>
        <w:t>Smluvní strana</w:t>
      </w:r>
      <w:r w:rsidRPr="00DD2979">
        <w:rPr>
          <w:rFonts w:ascii="Arial" w:hAnsi="Arial" w:cs="Arial"/>
        </w:rPr>
        <w:t>“)</w:t>
      </w:r>
    </w:p>
    <w:p w:rsidR="00DC51DE" w:rsidRPr="00DD2979" w:rsidRDefault="00DC51DE" w:rsidP="00BC536D">
      <w:pPr>
        <w:spacing w:after="0" w:line="276" w:lineRule="auto"/>
        <w:jc w:val="both"/>
        <w:rPr>
          <w:rFonts w:ascii="Arial" w:hAnsi="Arial" w:cs="Arial"/>
        </w:rPr>
      </w:pPr>
    </w:p>
    <w:p w:rsidR="008B1088" w:rsidRPr="00DD2979" w:rsidRDefault="008B1088" w:rsidP="00BC536D">
      <w:pPr>
        <w:spacing w:after="0" w:line="276" w:lineRule="auto"/>
        <w:jc w:val="both"/>
        <w:rPr>
          <w:rFonts w:ascii="Arial" w:hAnsi="Arial" w:cs="Arial"/>
        </w:rPr>
      </w:pPr>
      <w:r w:rsidRPr="00DD2979">
        <w:rPr>
          <w:rFonts w:ascii="Arial" w:hAnsi="Arial" w:cs="Arial"/>
        </w:rPr>
        <w:t>VZHLEDEM K TOMU, ŽE:</w:t>
      </w:r>
    </w:p>
    <w:p w:rsidR="008B1088" w:rsidRPr="00DD2979" w:rsidRDefault="00D61A79" w:rsidP="00BC536D">
      <w:pPr>
        <w:numPr>
          <w:ilvl w:val="0"/>
          <w:numId w:val="1"/>
        </w:numPr>
        <w:tabs>
          <w:tab w:val="num" w:pos="1026"/>
        </w:tabs>
        <w:spacing w:after="0" w:line="276" w:lineRule="auto"/>
        <w:jc w:val="both"/>
        <w:rPr>
          <w:rFonts w:ascii="Arial" w:hAnsi="Arial" w:cs="Arial"/>
        </w:rPr>
      </w:pPr>
      <w:r w:rsidRPr="00DD2979">
        <w:rPr>
          <w:rFonts w:ascii="Arial" w:hAnsi="Arial" w:cs="Arial"/>
        </w:rPr>
        <w:t xml:space="preserve">Objednatel má zájem na zajištění </w:t>
      </w:r>
      <w:r w:rsidR="00CB3317" w:rsidRPr="00DD2979">
        <w:rPr>
          <w:rFonts w:ascii="Arial" w:hAnsi="Arial" w:cs="Arial"/>
        </w:rPr>
        <w:t xml:space="preserve">sečení </w:t>
      </w:r>
      <w:r w:rsidR="003413B6" w:rsidRPr="00DD2979">
        <w:rPr>
          <w:rFonts w:ascii="Arial" w:hAnsi="Arial" w:cs="Arial"/>
        </w:rPr>
        <w:t>trávy a hrab</w:t>
      </w:r>
      <w:r w:rsidR="00765B95" w:rsidRPr="00DD2979">
        <w:rPr>
          <w:rFonts w:ascii="Arial" w:hAnsi="Arial" w:cs="Arial"/>
        </w:rPr>
        <w:t>á</w:t>
      </w:r>
      <w:r w:rsidR="003413B6" w:rsidRPr="00DD2979">
        <w:rPr>
          <w:rFonts w:ascii="Arial" w:hAnsi="Arial" w:cs="Arial"/>
        </w:rPr>
        <w:t xml:space="preserve">ní listí </w:t>
      </w:r>
      <w:r w:rsidRPr="00DD2979">
        <w:rPr>
          <w:rFonts w:ascii="Arial" w:hAnsi="Arial" w:cs="Arial"/>
        </w:rPr>
        <w:t>na území</w:t>
      </w:r>
      <w:r w:rsidR="00394E45" w:rsidRPr="00DD2979">
        <w:rPr>
          <w:rFonts w:ascii="Arial" w:hAnsi="Arial" w:cs="Arial"/>
        </w:rPr>
        <w:t xml:space="preserve"> </w:t>
      </w:r>
      <w:r w:rsidR="00CB3317" w:rsidRPr="00DD2979">
        <w:rPr>
          <w:rFonts w:ascii="Arial" w:hAnsi="Arial" w:cs="Arial"/>
        </w:rPr>
        <w:t>m</w:t>
      </w:r>
      <w:r w:rsidR="00394E45" w:rsidRPr="00DD2979">
        <w:rPr>
          <w:rFonts w:ascii="Arial" w:hAnsi="Arial" w:cs="Arial"/>
        </w:rPr>
        <w:t xml:space="preserve">ěstské části Praha 8, které je blíže vymezeno v Příloze č. 1 </w:t>
      </w:r>
      <w:r w:rsidR="00324193" w:rsidRPr="00DD2979">
        <w:rPr>
          <w:rFonts w:ascii="Arial" w:hAnsi="Arial" w:cs="Arial"/>
        </w:rPr>
        <w:t xml:space="preserve">této Smlouvy </w:t>
      </w:r>
      <w:r w:rsidR="00CB3317" w:rsidRPr="00DD2979">
        <w:rPr>
          <w:rFonts w:ascii="Arial" w:hAnsi="Arial" w:cs="Arial"/>
          <w:b/>
        </w:rPr>
        <w:t xml:space="preserve">– </w:t>
      </w:r>
      <w:r w:rsidR="00324193" w:rsidRPr="00DD2979">
        <w:rPr>
          <w:rFonts w:ascii="Arial" w:hAnsi="Arial" w:cs="Arial"/>
          <w:b/>
        </w:rPr>
        <w:t>Pasport</w:t>
      </w:r>
      <w:r w:rsidR="00CB3317" w:rsidRPr="00DD2979">
        <w:rPr>
          <w:rFonts w:ascii="Arial" w:hAnsi="Arial" w:cs="Arial"/>
          <w:b/>
        </w:rPr>
        <w:t xml:space="preserve"> zeleně </w:t>
      </w:r>
      <w:r w:rsidR="00CB3317" w:rsidRPr="00DD2979">
        <w:rPr>
          <w:rFonts w:ascii="Arial" w:hAnsi="Arial" w:cs="Arial"/>
        </w:rPr>
        <w:t>(dále jako „</w:t>
      </w:r>
      <w:r w:rsidR="00CB3317" w:rsidRPr="00DD2979">
        <w:rPr>
          <w:rFonts w:ascii="Arial" w:hAnsi="Arial" w:cs="Arial"/>
          <w:b/>
          <w:i/>
        </w:rPr>
        <w:t>Pasport</w:t>
      </w:r>
      <w:r w:rsidR="00CB3317" w:rsidRPr="00DD2979">
        <w:rPr>
          <w:rFonts w:ascii="Arial" w:hAnsi="Arial" w:cs="Arial"/>
        </w:rPr>
        <w:t>“)</w:t>
      </w:r>
      <w:r w:rsidR="008B1088" w:rsidRPr="00DD2979">
        <w:rPr>
          <w:rFonts w:ascii="Arial" w:hAnsi="Arial" w:cs="Arial"/>
        </w:rPr>
        <w:t>;</w:t>
      </w:r>
    </w:p>
    <w:p w:rsidR="008B1088" w:rsidRPr="00DD2979" w:rsidRDefault="001323E5" w:rsidP="00BC536D">
      <w:pPr>
        <w:numPr>
          <w:ilvl w:val="0"/>
          <w:numId w:val="1"/>
        </w:numPr>
        <w:tabs>
          <w:tab w:val="num" w:pos="1026"/>
        </w:tabs>
        <w:spacing w:after="0" w:line="276" w:lineRule="auto"/>
        <w:jc w:val="both"/>
        <w:rPr>
          <w:rFonts w:ascii="Arial" w:hAnsi="Arial" w:cs="Arial"/>
        </w:rPr>
      </w:pPr>
      <w:r w:rsidRPr="00DD2979">
        <w:rPr>
          <w:rFonts w:ascii="Arial" w:hAnsi="Arial" w:cs="Arial"/>
        </w:rPr>
        <w:t>Poskytovatel</w:t>
      </w:r>
      <w:r w:rsidR="00D61A79" w:rsidRPr="00DD2979">
        <w:rPr>
          <w:rFonts w:ascii="Arial" w:hAnsi="Arial" w:cs="Arial"/>
        </w:rPr>
        <w:t xml:space="preserve"> d</w:t>
      </w:r>
      <w:r w:rsidR="00180206" w:rsidRPr="00DD2979">
        <w:rPr>
          <w:rFonts w:ascii="Arial" w:hAnsi="Arial" w:cs="Arial"/>
        </w:rPr>
        <w:t>isponuje odbornými schopnostmi,</w:t>
      </w:r>
      <w:r w:rsidR="00D61A79" w:rsidRPr="00DD2979">
        <w:rPr>
          <w:rFonts w:ascii="Arial" w:hAnsi="Arial" w:cs="Arial"/>
        </w:rPr>
        <w:t xml:space="preserve"> technickými prostředky </w:t>
      </w:r>
      <w:r w:rsidR="00180206" w:rsidRPr="00DD2979">
        <w:rPr>
          <w:rFonts w:ascii="Arial" w:hAnsi="Arial" w:cs="Arial"/>
        </w:rPr>
        <w:t xml:space="preserve">a veškerými oprávněními nezbytnými </w:t>
      </w:r>
      <w:r w:rsidR="00D61A79" w:rsidRPr="00DD2979">
        <w:rPr>
          <w:rFonts w:ascii="Arial" w:hAnsi="Arial" w:cs="Arial"/>
        </w:rPr>
        <w:t xml:space="preserve">k zajištění </w:t>
      </w:r>
      <w:r w:rsidR="00CB3317" w:rsidRPr="00DD2979">
        <w:rPr>
          <w:rFonts w:ascii="Arial" w:hAnsi="Arial" w:cs="Arial"/>
        </w:rPr>
        <w:t xml:space="preserve">sečení </w:t>
      </w:r>
      <w:r w:rsidR="003413B6" w:rsidRPr="00DD2979">
        <w:rPr>
          <w:rFonts w:ascii="Arial" w:hAnsi="Arial" w:cs="Arial"/>
        </w:rPr>
        <w:t>trávy a hrabání listí</w:t>
      </w:r>
      <w:r w:rsidR="00D61A79" w:rsidRPr="00DD2979">
        <w:rPr>
          <w:rFonts w:ascii="Arial" w:hAnsi="Arial" w:cs="Arial"/>
        </w:rPr>
        <w:t xml:space="preserve"> na území </w:t>
      </w:r>
      <w:r w:rsidR="00394E45" w:rsidRPr="00DD2979">
        <w:rPr>
          <w:rFonts w:ascii="Arial" w:hAnsi="Arial" w:cs="Arial"/>
        </w:rPr>
        <w:t xml:space="preserve">vymezeném </w:t>
      </w:r>
      <w:r w:rsidR="00D61A79" w:rsidRPr="00DD2979">
        <w:rPr>
          <w:rFonts w:ascii="Arial" w:hAnsi="Arial" w:cs="Arial"/>
        </w:rPr>
        <w:t>Objednatele</w:t>
      </w:r>
      <w:r w:rsidR="00394E45" w:rsidRPr="00DD2979">
        <w:rPr>
          <w:rFonts w:ascii="Arial" w:hAnsi="Arial" w:cs="Arial"/>
        </w:rPr>
        <w:t>m</w:t>
      </w:r>
      <w:r w:rsidR="008B1088" w:rsidRPr="00DD2979">
        <w:rPr>
          <w:rFonts w:ascii="Arial" w:hAnsi="Arial" w:cs="Arial"/>
        </w:rPr>
        <w:t>;</w:t>
      </w:r>
      <w:r w:rsidR="00D61A79" w:rsidRPr="00DD2979">
        <w:rPr>
          <w:rFonts w:ascii="Arial" w:hAnsi="Arial" w:cs="Arial"/>
        </w:rPr>
        <w:t xml:space="preserve"> a </w:t>
      </w:r>
    </w:p>
    <w:p w:rsidR="00D61A79" w:rsidRPr="00DD2979" w:rsidRDefault="00D61A79" w:rsidP="00BC536D">
      <w:pPr>
        <w:numPr>
          <w:ilvl w:val="0"/>
          <w:numId w:val="1"/>
        </w:numPr>
        <w:spacing w:after="0" w:line="276" w:lineRule="auto"/>
        <w:jc w:val="both"/>
        <w:rPr>
          <w:rFonts w:ascii="Arial" w:hAnsi="Arial" w:cs="Arial"/>
        </w:rPr>
      </w:pPr>
      <w:r w:rsidRPr="00DD2979">
        <w:rPr>
          <w:rFonts w:ascii="Arial" w:hAnsi="Arial" w:cs="Arial"/>
        </w:rPr>
        <w:t xml:space="preserve">nabídka </w:t>
      </w:r>
      <w:r w:rsidR="001323E5" w:rsidRPr="00DD2979">
        <w:rPr>
          <w:rFonts w:ascii="Arial" w:hAnsi="Arial" w:cs="Arial"/>
        </w:rPr>
        <w:t>Poskytovatel</w:t>
      </w:r>
      <w:r w:rsidRPr="00DD2979">
        <w:rPr>
          <w:rFonts w:ascii="Arial" w:hAnsi="Arial" w:cs="Arial"/>
        </w:rPr>
        <w:t xml:space="preserve">e byla jako nejvhodnější vybrána v rámci veřejné zakázky vyhlášené Objednatelem pod názvem </w:t>
      </w:r>
      <w:r w:rsidRPr="00DD2979">
        <w:rPr>
          <w:rFonts w:ascii="Arial" w:hAnsi="Arial" w:cs="Arial"/>
          <w:i/>
        </w:rPr>
        <w:t>„</w:t>
      </w:r>
      <w:r w:rsidR="00D15FC8" w:rsidRPr="00DD2979">
        <w:rPr>
          <w:rFonts w:ascii="Arial" w:hAnsi="Arial" w:cs="Arial"/>
          <w:i/>
        </w:rPr>
        <w:t>Údržba zeleně – sečení trávy a hrabání listí</w:t>
      </w:r>
      <w:r w:rsidRPr="00DD2979">
        <w:rPr>
          <w:rFonts w:ascii="Arial" w:hAnsi="Arial" w:cs="Arial"/>
          <w:i/>
        </w:rPr>
        <w:t>“</w:t>
      </w:r>
      <w:r w:rsidR="00345B20" w:rsidRPr="00DD2979">
        <w:rPr>
          <w:rFonts w:ascii="Arial" w:hAnsi="Arial" w:cs="Arial"/>
        </w:rPr>
        <w:t xml:space="preserve"> evidenční číslo zakázky </w:t>
      </w:r>
      <w:r w:rsidR="00CB3317" w:rsidRPr="00DD2979">
        <w:rPr>
          <w:rFonts w:ascii="Arial" w:hAnsi="Arial" w:cs="Arial"/>
        </w:rPr>
        <w:t xml:space="preserve">641532 </w:t>
      </w:r>
      <w:r w:rsidR="00394E45" w:rsidRPr="00DD2979">
        <w:rPr>
          <w:rFonts w:ascii="Arial" w:hAnsi="Arial" w:cs="Arial"/>
        </w:rPr>
        <w:t>ve Věstníku veřejných zakázek</w:t>
      </w:r>
      <w:r w:rsidR="00D373DE" w:rsidRPr="00DD2979">
        <w:rPr>
          <w:rFonts w:ascii="Arial" w:hAnsi="Arial" w:cs="Arial"/>
        </w:rPr>
        <w:t xml:space="preserve"> </w:t>
      </w:r>
      <w:r w:rsidR="00345B20" w:rsidRPr="00DD2979">
        <w:rPr>
          <w:rFonts w:ascii="Arial" w:hAnsi="Arial" w:cs="Arial"/>
        </w:rPr>
        <w:t xml:space="preserve">(dále </w:t>
      </w:r>
      <w:r w:rsidR="006445D5" w:rsidRPr="00DD2979">
        <w:rPr>
          <w:rFonts w:ascii="Arial" w:hAnsi="Arial" w:cs="Arial"/>
        </w:rPr>
        <w:t xml:space="preserve">také jako </w:t>
      </w:r>
      <w:r w:rsidR="00345B20" w:rsidRPr="00DD2979">
        <w:rPr>
          <w:rFonts w:ascii="Arial" w:hAnsi="Arial" w:cs="Arial"/>
        </w:rPr>
        <w:t>„</w:t>
      </w:r>
      <w:r w:rsidR="00345B20" w:rsidRPr="00DD2979">
        <w:rPr>
          <w:rFonts w:ascii="Arial" w:hAnsi="Arial" w:cs="Arial"/>
          <w:b/>
          <w:i/>
        </w:rPr>
        <w:t>Zakázka</w:t>
      </w:r>
      <w:r w:rsidR="00345B20" w:rsidRPr="00DD2979">
        <w:rPr>
          <w:rFonts w:ascii="Arial" w:hAnsi="Arial" w:cs="Arial"/>
        </w:rPr>
        <w:t>“)</w:t>
      </w:r>
      <w:r w:rsidR="008B1088" w:rsidRPr="00DD2979">
        <w:rPr>
          <w:rFonts w:ascii="Arial" w:hAnsi="Arial" w:cs="Arial"/>
        </w:rPr>
        <w:t>;</w:t>
      </w:r>
    </w:p>
    <w:p w:rsidR="00D61A79" w:rsidRPr="00DD2979" w:rsidRDefault="00D61A79" w:rsidP="00BC536D">
      <w:pPr>
        <w:suppressLineNumbers/>
        <w:spacing w:after="0" w:line="276" w:lineRule="auto"/>
        <w:ind w:right="34"/>
        <w:jc w:val="both"/>
        <w:rPr>
          <w:rFonts w:ascii="Arial" w:hAnsi="Arial" w:cs="Arial"/>
          <w:caps/>
        </w:rPr>
      </w:pPr>
    </w:p>
    <w:p w:rsidR="00D61A79" w:rsidRPr="00DD2979" w:rsidRDefault="00BA47FC" w:rsidP="00BC536D">
      <w:pPr>
        <w:suppressLineNumbers/>
        <w:spacing w:after="0" w:line="276" w:lineRule="auto"/>
        <w:ind w:right="34"/>
        <w:jc w:val="both"/>
        <w:rPr>
          <w:rFonts w:ascii="Arial" w:hAnsi="Arial" w:cs="Arial"/>
        </w:rPr>
      </w:pPr>
      <w:r w:rsidRPr="00DD2979">
        <w:rPr>
          <w:rFonts w:ascii="Arial" w:hAnsi="Arial" w:cs="Arial"/>
          <w:caps/>
        </w:rPr>
        <w:t xml:space="preserve">SE smluvní </w:t>
      </w:r>
      <w:r w:rsidR="00D61A79" w:rsidRPr="00DD2979">
        <w:rPr>
          <w:rFonts w:ascii="Arial" w:hAnsi="Arial" w:cs="Arial"/>
          <w:caps/>
        </w:rPr>
        <w:t>STRANY DOHODLY NÁSLEDOVNĚ</w:t>
      </w:r>
      <w:r w:rsidR="00D61A79" w:rsidRPr="00DD2979">
        <w:rPr>
          <w:rFonts w:ascii="Arial" w:hAnsi="Arial" w:cs="Arial"/>
        </w:rPr>
        <w:t>:</w:t>
      </w:r>
    </w:p>
    <w:p w:rsidR="00D61A79" w:rsidRPr="00DD2979" w:rsidRDefault="00D61A79" w:rsidP="00BC536D">
      <w:pPr>
        <w:suppressLineNumbers/>
        <w:spacing w:after="0" w:line="276" w:lineRule="auto"/>
        <w:ind w:right="34"/>
        <w:jc w:val="both"/>
        <w:rPr>
          <w:rFonts w:ascii="Arial" w:hAnsi="Arial" w:cs="Arial"/>
        </w:rPr>
      </w:pPr>
    </w:p>
    <w:p w:rsidR="002104E8" w:rsidRPr="00DD2979" w:rsidRDefault="002104E8" w:rsidP="00BC536D">
      <w:pPr>
        <w:suppressLineNumbers/>
        <w:spacing w:after="0" w:line="276" w:lineRule="auto"/>
        <w:ind w:right="34"/>
        <w:jc w:val="both"/>
        <w:rPr>
          <w:rFonts w:ascii="Arial" w:hAnsi="Arial" w:cs="Arial"/>
        </w:rPr>
      </w:pPr>
    </w:p>
    <w:p w:rsidR="00D61A79" w:rsidRPr="00DD2979" w:rsidRDefault="00D61A79"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Předmět Smlouvy</w:t>
      </w:r>
    </w:p>
    <w:p w:rsidR="00D61A79" w:rsidRPr="00DD2979" w:rsidRDefault="00BA47FC"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Touto Smlouvou se </w:t>
      </w:r>
      <w:r w:rsidR="001323E5" w:rsidRPr="00DD2979">
        <w:rPr>
          <w:rFonts w:ascii="Arial" w:hAnsi="Arial" w:cs="Arial"/>
          <w:szCs w:val="22"/>
          <w:lang w:val="cs-CZ"/>
        </w:rPr>
        <w:t>Poskytovatel</w:t>
      </w:r>
      <w:r w:rsidRPr="00DD2979">
        <w:rPr>
          <w:rFonts w:ascii="Arial" w:hAnsi="Arial" w:cs="Arial"/>
          <w:szCs w:val="22"/>
          <w:lang w:val="cs-CZ"/>
        </w:rPr>
        <w:t xml:space="preserve"> zavazuje na svůj náklad a nebezpečí za podmínek stanovaných t</w:t>
      </w:r>
      <w:r w:rsidR="006722B2" w:rsidRPr="00DD2979">
        <w:rPr>
          <w:rFonts w:ascii="Arial" w:hAnsi="Arial" w:cs="Arial"/>
          <w:szCs w:val="22"/>
          <w:lang w:val="cs-CZ"/>
        </w:rPr>
        <w:t>outo Smlouvou pro O</w:t>
      </w:r>
      <w:r w:rsidR="009F0138" w:rsidRPr="00DD2979">
        <w:rPr>
          <w:rFonts w:ascii="Arial" w:hAnsi="Arial" w:cs="Arial"/>
          <w:szCs w:val="22"/>
          <w:lang w:val="cs-CZ"/>
        </w:rPr>
        <w:t xml:space="preserve">bjednatele </w:t>
      </w:r>
      <w:r w:rsidR="004961E1" w:rsidRPr="00DD2979">
        <w:rPr>
          <w:rFonts w:ascii="Arial" w:hAnsi="Arial" w:cs="Arial"/>
          <w:szCs w:val="22"/>
          <w:lang w:val="cs-CZ"/>
        </w:rPr>
        <w:t>poskytovat služby</w:t>
      </w:r>
      <w:r w:rsidRPr="00DD2979">
        <w:rPr>
          <w:rFonts w:ascii="Arial" w:hAnsi="Arial" w:cs="Arial"/>
          <w:szCs w:val="22"/>
          <w:lang w:val="cs-CZ"/>
        </w:rPr>
        <w:t xml:space="preserve"> spočívající v  činnost</w:t>
      </w:r>
      <w:r w:rsidR="00D373DE" w:rsidRPr="00DD2979">
        <w:rPr>
          <w:rFonts w:ascii="Arial" w:hAnsi="Arial" w:cs="Arial"/>
          <w:szCs w:val="22"/>
          <w:lang w:val="cs-CZ"/>
        </w:rPr>
        <w:t>ech</w:t>
      </w:r>
      <w:r w:rsidRPr="00DD2979">
        <w:rPr>
          <w:rFonts w:ascii="Arial" w:hAnsi="Arial" w:cs="Arial"/>
          <w:szCs w:val="22"/>
          <w:lang w:val="cs-CZ"/>
        </w:rPr>
        <w:t xml:space="preserve"> </w:t>
      </w:r>
      <w:r w:rsidR="001C278F" w:rsidRPr="00DD2979">
        <w:rPr>
          <w:rFonts w:ascii="Arial" w:hAnsi="Arial" w:cs="Arial"/>
          <w:szCs w:val="22"/>
          <w:lang w:val="cs-CZ"/>
        </w:rPr>
        <w:t xml:space="preserve">a rozsahu </w:t>
      </w:r>
      <w:r w:rsidRPr="00DD2979">
        <w:rPr>
          <w:rFonts w:ascii="Arial" w:hAnsi="Arial" w:cs="Arial"/>
          <w:szCs w:val="22"/>
          <w:lang w:val="cs-CZ"/>
        </w:rPr>
        <w:t xml:space="preserve">blíže specifikovaných čl. 1.2 </w:t>
      </w:r>
      <w:r w:rsidR="001C6DF4" w:rsidRPr="00DD2979">
        <w:rPr>
          <w:rFonts w:ascii="Arial" w:hAnsi="Arial" w:cs="Arial"/>
          <w:szCs w:val="22"/>
          <w:lang w:val="cs-CZ"/>
        </w:rPr>
        <w:t xml:space="preserve">a Příloze č. 1 </w:t>
      </w:r>
      <w:r w:rsidR="00EF2914" w:rsidRPr="00DD2979">
        <w:rPr>
          <w:rFonts w:ascii="Arial" w:hAnsi="Arial" w:cs="Arial"/>
          <w:szCs w:val="22"/>
          <w:lang w:val="cs-CZ"/>
        </w:rPr>
        <w:t>a Příloze č. 2 Minimální úroveň poskytovaných Služeb</w:t>
      </w:r>
      <w:r w:rsidR="00CB3317" w:rsidRPr="00DD2979">
        <w:rPr>
          <w:rFonts w:ascii="Arial" w:hAnsi="Arial" w:cs="Arial"/>
          <w:szCs w:val="22"/>
          <w:lang w:val="cs-CZ"/>
        </w:rPr>
        <w:t xml:space="preserve"> (dále jako „</w:t>
      </w:r>
      <w:r w:rsidR="00940AD6" w:rsidRPr="00DD2979">
        <w:rPr>
          <w:rFonts w:ascii="Arial" w:hAnsi="Arial" w:cs="Arial"/>
          <w:b/>
          <w:i/>
          <w:szCs w:val="22"/>
          <w:lang w:val="cs-CZ"/>
        </w:rPr>
        <w:t>Podrobný obsah Služeb</w:t>
      </w:r>
      <w:r w:rsidR="00940AD6" w:rsidRPr="00DD2979">
        <w:rPr>
          <w:rFonts w:ascii="Arial" w:hAnsi="Arial" w:cs="Arial"/>
          <w:szCs w:val="22"/>
          <w:lang w:val="cs-CZ"/>
        </w:rPr>
        <w:t>“)</w:t>
      </w:r>
      <w:r w:rsidR="00EF2914" w:rsidRPr="00DD2979">
        <w:rPr>
          <w:rFonts w:ascii="Arial" w:hAnsi="Arial" w:cs="Arial"/>
          <w:b/>
          <w:szCs w:val="22"/>
          <w:lang w:val="cs-CZ"/>
        </w:rPr>
        <w:t xml:space="preserve"> </w:t>
      </w:r>
      <w:r w:rsidRPr="00DD2979">
        <w:rPr>
          <w:rFonts w:ascii="Arial" w:hAnsi="Arial" w:cs="Arial"/>
          <w:szCs w:val="22"/>
          <w:lang w:val="cs-CZ"/>
        </w:rPr>
        <w:t>této Smlouvy</w:t>
      </w:r>
      <w:r w:rsidR="00D373DE" w:rsidRPr="00DD2979">
        <w:rPr>
          <w:rFonts w:ascii="Arial" w:hAnsi="Arial" w:cs="Arial"/>
          <w:szCs w:val="22"/>
          <w:lang w:val="cs-CZ"/>
        </w:rPr>
        <w:t>, která je její nedílnou součástí</w:t>
      </w:r>
      <w:r w:rsidR="001C278F" w:rsidRPr="00DD2979">
        <w:rPr>
          <w:rFonts w:ascii="Arial" w:hAnsi="Arial" w:cs="Arial"/>
          <w:szCs w:val="22"/>
          <w:lang w:val="cs-CZ"/>
        </w:rPr>
        <w:t xml:space="preserve"> a Zadávací dokumentací k Zakázce</w:t>
      </w:r>
      <w:r w:rsidR="00D373DE" w:rsidRPr="00DD2979">
        <w:rPr>
          <w:rFonts w:ascii="Arial" w:hAnsi="Arial" w:cs="Arial"/>
          <w:szCs w:val="22"/>
          <w:lang w:val="cs-CZ"/>
        </w:rPr>
        <w:t xml:space="preserve">, a to </w:t>
      </w:r>
      <w:r w:rsidRPr="00DD2979">
        <w:rPr>
          <w:rFonts w:ascii="Arial" w:hAnsi="Arial" w:cs="Arial"/>
          <w:szCs w:val="22"/>
          <w:lang w:val="cs-CZ"/>
        </w:rPr>
        <w:t xml:space="preserve">po </w:t>
      </w:r>
      <w:r w:rsidR="00D373DE" w:rsidRPr="00DD2979">
        <w:rPr>
          <w:rFonts w:ascii="Arial" w:hAnsi="Arial" w:cs="Arial"/>
          <w:szCs w:val="22"/>
          <w:lang w:val="cs-CZ"/>
        </w:rPr>
        <w:lastRenderedPageBreak/>
        <w:t xml:space="preserve">celou </w:t>
      </w:r>
      <w:r w:rsidRPr="00DD2979">
        <w:rPr>
          <w:rFonts w:ascii="Arial" w:hAnsi="Arial" w:cs="Arial"/>
          <w:szCs w:val="22"/>
          <w:lang w:val="cs-CZ"/>
        </w:rPr>
        <w:t xml:space="preserve">dobu platnosti této Smlouvy a Objednatel se zavazuje řádně </w:t>
      </w:r>
      <w:r w:rsidR="001C278F" w:rsidRPr="00DD2979">
        <w:rPr>
          <w:rFonts w:ascii="Arial" w:hAnsi="Arial" w:cs="Arial"/>
          <w:szCs w:val="22"/>
          <w:lang w:val="cs-CZ"/>
        </w:rPr>
        <w:t xml:space="preserve">a včas </w:t>
      </w:r>
      <w:r w:rsidRPr="00DD2979">
        <w:rPr>
          <w:rFonts w:ascii="Arial" w:hAnsi="Arial" w:cs="Arial"/>
          <w:szCs w:val="22"/>
          <w:lang w:val="cs-CZ"/>
        </w:rPr>
        <w:t>proveden</w:t>
      </w:r>
      <w:r w:rsidR="004961E1" w:rsidRPr="00DD2979">
        <w:rPr>
          <w:rFonts w:ascii="Arial" w:hAnsi="Arial" w:cs="Arial"/>
          <w:szCs w:val="22"/>
          <w:lang w:val="cs-CZ"/>
        </w:rPr>
        <w:t>é Služby</w:t>
      </w:r>
      <w:r w:rsidR="00D373DE" w:rsidRPr="00DD2979">
        <w:rPr>
          <w:rFonts w:ascii="Arial" w:hAnsi="Arial" w:cs="Arial"/>
          <w:szCs w:val="22"/>
          <w:lang w:val="cs-CZ"/>
        </w:rPr>
        <w:t xml:space="preserve"> </w:t>
      </w:r>
      <w:r w:rsidRPr="00DD2979">
        <w:rPr>
          <w:rFonts w:ascii="Arial" w:hAnsi="Arial" w:cs="Arial"/>
          <w:szCs w:val="22"/>
          <w:lang w:val="cs-CZ"/>
        </w:rPr>
        <w:t>převzít a zaplatit</w:t>
      </w:r>
      <w:r w:rsidR="006722B2" w:rsidRPr="00DD2979">
        <w:rPr>
          <w:rFonts w:ascii="Arial" w:hAnsi="Arial" w:cs="Arial"/>
          <w:szCs w:val="22"/>
          <w:lang w:val="cs-CZ"/>
        </w:rPr>
        <w:t xml:space="preserve"> </w:t>
      </w:r>
      <w:r w:rsidR="001323E5" w:rsidRPr="00DD2979">
        <w:rPr>
          <w:rFonts w:ascii="Arial" w:hAnsi="Arial" w:cs="Arial"/>
          <w:szCs w:val="22"/>
          <w:lang w:val="cs-CZ"/>
        </w:rPr>
        <w:t>Poskytovatel</w:t>
      </w:r>
      <w:r w:rsidR="006722B2" w:rsidRPr="00DD2979">
        <w:rPr>
          <w:rFonts w:ascii="Arial" w:hAnsi="Arial" w:cs="Arial"/>
          <w:szCs w:val="22"/>
          <w:lang w:val="cs-CZ"/>
        </w:rPr>
        <w:t>i</w:t>
      </w:r>
      <w:r w:rsidRPr="00DD2979">
        <w:rPr>
          <w:rFonts w:ascii="Arial" w:hAnsi="Arial" w:cs="Arial"/>
          <w:szCs w:val="22"/>
          <w:lang w:val="cs-CZ"/>
        </w:rPr>
        <w:t xml:space="preserve"> Cenu v souladu s čl.</w:t>
      </w:r>
      <w:r w:rsidR="00BC536D" w:rsidRPr="00DD2979">
        <w:rPr>
          <w:rFonts w:ascii="Arial" w:hAnsi="Arial" w:cs="Arial"/>
          <w:szCs w:val="22"/>
          <w:lang w:val="cs-CZ"/>
        </w:rPr>
        <w:t xml:space="preserve"> </w:t>
      </w:r>
      <w:r w:rsidR="00C32222" w:rsidRPr="00DD2979">
        <w:rPr>
          <w:rFonts w:ascii="Arial" w:hAnsi="Arial" w:cs="Arial"/>
          <w:szCs w:val="22"/>
          <w:lang w:val="cs-CZ"/>
        </w:rPr>
        <w:t xml:space="preserve">7 </w:t>
      </w:r>
      <w:r w:rsidR="009F0138" w:rsidRPr="00DD2979">
        <w:rPr>
          <w:rFonts w:ascii="Arial" w:hAnsi="Arial" w:cs="Arial"/>
          <w:szCs w:val="22"/>
          <w:lang w:val="cs-CZ"/>
        </w:rPr>
        <w:t>této Smlouvy.</w:t>
      </w:r>
    </w:p>
    <w:p w:rsidR="00940AD6" w:rsidRPr="00DD2979" w:rsidRDefault="001323E5" w:rsidP="00940AD6">
      <w:pPr>
        <w:pStyle w:val="Nadpis2"/>
        <w:suppressLineNumbers/>
        <w:tabs>
          <w:tab w:val="num" w:pos="567"/>
        </w:tabs>
        <w:spacing w:before="0" w:after="0" w:line="280" w:lineRule="atLeast"/>
        <w:ind w:left="567" w:right="34" w:hanging="567"/>
        <w:jc w:val="both"/>
        <w:rPr>
          <w:rFonts w:ascii="Arial" w:hAnsi="Arial" w:cs="Arial"/>
          <w:szCs w:val="22"/>
        </w:rPr>
      </w:pPr>
      <w:r w:rsidRPr="00DD2979">
        <w:rPr>
          <w:rFonts w:ascii="Arial" w:hAnsi="Arial" w:cs="Arial"/>
          <w:szCs w:val="22"/>
          <w:lang w:val="cs-CZ"/>
        </w:rPr>
        <w:t>Poskytovatel</w:t>
      </w:r>
      <w:r w:rsidR="009F0138" w:rsidRPr="00DD2979">
        <w:rPr>
          <w:rFonts w:ascii="Arial" w:hAnsi="Arial" w:cs="Arial"/>
          <w:szCs w:val="22"/>
          <w:lang w:val="cs-CZ"/>
        </w:rPr>
        <w:t xml:space="preserve"> se touto Smlouvou zavazuje </w:t>
      </w:r>
      <w:r w:rsidR="00D373DE" w:rsidRPr="00DD2979">
        <w:rPr>
          <w:rFonts w:ascii="Arial" w:hAnsi="Arial" w:cs="Arial"/>
          <w:szCs w:val="22"/>
          <w:lang w:val="cs-CZ"/>
        </w:rPr>
        <w:t xml:space="preserve">na území Objednatele vymezeném v Příloze č. 1 </w:t>
      </w:r>
      <w:r w:rsidR="00CB3317" w:rsidRPr="00DD2979">
        <w:rPr>
          <w:rFonts w:ascii="Arial" w:hAnsi="Arial" w:cs="Arial"/>
          <w:szCs w:val="22"/>
          <w:lang w:val="cs-CZ"/>
        </w:rPr>
        <w:t>Pasport</w:t>
      </w:r>
      <w:r w:rsidR="008A5CE7" w:rsidRPr="00DD2979">
        <w:rPr>
          <w:rFonts w:ascii="Arial" w:hAnsi="Arial" w:cs="Arial"/>
          <w:b/>
          <w:szCs w:val="22"/>
          <w:lang w:val="cs-CZ"/>
        </w:rPr>
        <w:t xml:space="preserve"> </w:t>
      </w:r>
      <w:r w:rsidR="00D373DE" w:rsidRPr="00DD2979">
        <w:rPr>
          <w:rFonts w:ascii="Arial" w:hAnsi="Arial" w:cs="Arial"/>
          <w:szCs w:val="22"/>
          <w:lang w:val="cs-CZ"/>
        </w:rPr>
        <w:t xml:space="preserve">této Smlouvy </w:t>
      </w:r>
      <w:r w:rsidR="00D15FC8" w:rsidRPr="00DD2979">
        <w:rPr>
          <w:rFonts w:ascii="Arial" w:hAnsi="Arial" w:cs="Arial"/>
          <w:szCs w:val="22"/>
          <w:lang w:val="cs-CZ"/>
        </w:rPr>
        <w:t xml:space="preserve">poskytovat </w:t>
      </w:r>
      <w:r w:rsidR="009F0138" w:rsidRPr="00DD2979">
        <w:rPr>
          <w:rFonts w:ascii="Arial" w:hAnsi="Arial" w:cs="Arial"/>
          <w:szCs w:val="22"/>
          <w:lang w:val="cs-CZ"/>
        </w:rPr>
        <w:t>celoroční údržbu veřejné zeleně</w:t>
      </w:r>
      <w:r w:rsidR="00D15FC8" w:rsidRPr="00DD2979">
        <w:rPr>
          <w:rFonts w:ascii="Arial" w:hAnsi="Arial" w:cs="Arial"/>
          <w:szCs w:val="22"/>
          <w:lang w:val="cs-CZ"/>
        </w:rPr>
        <w:t xml:space="preserve"> spočívající</w:t>
      </w:r>
      <w:r w:rsidR="00CB3317" w:rsidRPr="00DD2979">
        <w:rPr>
          <w:rFonts w:ascii="Arial" w:hAnsi="Arial" w:cs="Arial"/>
          <w:szCs w:val="22"/>
          <w:lang w:val="cs-CZ"/>
        </w:rPr>
        <w:t xml:space="preserve"> v sečení trávy a hrabání listí</w:t>
      </w:r>
      <w:r w:rsidR="00D15FC8" w:rsidRPr="00DD2979">
        <w:rPr>
          <w:rFonts w:ascii="Arial" w:hAnsi="Arial" w:cs="Arial"/>
          <w:szCs w:val="22"/>
          <w:lang w:val="cs-CZ"/>
        </w:rPr>
        <w:t xml:space="preserve"> </w:t>
      </w:r>
      <w:r w:rsidR="009F0138" w:rsidRPr="00DD2979">
        <w:rPr>
          <w:rFonts w:ascii="Arial" w:hAnsi="Arial" w:cs="Arial"/>
          <w:szCs w:val="22"/>
          <w:lang w:val="cs-CZ"/>
        </w:rPr>
        <w:t xml:space="preserve">(dále </w:t>
      </w:r>
      <w:r w:rsidR="006445D5" w:rsidRPr="00DD2979">
        <w:rPr>
          <w:rFonts w:ascii="Arial" w:hAnsi="Arial" w:cs="Arial"/>
          <w:szCs w:val="22"/>
          <w:lang w:val="cs-CZ"/>
        </w:rPr>
        <w:t xml:space="preserve">také </w:t>
      </w:r>
      <w:r w:rsidR="00BE04F4" w:rsidRPr="00DD2979">
        <w:rPr>
          <w:rFonts w:ascii="Arial" w:hAnsi="Arial" w:cs="Arial"/>
          <w:szCs w:val="22"/>
          <w:lang w:val="cs-CZ"/>
        </w:rPr>
        <w:t xml:space="preserve">souhrnně </w:t>
      </w:r>
      <w:r w:rsidR="006445D5" w:rsidRPr="00DD2979">
        <w:rPr>
          <w:rFonts w:ascii="Arial" w:hAnsi="Arial" w:cs="Arial"/>
          <w:szCs w:val="22"/>
          <w:lang w:val="cs-CZ"/>
        </w:rPr>
        <w:t xml:space="preserve">jako </w:t>
      </w:r>
      <w:r w:rsidR="009F0138" w:rsidRPr="00DD2979">
        <w:rPr>
          <w:rFonts w:ascii="Arial" w:hAnsi="Arial" w:cs="Arial"/>
          <w:szCs w:val="22"/>
          <w:lang w:val="cs-CZ"/>
        </w:rPr>
        <w:t>„</w:t>
      </w:r>
      <w:r w:rsidR="00914249" w:rsidRPr="00DD2979">
        <w:rPr>
          <w:rFonts w:ascii="Arial" w:hAnsi="Arial" w:cs="Arial"/>
          <w:b/>
          <w:i/>
          <w:szCs w:val="22"/>
          <w:lang w:val="cs-CZ"/>
        </w:rPr>
        <w:t>Služby</w:t>
      </w:r>
      <w:r w:rsidR="009F0138" w:rsidRPr="00DD2979">
        <w:rPr>
          <w:rFonts w:ascii="Arial" w:hAnsi="Arial" w:cs="Arial"/>
          <w:szCs w:val="22"/>
          <w:lang w:val="cs-CZ"/>
        </w:rPr>
        <w:t>“</w:t>
      </w:r>
      <w:r w:rsidR="00BE04F4" w:rsidRPr="00DD2979">
        <w:rPr>
          <w:rFonts w:ascii="Arial" w:hAnsi="Arial" w:cs="Arial"/>
          <w:szCs w:val="22"/>
          <w:lang w:val="cs-CZ"/>
        </w:rPr>
        <w:t xml:space="preserve"> nebo jednotlivě dále také jako „</w:t>
      </w:r>
      <w:r w:rsidR="00BE04F4" w:rsidRPr="00DD2979">
        <w:rPr>
          <w:rFonts w:ascii="Arial" w:hAnsi="Arial" w:cs="Arial"/>
          <w:b/>
          <w:i/>
          <w:szCs w:val="22"/>
          <w:lang w:val="cs-CZ"/>
        </w:rPr>
        <w:t>Služba</w:t>
      </w:r>
      <w:r w:rsidR="00BE04F4" w:rsidRPr="00DD2979">
        <w:rPr>
          <w:rFonts w:ascii="Arial" w:hAnsi="Arial" w:cs="Arial"/>
          <w:szCs w:val="22"/>
          <w:lang w:val="cs-CZ"/>
        </w:rPr>
        <w:t>“</w:t>
      </w:r>
      <w:r w:rsidR="009F0138" w:rsidRPr="00DD2979">
        <w:rPr>
          <w:rFonts w:ascii="Arial" w:hAnsi="Arial" w:cs="Arial"/>
          <w:szCs w:val="22"/>
          <w:lang w:val="cs-CZ"/>
        </w:rPr>
        <w:t xml:space="preserve">). </w:t>
      </w:r>
      <w:r w:rsidR="00940AD6" w:rsidRPr="00DD2979">
        <w:rPr>
          <w:rFonts w:ascii="Arial" w:hAnsi="Arial" w:cs="Arial"/>
          <w:szCs w:val="22"/>
          <w:lang w:val="cs-CZ"/>
        </w:rPr>
        <w:t>Předmětem plnění veřejné zakázky je poskytování služby údržby zeleně spočívající v sečení travnatých ploch a úklidu spadaného listí včetně odvozu a likvidace na území městské části Praha 8. Předmět plnění bude prováděn na plochách vymezených Pasportem, které jsou označeny kódy:</w:t>
      </w:r>
    </w:p>
    <w:p w:rsidR="00940AD6" w:rsidRPr="00DD2979" w:rsidRDefault="00940AD6" w:rsidP="00940AD6">
      <w:pPr>
        <w:spacing w:after="0" w:line="280" w:lineRule="atLeast"/>
        <w:jc w:val="both"/>
        <w:rPr>
          <w:rFonts w:ascii="Arial" w:hAnsi="Arial" w:cs="Arial"/>
        </w:rPr>
      </w:pPr>
    </w:p>
    <w:p w:rsidR="00940AD6" w:rsidRPr="00DD2979" w:rsidRDefault="00940AD6" w:rsidP="00940AD6">
      <w:pPr>
        <w:spacing w:after="0" w:line="280" w:lineRule="atLeast"/>
        <w:ind w:firstLine="567"/>
        <w:jc w:val="both"/>
        <w:rPr>
          <w:rFonts w:ascii="Arial" w:hAnsi="Arial" w:cs="Arial"/>
        </w:rPr>
      </w:pPr>
      <w:r w:rsidRPr="00DD2979">
        <w:rPr>
          <w:rFonts w:ascii="Arial" w:hAnsi="Arial" w:cs="Arial"/>
        </w:rPr>
        <w:t>51</w:t>
      </w:r>
      <w:r w:rsidRPr="00DD2979">
        <w:rPr>
          <w:rFonts w:ascii="Arial" w:hAnsi="Arial" w:cs="Arial"/>
        </w:rPr>
        <w:tab/>
        <w:t>travní plochy – parkové</w:t>
      </w:r>
    </w:p>
    <w:p w:rsidR="00940AD6" w:rsidRPr="00DD2979" w:rsidRDefault="00940AD6" w:rsidP="00940AD6">
      <w:pPr>
        <w:spacing w:after="0" w:line="280" w:lineRule="atLeast"/>
        <w:ind w:firstLine="567"/>
        <w:jc w:val="both"/>
        <w:rPr>
          <w:rFonts w:ascii="Arial" w:hAnsi="Arial" w:cs="Arial"/>
        </w:rPr>
      </w:pPr>
      <w:r w:rsidRPr="00DD2979">
        <w:rPr>
          <w:rFonts w:ascii="Arial" w:hAnsi="Arial" w:cs="Arial"/>
        </w:rPr>
        <w:t>691</w:t>
      </w:r>
      <w:r w:rsidRPr="00DD2979">
        <w:rPr>
          <w:rFonts w:ascii="Arial" w:hAnsi="Arial" w:cs="Arial"/>
        </w:rPr>
        <w:tab/>
        <w:t>skupiny stromů – listnaté s podrostem trávníku</w:t>
      </w:r>
    </w:p>
    <w:p w:rsidR="00940AD6" w:rsidRPr="00DD2979" w:rsidRDefault="00940AD6" w:rsidP="00940AD6">
      <w:pPr>
        <w:spacing w:after="0" w:line="280" w:lineRule="atLeast"/>
        <w:ind w:firstLine="567"/>
        <w:jc w:val="both"/>
        <w:rPr>
          <w:rFonts w:ascii="Arial" w:hAnsi="Arial" w:cs="Arial"/>
        </w:rPr>
      </w:pPr>
      <w:r w:rsidRPr="00DD2979">
        <w:rPr>
          <w:rFonts w:ascii="Arial" w:hAnsi="Arial" w:cs="Arial"/>
        </w:rPr>
        <w:t>701</w:t>
      </w:r>
      <w:r w:rsidRPr="00DD2979">
        <w:rPr>
          <w:rFonts w:ascii="Arial" w:hAnsi="Arial" w:cs="Arial"/>
        </w:rPr>
        <w:tab/>
        <w:t>skupiny stromů – jehličnaté s podrostem trávníku</w:t>
      </w:r>
    </w:p>
    <w:p w:rsidR="00940AD6" w:rsidRPr="00DD2979" w:rsidRDefault="00940AD6" w:rsidP="00940AD6">
      <w:pPr>
        <w:spacing w:after="0" w:line="280" w:lineRule="atLeast"/>
        <w:ind w:firstLine="567"/>
        <w:jc w:val="both"/>
        <w:rPr>
          <w:rFonts w:ascii="Arial" w:hAnsi="Arial" w:cs="Arial"/>
        </w:rPr>
      </w:pPr>
      <w:r w:rsidRPr="00DD2979">
        <w:rPr>
          <w:rFonts w:ascii="Arial" w:hAnsi="Arial" w:cs="Arial"/>
        </w:rPr>
        <w:t>711</w:t>
      </w:r>
      <w:r w:rsidRPr="00DD2979">
        <w:rPr>
          <w:rFonts w:ascii="Arial" w:hAnsi="Arial" w:cs="Arial"/>
        </w:rPr>
        <w:tab/>
        <w:t>skupiny stromů – smíšené s podrostem trávníku</w:t>
      </w:r>
    </w:p>
    <w:p w:rsidR="00940AD6" w:rsidRPr="00DD2979" w:rsidRDefault="00940AD6" w:rsidP="00940AD6">
      <w:pPr>
        <w:spacing w:after="0" w:line="280" w:lineRule="atLeast"/>
        <w:ind w:firstLine="567"/>
        <w:jc w:val="both"/>
        <w:rPr>
          <w:rFonts w:ascii="Arial" w:hAnsi="Arial" w:cs="Arial"/>
        </w:rPr>
      </w:pPr>
    </w:p>
    <w:p w:rsidR="000D106E" w:rsidRPr="00DD2979" w:rsidRDefault="009F0138"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Podrobný výčet</w:t>
      </w:r>
      <w:r w:rsidR="00FA22A9" w:rsidRPr="00DD2979">
        <w:rPr>
          <w:rFonts w:ascii="Arial" w:hAnsi="Arial" w:cs="Arial"/>
          <w:szCs w:val="22"/>
          <w:lang w:val="cs-CZ"/>
        </w:rPr>
        <w:t xml:space="preserve"> </w:t>
      </w:r>
      <w:r w:rsidR="00914249" w:rsidRPr="00DD2979">
        <w:rPr>
          <w:rFonts w:ascii="Arial" w:hAnsi="Arial" w:cs="Arial"/>
          <w:szCs w:val="22"/>
          <w:lang w:val="cs-CZ"/>
        </w:rPr>
        <w:t>Služeb</w:t>
      </w:r>
      <w:r w:rsidR="00FA22A9" w:rsidRPr="00DD2979">
        <w:rPr>
          <w:rFonts w:ascii="Arial" w:hAnsi="Arial" w:cs="Arial"/>
          <w:szCs w:val="22"/>
          <w:lang w:val="cs-CZ"/>
        </w:rPr>
        <w:t xml:space="preserve">, které je </w:t>
      </w:r>
      <w:r w:rsidR="001323E5" w:rsidRPr="00DD2979">
        <w:rPr>
          <w:rFonts w:ascii="Arial" w:hAnsi="Arial" w:cs="Arial"/>
          <w:szCs w:val="22"/>
          <w:lang w:val="cs-CZ"/>
        </w:rPr>
        <w:t>Poskytovatel</w:t>
      </w:r>
      <w:r w:rsidR="00FA22A9" w:rsidRPr="00DD2979">
        <w:rPr>
          <w:rFonts w:ascii="Arial" w:hAnsi="Arial" w:cs="Arial"/>
          <w:szCs w:val="22"/>
          <w:lang w:val="cs-CZ"/>
        </w:rPr>
        <w:t xml:space="preserve"> </w:t>
      </w:r>
      <w:r w:rsidR="006A69FB" w:rsidRPr="00DD2979">
        <w:rPr>
          <w:rFonts w:ascii="Arial" w:hAnsi="Arial" w:cs="Arial"/>
          <w:szCs w:val="22"/>
          <w:lang w:val="cs-CZ"/>
        </w:rPr>
        <w:t>povinen po celou dobu trvání této Smlouvy</w:t>
      </w:r>
      <w:r w:rsidR="00914249" w:rsidRPr="00DD2979">
        <w:rPr>
          <w:rFonts w:ascii="Arial" w:hAnsi="Arial" w:cs="Arial"/>
          <w:szCs w:val="22"/>
          <w:lang w:val="cs-CZ"/>
        </w:rPr>
        <w:t xml:space="preserve"> </w:t>
      </w:r>
      <w:r w:rsidR="006445D5" w:rsidRPr="00DD2979">
        <w:rPr>
          <w:rFonts w:ascii="Arial" w:hAnsi="Arial" w:cs="Arial"/>
          <w:szCs w:val="22"/>
          <w:lang w:val="cs-CZ"/>
        </w:rPr>
        <w:t>zajistit</w:t>
      </w:r>
      <w:r w:rsidR="00FA22A9" w:rsidRPr="00DD2979">
        <w:rPr>
          <w:rFonts w:ascii="Arial" w:hAnsi="Arial" w:cs="Arial"/>
          <w:szCs w:val="22"/>
          <w:lang w:val="cs-CZ"/>
        </w:rPr>
        <w:t>,</w:t>
      </w:r>
      <w:r w:rsidR="00DD2979">
        <w:rPr>
          <w:rFonts w:ascii="Arial" w:hAnsi="Arial" w:cs="Arial"/>
          <w:szCs w:val="22"/>
          <w:lang w:val="cs-CZ"/>
        </w:rPr>
        <w:t xml:space="preserve"> nástupy Poskytovatele na plnění sečí, délku trvání a minimální počet sečí</w:t>
      </w:r>
      <w:r w:rsidR="00FA22A9" w:rsidRPr="00DD2979">
        <w:rPr>
          <w:rFonts w:ascii="Arial" w:hAnsi="Arial" w:cs="Arial"/>
          <w:szCs w:val="22"/>
          <w:lang w:val="cs-CZ"/>
        </w:rPr>
        <w:t xml:space="preserve"> je obsažen v</w:t>
      </w:r>
      <w:r w:rsidR="006445D5" w:rsidRPr="00DD2979">
        <w:rPr>
          <w:rFonts w:ascii="Arial" w:hAnsi="Arial" w:cs="Arial"/>
          <w:szCs w:val="22"/>
          <w:lang w:val="cs-CZ"/>
        </w:rPr>
        <w:t xml:space="preserve"> Příloze č. </w:t>
      </w:r>
      <w:r w:rsidR="008A5CE7" w:rsidRPr="00DD2979">
        <w:rPr>
          <w:rFonts w:ascii="Arial" w:hAnsi="Arial" w:cs="Arial"/>
          <w:szCs w:val="22"/>
          <w:lang w:val="cs-CZ"/>
        </w:rPr>
        <w:t xml:space="preserve">2 </w:t>
      </w:r>
      <w:r w:rsidR="00940AD6" w:rsidRPr="00DD2979">
        <w:rPr>
          <w:rFonts w:ascii="Arial" w:hAnsi="Arial" w:cs="Arial"/>
          <w:szCs w:val="22"/>
          <w:lang w:val="cs-CZ"/>
        </w:rPr>
        <w:t xml:space="preserve">– </w:t>
      </w:r>
      <w:r w:rsidR="004739A5" w:rsidRPr="00DD2979">
        <w:rPr>
          <w:rFonts w:ascii="Arial" w:hAnsi="Arial" w:cs="Arial"/>
          <w:szCs w:val="22"/>
          <w:lang w:val="cs-CZ"/>
        </w:rPr>
        <w:t>Podrobný obsah Služeb</w:t>
      </w:r>
      <w:r w:rsidR="00F51DFE" w:rsidRPr="00DD2979">
        <w:rPr>
          <w:rFonts w:ascii="Arial" w:hAnsi="Arial" w:cs="Arial"/>
          <w:szCs w:val="22"/>
          <w:lang w:val="cs-CZ"/>
        </w:rPr>
        <w:t>.</w:t>
      </w:r>
      <w:r w:rsidR="00F2715F" w:rsidRPr="00DD2979">
        <w:rPr>
          <w:rFonts w:ascii="Arial" w:hAnsi="Arial" w:cs="Arial"/>
          <w:szCs w:val="22"/>
          <w:lang w:val="cs-CZ"/>
        </w:rPr>
        <w:t xml:space="preserve"> Objednatel nebude na základě této Smlouvy činit vůči Poskytovateli žádné objednávky a veškeré Služby bude Poskytovatel zajišťovat pouze dle </w:t>
      </w:r>
      <w:r w:rsidR="008A5CE7" w:rsidRPr="00DD2979">
        <w:rPr>
          <w:rFonts w:ascii="Arial" w:hAnsi="Arial" w:cs="Arial"/>
          <w:szCs w:val="22"/>
          <w:lang w:val="cs-CZ"/>
        </w:rPr>
        <w:t>této Smlouvy</w:t>
      </w:r>
      <w:r w:rsidR="00B61E80" w:rsidRPr="00DD2979">
        <w:rPr>
          <w:rFonts w:ascii="Arial" w:hAnsi="Arial" w:cs="Arial"/>
          <w:szCs w:val="22"/>
          <w:lang w:val="cs-CZ"/>
        </w:rPr>
        <w:t xml:space="preserve"> a jejích příloh</w:t>
      </w:r>
      <w:r w:rsidR="00F2715F" w:rsidRPr="00DD2979">
        <w:rPr>
          <w:rFonts w:ascii="Arial" w:hAnsi="Arial" w:cs="Arial"/>
          <w:szCs w:val="22"/>
          <w:lang w:val="cs-CZ"/>
        </w:rPr>
        <w:t>.</w:t>
      </w:r>
      <w:r w:rsidR="00EF2914" w:rsidRPr="00DD2979">
        <w:rPr>
          <w:rFonts w:ascii="Arial" w:hAnsi="Arial" w:cs="Arial"/>
          <w:szCs w:val="22"/>
          <w:lang w:val="cs-CZ"/>
        </w:rPr>
        <w:t xml:space="preserve"> K zahájení plnění dle této Smlouvy bude Poskytovatel za strany Objednatele písemně vyzván</w:t>
      </w:r>
      <w:r w:rsidR="00C32222" w:rsidRPr="00DD2979">
        <w:rPr>
          <w:rFonts w:ascii="Arial" w:hAnsi="Arial" w:cs="Arial"/>
          <w:szCs w:val="22"/>
          <w:lang w:val="cs-CZ"/>
        </w:rPr>
        <w:t xml:space="preserve"> postupem dle čl. 5 této Smlouvy</w:t>
      </w:r>
      <w:r w:rsidR="00EF2914" w:rsidRPr="00DD2979">
        <w:rPr>
          <w:rFonts w:ascii="Arial" w:hAnsi="Arial" w:cs="Arial"/>
          <w:szCs w:val="22"/>
          <w:lang w:val="cs-CZ"/>
        </w:rPr>
        <w:t xml:space="preserve">. </w:t>
      </w:r>
    </w:p>
    <w:p w:rsidR="00DE6054" w:rsidRPr="00DD2979" w:rsidRDefault="00DE6054"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Místem </w:t>
      </w:r>
      <w:r w:rsidR="001E7A44" w:rsidRPr="00DD2979">
        <w:rPr>
          <w:rFonts w:ascii="Arial" w:hAnsi="Arial" w:cs="Arial"/>
          <w:szCs w:val="22"/>
          <w:lang w:val="cs-CZ"/>
        </w:rPr>
        <w:t>provádění</w:t>
      </w:r>
      <w:r w:rsidRPr="00DD2979">
        <w:rPr>
          <w:rFonts w:ascii="Arial" w:hAnsi="Arial" w:cs="Arial"/>
          <w:szCs w:val="22"/>
          <w:lang w:val="cs-CZ"/>
        </w:rPr>
        <w:t xml:space="preserve"> </w:t>
      </w:r>
      <w:r w:rsidR="00914249" w:rsidRPr="00DD2979">
        <w:rPr>
          <w:rFonts w:ascii="Arial" w:hAnsi="Arial" w:cs="Arial"/>
          <w:szCs w:val="22"/>
          <w:lang w:val="cs-CZ"/>
        </w:rPr>
        <w:t>S</w:t>
      </w:r>
      <w:r w:rsidR="004961E1" w:rsidRPr="00DD2979">
        <w:rPr>
          <w:rFonts w:ascii="Arial" w:hAnsi="Arial" w:cs="Arial"/>
          <w:szCs w:val="22"/>
          <w:lang w:val="cs-CZ"/>
        </w:rPr>
        <w:t>lužeb</w:t>
      </w:r>
      <w:r w:rsidRPr="00DD2979">
        <w:rPr>
          <w:rFonts w:ascii="Arial" w:hAnsi="Arial" w:cs="Arial"/>
          <w:szCs w:val="22"/>
          <w:lang w:val="cs-CZ"/>
        </w:rPr>
        <w:t xml:space="preserve"> je území Městské části Praha 8</w:t>
      </w:r>
      <w:r w:rsidR="001C6DF4" w:rsidRPr="00DD2979">
        <w:rPr>
          <w:rFonts w:ascii="Arial" w:hAnsi="Arial" w:cs="Arial"/>
          <w:szCs w:val="22"/>
          <w:lang w:val="cs-CZ"/>
        </w:rPr>
        <w:t xml:space="preserve"> tak, jak je blíže vymezeno v</w:t>
      </w:r>
      <w:r w:rsidR="006445D5" w:rsidRPr="00DD2979">
        <w:rPr>
          <w:rFonts w:ascii="Arial" w:hAnsi="Arial" w:cs="Arial"/>
          <w:szCs w:val="22"/>
          <w:lang w:val="cs-CZ"/>
        </w:rPr>
        <w:t> </w:t>
      </w:r>
      <w:r w:rsidR="001C6DF4" w:rsidRPr="00DD2979">
        <w:rPr>
          <w:rFonts w:ascii="Arial" w:hAnsi="Arial" w:cs="Arial"/>
          <w:szCs w:val="22"/>
          <w:lang w:val="cs-CZ"/>
        </w:rPr>
        <w:t>Pasportu.</w:t>
      </w:r>
    </w:p>
    <w:p w:rsidR="00D61A79" w:rsidRPr="00DD2979" w:rsidRDefault="00D61A79" w:rsidP="00BC536D">
      <w:pPr>
        <w:suppressLineNumbers/>
        <w:spacing w:after="0" w:line="276" w:lineRule="auto"/>
        <w:ind w:right="34"/>
        <w:jc w:val="both"/>
        <w:rPr>
          <w:rFonts w:ascii="Arial" w:hAnsi="Arial" w:cs="Arial"/>
          <w:b/>
        </w:rPr>
      </w:pPr>
    </w:p>
    <w:p w:rsidR="00D61A79" w:rsidRPr="00DD2979" w:rsidRDefault="004739A5"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Povinnosti Poskytovatele</w:t>
      </w:r>
    </w:p>
    <w:p w:rsidR="00D61A79"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472EBD" w:rsidRPr="00DD2979">
        <w:rPr>
          <w:rFonts w:ascii="Arial" w:hAnsi="Arial" w:cs="Arial"/>
          <w:szCs w:val="22"/>
          <w:lang w:val="cs-CZ"/>
        </w:rPr>
        <w:t xml:space="preserve"> je povinen </w:t>
      </w:r>
      <w:r w:rsidR="00914249" w:rsidRPr="00DD2979">
        <w:rPr>
          <w:rFonts w:ascii="Arial" w:hAnsi="Arial" w:cs="Arial"/>
          <w:szCs w:val="22"/>
          <w:lang w:val="cs-CZ"/>
        </w:rPr>
        <w:t>S</w:t>
      </w:r>
      <w:r w:rsidR="004961E1" w:rsidRPr="00DD2979">
        <w:rPr>
          <w:rFonts w:ascii="Arial" w:hAnsi="Arial" w:cs="Arial"/>
          <w:szCs w:val="22"/>
          <w:lang w:val="cs-CZ"/>
        </w:rPr>
        <w:t>lužby</w:t>
      </w:r>
      <w:r w:rsidR="00472EBD" w:rsidRPr="00DD2979">
        <w:rPr>
          <w:rFonts w:ascii="Arial" w:hAnsi="Arial" w:cs="Arial"/>
          <w:szCs w:val="22"/>
          <w:lang w:val="cs-CZ"/>
        </w:rPr>
        <w:t xml:space="preserve"> </w:t>
      </w:r>
      <w:r w:rsidR="001E7A44" w:rsidRPr="00DD2979">
        <w:rPr>
          <w:rFonts w:ascii="Arial" w:hAnsi="Arial" w:cs="Arial"/>
          <w:szCs w:val="22"/>
          <w:lang w:val="cs-CZ"/>
        </w:rPr>
        <w:t>poskytovat</w:t>
      </w:r>
      <w:r w:rsidR="00472EBD" w:rsidRPr="00DD2979">
        <w:rPr>
          <w:rFonts w:ascii="Arial" w:hAnsi="Arial" w:cs="Arial"/>
          <w:szCs w:val="22"/>
          <w:lang w:val="cs-CZ"/>
        </w:rPr>
        <w:t xml:space="preserve"> s odbornou péčí</w:t>
      </w:r>
      <w:r w:rsidR="00846275" w:rsidRPr="00DD2979">
        <w:rPr>
          <w:rFonts w:ascii="Arial" w:hAnsi="Arial" w:cs="Arial"/>
          <w:szCs w:val="22"/>
          <w:lang w:val="cs-CZ"/>
        </w:rPr>
        <w:t>, v termínech,</w:t>
      </w:r>
      <w:r w:rsidR="00472EBD" w:rsidRPr="00DD2979">
        <w:rPr>
          <w:rFonts w:ascii="Arial" w:hAnsi="Arial" w:cs="Arial"/>
          <w:szCs w:val="22"/>
          <w:lang w:val="cs-CZ"/>
        </w:rPr>
        <w:t xml:space="preserve"> v rozsahu a kvalitě dle čl. 1.2 této Smlouvy </w:t>
      </w:r>
      <w:r w:rsidR="006445D5" w:rsidRPr="00DD2979">
        <w:rPr>
          <w:rFonts w:ascii="Arial" w:hAnsi="Arial" w:cs="Arial"/>
          <w:szCs w:val="22"/>
          <w:lang w:val="cs-CZ"/>
        </w:rPr>
        <w:t xml:space="preserve">a dle </w:t>
      </w:r>
      <w:r w:rsidR="00B61E80" w:rsidRPr="00DD2979">
        <w:rPr>
          <w:rFonts w:ascii="Arial" w:hAnsi="Arial" w:cs="Arial"/>
          <w:szCs w:val="22"/>
          <w:lang w:val="cs-CZ"/>
        </w:rPr>
        <w:t xml:space="preserve">jejích příloh </w:t>
      </w:r>
      <w:r w:rsidR="00472EBD" w:rsidRPr="00DD2979">
        <w:rPr>
          <w:rFonts w:ascii="Arial" w:hAnsi="Arial" w:cs="Arial"/>
          <w:szCs w:val="22"/>
          <w:lang w:val="cs-CZ"/>
        </w:rPr>
        <w:t>po ce</w:t>
      </w:r>
      <w:r w:rsidR="00D778BD" w:rsidRPr="00DD2979">
        <w:rPr>
          <w:rFonts w:ascii="Arial" w:hAnsi="Arial" w:cs="Arial"/>
          <w:szCs w:val="22"/>
          <w:lang w:val="cs-CZ"/>
        </w:rPr>
        <w:t>lou dobu platnosti této Smlouvy</w:t>
      </w:r>
      <w:r w:rsidR="00472EBD" w:rsidRPr="00DD2979">
        <w:rPr>
          <w:rFonts w:ascii="Arial" w:hAnsi="Arial" w:cs="Arial"/>
          <w:szCs w:val="22"/>
          <w:lang w:val="cs-CZ"/>
        </w:rPr>
        <w:t>.</w:t>
      </w:r>
    </w:p>
    <w:p w:rsidR="004739A5" w:rsidRPr="00DD2979" w:rsidRDefault="001323E5" w:rsidP="004739A5">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8712FE" w:rsidRPr="00DD2979">
        <w:rPr>
          <w:rFonts w:ascii="Arial" w:hAnsi="Arial" w:cs="Arial"/>
          <w:szCs w:val="22"/>
          <w:lang w:val="cs-CZ"/>
        </w:rPr>
        <w:t xml:space="preserve"> je povinen </w:t>
      </w:r>
      <w:r w:rsidR="00914249" w:rsidRPr="00DD2979">
        <w:rPr>
          <w:rFonts w:ascii="Arial" w:hAnsi="Arial" w:cs="Arial"/>
          <w:szCs w:val="22"/>
          <w:lang w:val="cs-CZ"/>
        </w:rPr>
        <w:t>S</w:t>
      </w:r>
      <w:r w:rsidR="004961E1" w:rsidRPr="00DD2979">
        <w:rPr>
          <w:rFonts w:ascii="Arial" w:hAnsi="Arial" w:cs="Arial"/>
          <w:szCs w:val="22"/>
          <w:lang w:val="cs-CZ"/>
        </w:rPr>
        <w:t xml:space="preserve">lužby </w:t>
      </w:r>
      <w:r w:rsidR="001E7A44" w:rsidRPr="00DD2979">
        <w:rPr>
          <w:rFonts w:ascii="Arial" w:hAnsi="Arial" w:cs="Arial"/>
          <w:szCs w:val="22"/>
          <w:lang w:val="cs-CZ"/>
        </w:rPr>
        <w:t>poskytovat</w:t>
      </w:r>
      <w:r w:rsidR="008712FE" w:rsidRPr="00DD2979">
        <w:rPr>
          <w:rFonts w:ascii="Arial" w:hAnsi="Arial" w:cs="Arial"/>
          <w:szCs w:val="22"/>
          <w:lang w:val="cs-CZ"/>
        </w:rPr>
        <w:t xml:space="preserve"> tak, aby si veškeré </w:t>
      </w:r>
      <w:r w:rsidR="006A69FB" w:rsidRPr="00DD2979">
        <w:rPr>
          <w:rFonts w:ascii="Arial" w:hAnsi="Arial" w:cs="Arial"/>
          <w:szCs w:val="22"/>
          <w:lang w:val="cs-CZ"/>
        </w:rPr>
        <w:t xml:space="preserve">na základě této Smlouvy udržované </w:t>
      </w:r>
      <w:r w:rsidR="008712FE" w:rsidRPr="00DD2979">
        <w:rPr>
          <w:rFonts w:ascii="Arial" w:hAnsi="Arial" w:cs="Arial"/>
          <w:szCs w:val="22"/>
          <w:lang w:val="cs-CZ"/>
        </w:rPr>
        <w:t>plochy po celou dobu zachovaly své estetické, ekologické</w:t>
      </w:r>
      <w:r w:rsidR="00E73C05" w:rsidRPr="00DD2979">
        <w:rPr>
          <w:rFonts w:ascii="Arial" w:hAnsi="Arial" w:cs="Arial"/>
          <w:szCs w:val="22"/>
          <w:lang w:val="cs-CZ"/>
        </w:rPr>
        <w:t>, funkční</w:t>
      </w:r>
      <w:r w:rsidR="008712FE" w:rsidRPr="00DD2979">
        <w:rPr>
          <w:rFonts w:ascii="Arial" w:hAnsi="Arial" w:cs="Arial"/>
          <w:szCs w:val="22"/>
          <w:lang w:val="cs-CZ"/>
        </w:rPr>
        <w:t xml:space="preserve"> a urbanistické vlastnosti a funkce.</w:t>
      </w:r>
      <w:r w:rsidR="004739A5" w:rsidRPr="00DD2979">
        <w:rPr>
          <w:rFonts w:ascii="Arial" w:hAnsi="Arial" w:cs="Arial"/>
          <w:szCs w:val="22"/>
          <w:lang w:val="cs-CZ"/>
        </w:rPr>
        <w:t xml:space="preserve"> </w:t>
      </w:r>
    </w:p>
    <w:p w:rsidR="004739A5" w:rsidRPr="00DD2979" w:rsidRDefault="004739A5" w:rsidP="004739A5">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 je povinen zajistit, aby při poskytování Služeb byly dodrženy všechny obecně závazné právní předpisy,</w:t>
      </w:r>
      <w:r w:rsidR="00073480" w:rsidRPr="00DD2979">
        <w:rPr>
          <w:rFonts w:ascii="Arial" w:hAnsi="Arial" w:cs="Arial"/>
          <w:szCs w:val="22"/>
          <w:lang w:val="cs-CZ"/>
        </w:rPr>
        <w:t xml:space="preserve"> včetně vyhlášek Objednatele i hlavního města Prahy,</w:t>
      </w:r>
      <w:r w:rsidRPr="00DD2979">
        <w:rPr>
          <w:rFonts w:ascii="Arial" w:hAnsi="Arial" w:cs="Arial"/>
          <w:szCs w:val="22"/>
          <w:lang w:val="cs-CZ"/>
        </w:rPr>
        <w:t xml:space="preserve"> profesní předpisy a </w:t>
      </w:r>
      <w:r w:rsidR="0039555E" w:rsidRPr="00DD2979">
        <w:rPr>
          <w:rFonts w:ascii="Arial" w:hAnsi="Arial" w:cs="Arial"/>
          <w:szCs w:val="22"/>
          <w:lang w:val="cs-CZ"/>
        </w:rPr>
        <w:t xml:space="preserve">technické </w:t>
      </w:r>
      <w:r w:rsidRPr="00DD2979">
        <w:rPr>
          <w:rFonts w:ascii="Arial" w:hAnsi="Arial" w:cs="Arial"/>
          <w:szCs w:val="22"/>
          <w:lang w:val="cs-CZ"/>
        </w:rPr>
        <w:t xml:space="preserve">normy, </w:t>
      </w:r>
      <w:r w:rsidR="0039555E" w:rsidRPr="00DD2979">
        <w:rPr>
          <w:rFonts w:ascii="Arial" w:hAnsi="Arial" w:cs="Arial"/>
          <w:szCs w:val="22"/>
          <w:lang w:val="cs-CZ"/>
        </w:rPr>
        <w:t xml:space="preserve">technologické postupy, </w:t>
      </w:r>
      <w:r w:rsidRPr="00DD2979">
        <w:rPr>
          <w:rFonts w:ascii="Arial" w:hAnsi="Arial" w:cs="Arial"/>
          <w:szCs w:val="22"/>
          <w:lang w:val="cs-CZ"/>
        </w:rPr>
        <w:t>zejména pak obecně závazné právní předpisy vymezující pravidla bezpečnosti a ochrany zdraví při práci</w:t>
      </w:r>
      <w:r w:rsidR="0039555E" w:rsidRPr="00DD2979">
        <w:rPr>
          <w:rFonts w:ascii="Arial" w:hAnsi="Arial" w:cs="Arial"/>
          <w:szCs w:val="22"/>
          <w:lang w:val="cs-CZ"/>
        </w:rPr>
        <w:t xml:space="preserve"> a předpisy na ochranu životního prostředí</w:t>
      </w:r>
      <w:r w:rsidRPr="00DD2979">
        <w:rPr>
          <w:rFonts w:ascii="Arial" w:hAnsi="Arial" w:cs="Arial"/>
          <w:szCs w:val="22"/>
          <w:lang w:val="cs-CZ"/>
        </w:rPr>
        <w:t xml:space="preserve">. </w:t>
      </w:r>
    </w:p>
    <w:p w:rsidR="004739A5" w:rsidRPr="00DD2979" w:rsidRDefault="004739A5" w:rsidP="004739A5">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 je povinen Služby poskytovat tak, aby svou činností nezasahoval do možnosti veřejnosti nerušeně využívat veřejná prostranství na území Objednatele nad míru, která je nezbytně nutná k řádnému provedení Služeb dle této Smlouvy. Nad rámec této povinnosti je Poskytovatel povinen dodržovat opatření k zajištění pořádku na pracovišti a bezpečn</w:t>
      </w:r>
      <w:r w:rsidR="00DD2979">
        <w:rPr>
          <w:rFonts w:ascii="Arial" w:hAnsi="Arial" w:cs="Arial"/>
          <w:szCs w:val="22"/>
          <w:lang w:val="cs-CZ"/>
        </w:rPr>
        <w:t>osti a ochrany zdraví při práci.</w:t>
      </w:r>
    </w:p>
    <w:p w:rsidR="00CE7267" w:rsidRPr="00DD2979" w:rsidRDefault="00B61E80" w:rsidP="00B61E80">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Pracovníci určení Poskytovatelem k provádění Služeb musí být odborně způsobilí, musí disponovat potřebnými oprávněními k jejich pobytu a zaměstnání na území České republiky, oprávněními pro výkon prací v rámci poskytovaných Služeb a jejich kvalifikace musí odpovídat minimálním požadavkům stanoveným Objednatelem ve Smlouvě a v rámci Zakázky. </w:t>
      </w:r>
    </w:p>
    <w:p w:rsidR="00D7398B" w:rsidRPr="00DD2979" w:rsidRDefault="00B61E80" w:rsidP="00CE7267">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lastRenderedPageBreak/>
        <w:t>Poskytovatel je povinen nakládat s veškerými odpady vzniklými při poskytování činností podle této Smlouvy v souladu se zákonem č. 185/2001 Sb., o odpadech, v účinném znění.</w:t>
      </w:r>
      <w:r w:rsidR="00D7398B" w:rsidRPr="00DD2979">
        <w:rPr>
          <w:rFonts w:ascii="Arial" w:hAnsi="Arial" w:cs="Arial"/>
          <w:szCs w:val="22"/>
          <w:lang w:val="cs-CZ"/>
        </w:rPr>
        <w:t xml:space="preserve"> </w:t>
      </w:r>
    </w:p>
    <w:p w:rsidR="00D7398B" w:rsidRPr="00DD2979" w:rsidRDefault="00D7398B" w:rsidP="00D7398B">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 je povinen vést písemné záznamy o provedených Službách</w:t>
      </w:r>
      <w:r w:rsidR="00AF7183" w:rsidRPr="00DD2979">
        <w:rPr>
          <w:rFonts w:ascii="Arial" w:hAnsi="Arial" w:cs="Arial"/>
          <w:szCs w:val="22"/>
          <w:lang w:val="cs-CZ"/>
        </w:rPr>
        <w:t xml:space="preserve"> a o tom, jak naložil s veškerými odpady vzniklými při poskytování činností podle této Smlouvy</w:t>
      </w:r>
      <w:r w:rsidRPr="00DD2979">
        <w:rPr>
          <w:rFonts w:ascii="Arial" w:hAnsi="Arial" w:cs="Arial"/>
          <w:szCs w:val="22"/>
          <w:lang w:val="cs-CZ"/>
        </w:rPr>
        <w:t xml:space="preserve"> tak, aby byl kdykoliv na žádost Objednatele schopen prokázat řádné provedení jakékoliv Služby (dále také jako „</w:t>
      </w:r>
      <w:r w:rsidRPr="00DD2979">
        <w:rPr>
          <w:rFonts w:ascii="Arial" w:hAnsi="Arial" w:cs="Arial"/>
          <w:b/>
          <w:i/>
          <w:szCs w:val="22"/>
          <w:lang w:val="cs-CZ"/>
        </w:rPr>
        <w:t>Seznam provedených prací</w:t>
      </w:r>
      <w:r w:rsidRPr="00DD2979">
        <w:rPr>
          <w:rFonts w:ascii="Arial" w:hAnsi="Arial" w:cs="Arial"/>
          <w:szCs w:val="22"/>
          <w:lang w:val="cs-CZ"/>
        </w:rPr>
        <w:t>“). Seznam provedených prací musí obsahovat minimálně čas a místo provedení prací, popis prováděné práce a na předchozí žádost Objednatele i fotodokumentaci provedených prací.</w:t>
      </w:r>
    </w:p>
    <w:p w:rsidR="000B34D0" w:rsidRPr="00DD2979" w:rsidRDefault="000B34D0" w:rsidP="00ED1FEE">
      <w:pPr>
        <w:numPr>
          <w:ilvl w:val="0"/>
          <w:numId w:val="45"/>
        </w:numPr>
        <w:tabs>
          <w:tab w:val="clear" w:pos="360"/>
          <w:tab w:val="num" w:pos="540"/>
          <w:tab w:val="num" w:pos="600"/>
        </w:tabs>
        <w:spacing w:after="0" w:line="264" w:lineRule="auto"/>
        <w:ind w:left="539" w:hanging="539"/>
        <w:jc w:val="both"/>
        <w:rPr>
          <w:rFonts w:ascii="Arial" w:eastAsia="Times New Roman" w:hAnsi="Arial" w:cs="Arial"/>
          <w:lang w:eastAsia="cs-CZ"/>
        </w:rPr>
      </w:pPr>
      <w:r w:rsidRPr="00DD2979">
        <w:rPr>
          <w:rFonts w:ascii="Arial" w:eastAsia="Times New Roman" w:hAnsi="Arial" w:cs="Arial"/>
          <w:lang w:eastAsia="cs-CZ"/>
        </w:rPr>
        <w:t>Poskytovatel předá ke dni podpisu smlouvy originál listiny prokazující zřízení platné bankovní záruky k zajištění svých závazků, zejm. k zajištění sankcí, na jejichž úhradu vnikne objednateli nárok v důsledku porušení povinnosti poskytovatele, či jakýchkoliv jiných nároků objednatele vůči poskytovateli, a k zajištění řádného odstranění vad uplatněných objednatelem vůči poskytovateli z titulu odpovědnosti za vady díla v záruční době, vystavené finančním ústavem disponujícím bankovní licencí, ve výši 500.000,-Kč (dále „výše zajištění“), která je neodvolatelná s tím, že oprávněné nároky objednatele budou uhrazeny ze strany finančního ústavu bez zbytečného odkladu na základě písemné výzvy objednatele. Poskytovatel je povinen zajistit platnost a účinnost bankovní záruky nepřetržitě po celou dobu platnosti a účinnosti smlouvy. Veškeré náklady spojené se zřízením a obstaráním bankovní záruky hradí poskytovatel.</w:t>
      </w:r>
    </w:p>
    <w:p w:rsidR="000B34D0" w:rsidRPr="00DD2979" w:rsidRDefault="000B34D0" w:rsidP="000B34D0">
      <w:pPr>
        <w:pStyle w:val="Zkladntextodsazen"/>
        <w:ind w:left="851"/>
        <w:rPr>
          <w:rFonts w:ascii="Arial" w:hAnsi="Arial" w:cs="Arial"/>
          <w:u w:val="single"/>
        </w:rPr>
      </w:pPr>
      <w:r w:rsidRPr="00DD2979">
        <w:rPr>
          <w:rFonts w:ascii="Arial" w:hAnsi="Arial" w:cs="Arial"/>
          <w:u w:val="single"/>
        </w:rPr>
        <w:t xml:space="preserve">Listina bankovní záruky musí obsahovat nejméně tyto údaje: </w:t>
      </w:r>
    </w:p>
    <w:p w:rsidR="000B34D0" w:rsidRPr="00DD2979" w:rsidRDefault="000B34D0" w:rsidP="000B34D0">
      <w:pPr>
        <w:pStyle w:val="Zkladntextodsazen"/>
        <w:ind w:left="993"/>
        <w:rPr>
          <w:rFonts w:ascii="Arial" w:hAnsi="Arial" w:cs="Arial"/>
        </w:rPr>
      </w:pPr>
      <w:r w:rsidRPr="00DD2979">
        <w:rPr>
          <w:rFonts w:ascii="Arial" w:hAnsi="Arial" w:cs="Arial"/>
        </w:rPr>
        <w:t>- obchodní název a sídlo finančního ústavu,</w:t>
      </w:r>
    </w:p>
    <w:p w:rsidR="000B34D0" w:rsidRPr="00DD2979" w:rsidRDefault="000B34D0" w:rsidP="000B34D0">
      <w:pPr>
        <w:pStyle w:val="Zkladntextodsazen"/>
        <w:ind w:left="993"/>
        <w:rPr>
          <w:rFonts w:ascii="Arial" w:hAnsi="Arial" w:cs="Arial"/>
        </w:rPr>
      </w:pPr>
      <w:r w:rsidRPr="00DD2979">
        <w:rPr>
          <w:rFonts w:ascii="Arial" w:hAnsi="Arial" w:cs="Arial"/>
        </w:rPr>
        <w:t xml:space="preserve">- obchodní název a sídlo zhotovitele, </w:t>
      </w:r>
    </w:p>
    <w:p w:rsidR="000B34D0" w:rsidRPr="00DD2979" w:rsidRDefault="000B34D0" w:rsidP="000B34D0">
      <w:pPr>
        <w:pStyle w:val="Zkladntextodsazen"/>
        <w:ind w:left="993"/>
        <w:rPr>
          <w:rFonts w:ascii="Arial" w:hAnsi="Arial" w:cs="Arial"/>
        </w:rPr>
      </w:pPr>
      <w:r w:rsidRPr="00DD2979">
        <w:rPr>
          <w:rFonts w:ascii="Arial" w:hAnsi="Arial" w:cs="Arial"/>
        </w:rPr>
        <w:t xml:space="preserve">- výši závazného příslibu bankovní záruky, </w:t>
      </w:r>
    </w:p>
    <w:p w:rsidR="000B34D0" w:rsidRPr="00DD2979" w:rsidRDefault="000B34D0" w:rsidP="000B34D0">
      <w:pPr>
        <w:pStyle w:val="Zkladntextodsazen"/>
        <w:ind w:left="993"/>
        <w:rPr>
          <w:rFonts w:ascii="Arial" w:hAnsi="Arial" w:cs="Arial"/>
        </w:rPr>
      </w:pPr>
      <w:r w:rsidRPr="00DD2979">
        <w:rPr>
          <w:rFonts w:ascii="Arial" w:hAnsi="Arial" w:cs="Arial"/>
        </w:rPr>
        <w:t xml:space="preserve">- účel bankovní záruky, </w:t>
      </w:r>
    </w:p>
    <w:p w:rsidR="000B34D0" w:rsidRPr="00DD2979" w:rsidRDefault="000B34D0" w:rsidP="000B34D0">
      <w:pPr>
        <w:pStyle w:val="Zkladntextodsazen"/>
        <w:ind w:left="993"/>
        <w:rPr>
          <w:rFonts w:ascii="Arial" w:hAnsi="Arial" w:cs="Arial"/>
        </w:rPr>
      </w:pPr>
      <w:r w:rsidRPr="00DD2979">
        <w:rPr>
          <w:rFonts w:ascii="Arial" w:hAnsi="Arial" w:cs="Arial"/>
        </w:rPr>
        <w:t xml:space="preserve">- doba bankovní záruky, </w:t>
      </w:r>
    </w:p>
    <w:p w:rsidR="000B34D0" w:rsidRPr="00DD2979" w:rsidRDefault="000B34D0" w:rsidP="000B34D0">
      <w:pPr>
        <w:pStyle w:val="Zkladntextodsazen"/>
        <w:ind w:left="993"/>
        <w:rPr>
          <w:rFonts w:ascii="Arial" w:hAnsi="Arial" w:cs="Arial"/>
        </w:rPr>
      </w:pPr>
      <w:r w:rsidRPr="00DD2979">
        <w:rPr>
          <w:rFonts w:ascii="Arial" w:hAnsi="Arial" w:cs="Arial"/>
        </w:rPr>
        <w:t>- označení oprávněného k čerpání bankovní záruky.</w:t>
      </w:r>
    </w:p>
    <w:p w:rsidR="000B34D0" w:rsidRPr="00DD2979" w:rsidRDefault="000B34D0" w:rsidP="00ED1FEE">
      <w:pPr>
        <w:pStyle w:val="Zkladntextodsazen"/>
        <w:ind w:left="567"/>
        <w:jc w:val="both"/>
        <w:rPr>
          <w:rFonts w:ascii="Arial" w:hAnsi="Arial" w:cs="Arial"/>
        </w:rPr>
      </w:pPr>
      <w:bookmarkStart w:id="0" w:name="_GoBack"/>
      <w:r w:rsidRPr="00DD2979">
        <w:rPr>
          <w:rFonts w:ascii="Arial" w:hAnsi="Arial" w:cs="Arial"/>
        </w:rPr>
        <w:t>Poskytovatel je povinen zajistit, aby byla bankovní záruka přiměřeně upravována tak, aby její hodnota nikdy neklesla pod výši zajištění. Pokud hodnota bankovní záruky klesne pod výši zajištění, poskytovatel je povinen do pěti pracovních dnů ode dne, kdy byla taková událost poskytovateli oznámena, doplnit bankovní záruku tak, aby dosahovala výše zajištění, a předložit objednateli novou záruční listinu. Porušení tohoto odstavce se považuje za podstatné porušení této smlouvy.</w:t>
      </w:r>
    </w:p>
    <w:bookmarkEnd w:id="0"/>
    <w:p w:rsidR="00B61E80" w:rsidRPr="00DD2979" w:rsidRDefault="00B61E80" w:rsidP="00D7398B">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D7398B" w:rsidRPr="00DD2979" w:rsidRDefault="00D7398B" w:rsidP="00D7398B">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 xml:space="preserve">Podrobnější úprava vzájemných práv a povinností </w:t>
      </w:r>
    </w:p>
    <w:p w:rsidR="00D7398B" w:rsidRPr="00DD2979" w:rsidRDefault="00D7398B" w:rsidP="00D7398B">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V případě, že Poskytovatel plní některé Služby prostřednictvím subdodavatele, odpovídá za činnost subdodavatele, jako by plnil sám.</w:t>
      </w:r>
    </w:p>
    <w:p w:rsidR="00D7398B" w:rsidRPr="00DD2979" w:rsidRDefault="00D7398B" w:rsidP="00D7398B">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Jakýkoli podklad k provedení Služeb či jakákoli jiná věc ve vlastnictví Objednatele, která bude předána Poskytovateli za účelem jejího použití při plnění Smlouvy, zůstane ve vlastnictví Objednatele. O předání podkladů k provedení Služeb a jiných věcí Objednatele Smluvní strany sepíší protokol nebo povedou jinou vhodnou evidenci. Po dokončení nebo předčasném ukončení poskytování Služeb provede Poskytovatel inventuru věcí ve vlastnictví Objednatele, které mu byly předány za účelem jejich použití při plnění Smlouvy a nebyly při poskytování Služeb spotřebovány, a předá je Objednateli v souladu s jeho pokyny. Od okamžiku převzetí věci Poskytovatelem od </w:t>
      </w:r>
      <w:r w:rsidRPr="00DD2979">
        <w:rPr>
          <w:rFonts w:ascii="Arial" w:hAnsi="Arial" w:cs="Arial"/>
          <w:szCs w:val="22"/>
          <w:lang w:val="cs-CZ"/>
        </w:rPr>
        <w:lastRenderedPageBreak/>
        <w:t>Objednatele do jejího případného vrácení Objednateli podle předchozí věty nese Poskytovatel nebezpečí vzniku škody, ztráty nebo zničení takové věci.</w:t>
      </w:r>
    </w:p>
    <w:p w:rsidR="00260ED9" w:rsidRPr="00DD2979" w:rsidRDefault="00260ED9" w:rsidP="00260ED9">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E73C05" w:rsidRPr="00DD2979" w:rsidRDefault="00E73C05" w:rsidP="00260ED9">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rPr>
      </w:pPr>
      <w:r w:rsidRPr="00DD2979">
        <w:rPr>
          <w:rFonts w:ascii="Arial" w:hAnsi="Arial" w:cs="Arial"/>
          <w:szCs w:val="22"/>
          <w:lang w:val="cs-CZ"/>
        </w:rPr>
        <w:t>Kontrola</w:t>
      </w:r>
      <w:r w:rsidR="00EC06D3" w:rsidRPr="00DD2979">
        <w:rPr>
          <w:rFonts w:ascii="Arial" w:hAnsi="Arial" w:cs="Arial"/>
          <w:szCs w:val="22"/>
          <w:lang w:val="cs-CZ"/>
        </w:rPr>
        <w:t>, vady a nedostatky Služeb</w:t>
      </w:r>
      <w:r w:rsidRPr="00DD2979">
        <w:rPr>
          <w:rFonts w:ascii="Arial" w:hAnsi="Arial" w:cs="Arial"/>
          <w:szCs w:val="22"/>
          <w:lang w:val="cs-CZ"/>
        </w:rPr>
        <w:t xml:space="preserve"> a reklamační řízení</w:t>
      </w:r>
    </w:p>
    <w:p w:rsidR="00A33048" w:rsidRPr="00DD2979" w:rsidRDefault="00A24C16" w:rsidP="00DA5D32">
      <w:pPr>
        <w:pStyle w:val="Nadpis2"/>
        <w:suppressLineNumbers/>
        <w:tabs>
          <w:tab w:val="num" w:pos="567"/>
        </w:tabs>
        <w:spacing w:before="0" w:after="0" w:line="276" w:lineRule="auto"/>
        <w:ind w:left="567" w:right="34" w:hanging="567"/>
        <w:jc w:val="both"/>
        <w:rPr>
          <w:rFonts w:ascii="Arial" w:hAnsi="Arial" w:cs="Arial"/>
          <w:szCs w:val="22"/>
        </w:rPr>
      </w:pPr>
      <w:r w:rsidRPr="00DD2979">
        <w:rPr>
          <w:rFonts w:ascii="Arial" w:hAnsi="Arial" w:cs="Arial"/>
          <w:szCs w:val="22"/>
          <w:lang w:val="cs-CZ"/>
        </w:rPr>
        <w:t xml:space="preserve">Objednatel je oprávněn </w:t>
      </w:r>
      <w:r w:rsidR="00BE04F4" w:rsidRPr="00DD2979">
        <w:rPr>
          <w:rFonts w:ascii="Arial" w:hAnsi="Arial" w:cs="Arial"/>
          <w:szCs w:val="22"/>
          <w:lang w:val="cs-CZ"/>
        </w:rPr>
        <w:t xml:space="preserve">kdykoli </w:t>
      </w:r>
      <w:r w:rsidR="006A69FB" w:rsidRPr="00DD2979">
        <w:rPr>
          <w:rFonts w:ascii="Arial" w:hAnsi="Arial" w:cs="Arial"/>
          <w:szCs w:val="22"/>
          <w:lang w:val="cs-CZ"/>
        </w:rPr>
        <w:t>průběžně</w:t>
      </w:r>
      <w:r w:rsidRPr="00DD2979">
        <w:rPr>
          <w:rFonts w:ascii="Arial" w:hAnsi="Arial" w:cs="Arial"/>
          <w:szCs w:val="22"/>
          <w:lang w:val="cs-CZ"/>
        </w:rPr>
        <w:t xml:space="preserve"> vykonávat kontrolu </w:t>
      </w:r>
      <w:r w:rsidR="00BE04F4" w:rsidRPr="00DD2979">
        <w:rPr>
          <w:rFonts w:ascii="Arial" w:hAnsi="Arial" w:cs="Arial"/>
          <w:szCs w:val="22"/>
          <w:lang w:val="cs-CZ"/>
        </w:rPr>
        <w:t xml:space="preserve">nad </w:t>
      </w:r>
      <w:r w:rsidR="001E7A44" w:rsidRPr="00DD2979">
        <w:rPr>
          <w:rFonts w:ascii="Arial" w:hAnsi="Arial" w:cs="Arial"/>
          <w:szCs w:val="22"/>
          <w:lang w:val="cs-CZ"/>
        </w:rPr>
        <w:t>poskytování</w:t>
      </w:r>
      <w:r w:rsidR="00BE04F4" w:rsidRPr="00DD2979">
        <w:rPr>
          <w:rFonts w:ascii="Arial" w:hAnsi="Arial" w:cs="Arial"/>
          <w:szCs w:val="22"/>
          <w:lang w:val="cs-CZ"/>
        </w:rPr>
        <w:t>m</w:t>
      </w:r>
      <w:r w:rsidRPr="00DD2979">
        <w:rPr>
          <w:rFonts w:ascii="Arial" w:hAnsi="Arial" w:cs="Arial"/>
          <w:szCs w:val="22"/>
          <w:lang w:val="cs-CZ"/>
        </w:rPr>
        <w:t xml:space="preserve"> </w:t>
      </w:r>
      <w:r w:rsidR="00914249" w:rsidRPr="00DD2979">
        <w:rPr>
          <w:rFonts w:ascii="Arial" w:hAnsi="Arial" w:cs="Arial"/>
          <w:szCs w:val="22"/>
          <w:lang w:val="cs-CZ"/>
        </w:rPr>
        <w:t>S</w:t>
      </w:r>
      <w:r w:rsidR="004961E1" w:rsidRPr="00DD2979">
        <w:rPr>
          <w:rFonts w:ascii="Arial" w:hAnsi="Arial" w:cs="Arial"/>
          <w:szCs w:val="22"/>
          <w:lang w:val="cs-CZ"/>
        </w:rPr>
        <w:t>lužeb</w:t>
      </w:r>
      <w:r w:rsidR="00BE04F4" w:rsidRPr="00DD2979">
        <w:rPr>
          <w:rFonts w:ascii="Arial" w:hAnsi="Arial" w:cs="Arial"/>
          <w:szCs w:val="22"/>
          <w:lang w:val="cs-CZ"/>
        </w:rPr>
        <w:t xml:space="preserve"> a techniky použité Poskytovatelem</w:t>
      </w:r>
      <w:r w:rsidRPr="00DD2979">
        <w:rPr>
          <w:rFonts w:ascii="Arial" w:hAnsi="Arial" w:cs="Arial"/>
          <w:szCs w:val="22"/>
          <w:lang w:val="cs-CZ"/>
        </w:rPr>
        <w:t xml:space="preserve">. </w:t>
      </w:r>
    </w:p>
    <w:p w:rsidR="003615E2" w:rsidRPr="00DD2979" w:rsidRDefault="004961E1" w:rsidP="003615E2">
      <w:pPr>
        <w:pStyle w:val="Nadpis2"/>
        <w:suppressLineNumbers/>
        <w:tabs>
          <w:tab w:val="num" w:pos="567"/>
        </w:tabs>
        <w:spacing w:before="0" w:after="0" w:line="276" w:lineRule="auto"/>
        <w:ind w:left="567" w:right="34" w:hanging="567"/>
        <w:jc w:val="both"/>
        <w:rPr>
          <w:rFonts w:ascii="Arial" w:hAnsi="Arial" w:cs="Arial"/>
          <w:szCs w:val="22"/>
        </w:rPr>
      </w:pPr>
      <w:r w:rsidRPr="00DD2979">
        <w:rPr>
          <w:rFonts w:ascii="Arial" w:hAnsi="Arial" w:cs="Arial"/>
          <w:szCs w:val="22"/>
          <w:lang w:val="cs-CZ"/>
        </w:rPr>
        <w:t>Nejsou</w:t>
      </w:r>
      <w:r w:rsidR="00DB4273" w:rsidRPr="00DD2979">
        <w:rPr>
          <w:rFonts w:ascii="Arial" w:hAnsi="Arial" w:cs="Arial"/>
          <w:szCs w:val="22"/>
          <w:lang w:val="cs-CZ"/>
        </w:rPr>
        <w:t xml:space="preserve">-li </w:t>
      </w:r>
      <w:r w:rsidR="00BE04F4" w:rsidRPr="00DD2979">
        <w:rPr>
          <w:rFonts w:ascii="Arial" w:hAnsi="Arial" w:cs="Arial"/>
          <w:szCs w:val="22"/>
          <w:lang w:val="cs-CZ"/>
        </w:rPr>
        <w:t xml:space="preserve">jakékoli </w:t>
      </w:r>
      <w:r w:rsidR="00914249" w:rsidRPr="00DD2979">
        <w:rPr>
          <w:rFonts w:ascii="Arial" w:hAnsi="Arial" w:cs="Arial"/>
          <w:szCs w:val="22"/>
          <w:lang w:val="cs-CZ"/>
        </w:rPr>
        <w:t>S</w:t>
      </w:r>
      <w:r w:rsidRPr="00DD2979">
        <w:rPr>
          <w:rFonts w:ascii="Arial" w:hAnsi="Arial" w:cs="Arial"/>
          <w:szCs w:val="22"/>
          <w:lang w:val="cs-CZ"/>
        </w:rPr>
        <w:t>lužby</w:t>
      </w:r>
      <w:r w:rsidR="00BE04F4" w:rsidRPr="00DD2979">
        <w:rPr>
          <w:rFonts w:ascii="Arial" w:hAnsi="Arial" w:cs="Arial"/>
          <w:szCs w:val="22"/>
          <w:lang w:val="cs-CZ"/>
        </w:rPr>
        <w:t xml:space="preserve"> </w:t>
      </w:r>
      <w:r w:rsidRPr="00DD2979">
        <w:rPr>
          <w:rFonts w:ascii="Arial" w:hAnsi="Arial" w:cs="Arial"/>
          <w:szCs w:val="22"/>
          <w:lang w:val="cs-CZ"/>
        </w:rPr>
        <w:t>provedeny</w:t>
      </w:r>
      <w:r w:rsidR="00DB4273" w:rsidRPr="00DD2979">
        <w:rPr>
          <w:rFonts w:ascii="Arial" w:hAnsi="Arial" w:cs="Arial"/>
          <w:szCs w:val="22"/>
          <w:lang w:val="cs-CZ"/>
        </w:rPr>
        <w:t xml:space="preserve"> v souladu s touto Smlouvou, je</w:t>
      </w:r>
      <w:r w:rsidR="0001116E" w:rsidRPr="00DD2979">
        <w:rPr>
          <w:rFonts w:ascii="Arial" w:hAnsi="Arial" w:cs="Arial"/>
          <w:szCs w:val="22"/>
          <w:lang w:val="cs-CZ"/>
        </w:rPr>
        <w:t xml:space="preserve"> Objednatel oprávněn </w:t>
      </w:r>
      <w:r w:rsidR="00550936" w:rsidRPr="00DD2979">
        <w:rPr>
          <w:rFonts w:ascii="Arial" w:hAnsi="Arial" w:cs="Arial"/>
          <w:szCs w:val="22"/>
          <w:lang w:val="cs-CZ"/>
        </w:rPr>
        <w:t xml:space="preserve">vytknout </w:t>
      </w:r>
      <w:r w:rsidR="001323E5" w:rsidRPr="00DD2979">
        <w:rPr>
          <w:rFonts w:ascii="Arial" w:hAnsi="Arial" w:cs="Arial"/>
          <w:szCs w:val="22"/>
          <w:lang w:val="cs-CZ"/>
        </w:rPr>
        <w:t>Poskytovatel</w:t>
      </w:r>
      <w:r w:rsidR="0001116E" w:rsidRPr="00DD2979">
        <w:rPr>
          <w:rFonts w:ascii="Arial" w:hAnsi="Arial" w:cs="Arial"/>
          <w:szCs w:val="22"/>
          <w:lang w:val="cs-CZ"/>
        </w:rPr>
        <w:t>i</w:t>
      </w:r>
      <w:r w:rsidR="00DB4273" w:rsidRPr="00DD2979">
        <w:rPr>
          <w:rFonts w:ascii="Arial" w:hAnsi="Arial" w:cs="Arial"/>
          <w:szCs w:val="22"/>
          <w:lang w:val="cs-CZ"/>
        </w:rPr>
        <w:t xml:space="preserve"> </w:t>
      </w:r>
      <w:r w:rsidR="00550936" w:rsidRPr="00DD2979">
        <w:rPr>
          <w:rFonts w:ascii="Arial" w:hAnsi="Arial" w:cs="Arial"/>
          <w:szCs w:val="22"/>
          <w:lang w:val="cs-CZ"/>
        </w:rPr>
        <w:t xml:space="preserve">jakékoli </w:t>
      </w:r>
      <w:r w:rsidR="00DB4273" w:rsidRPr="00DD2979">
        <w:rPr>
          <w:rFonts w:ascii="Arial" w:hAnsi="Arial" w:cs="Arial"/>
          <w:szCs w:val="22"/>
          <w:lang w:val="cs-CZ"/>
        </w:rPr>
        <w:t>n</w:t>
      </w:r>
      <w:r w:rsidRPr="00DD2979">
        <w:rPr>
          <w:rFonts w:ascii="Arial" w:hAnsi="Arial" w:cs="Arial"/>
          <w:szCs w:val="22"/>
          <w:lang w:val="cs-CZ"/>
        </w:rPr>
        <w:t xml:space="preserve">edostatky </w:t>
      </w:r>
      <w:r w:rsidR="00550936" w:rsidRPr="00DD2979">
        <w:rPr>
          <w:rFonts w:ascii="Arial" w:hAnsi="Arial" w:cs="Arial"/>
          <w:szCs w:val="22"/>
          <w:lang w:val="cs-CZ"/>
        </w:rPr>
        <w:t xml:space="preserve">či vady </w:t>
      </w:r>
      <w:r w:rsidRPr="00DD2979">
        <w:rPr>
          <w:rFonts w:ascii="Arial" w:hAnsi="Arial" w:cs="Arial"/>
          <w:szCs w:val="22"/>
          <w:lang w:val="cs-CZ"/>
        </w:rPr>
        <w:t>vyskytující se u</w:t>
      </w:r>
      <w:r w:rsidR="00610601" w:rsidRPr="00DD2979">
        <w:rPr>
          <w:rFonts w:ascii="Arial" w:hAnsi="Arial" w:cs="Arial"/>
          <w:szCs w:val="22"/>
          <w:lang w:val="cs-CZ"/>
        </w:rPr>
        <w:t xml:space="preserve"> příslušné </w:t>
      </w:r>
      <w:r w:rsidR="00914249" w:rsidRPr="00DD2979">
        <w:rPr>
          <w:rFonts w:ascii="Arial" w:hAnsi="Arial" w:cs="Arial"/>
          <w:szCs w:val="22"/>
          <w:lang w:val="cs-CZ"/>
        </w:rPr>
        <w:t>S</w:t>
      </w:r>
      <w:r w:rsidRPr="00DD2979">
        <w:rPr>
          <w:rFonts w:ascii="Arial" w:hAnsi="Arial" w:cs="Arial"/>
          <w:szCs w:val="22"/>
          <w:lang w:val="cs-CZ"/>
        </w:rPr>
        <w:t>lužby</w:t>
      </w:r>
      <w:r w:rsidR="00980457" w:rsidRPr="00DD2979">
        <w:rPr>
          <w:rFonts w:ascii="Arial" w:hAnsi="Arial" w:cs="Arial"/>
          <w:szCs w:val="22"/>
          <w:lang w:val="cs-CZ"/>
        </w:rPr>
        <w:t xml:space="preserve"> či techniky</w:t>
      </w:r>
      <w:r w:rsidR="00550936" w:rsidRPr="00DD2979">
        <w:rPr>
          <w:rFonts w:ascii="Arial" w:hAnsi="Arial" w:cs="Arial"/>
          <w:szCs w:val="22"/>
          <w:lang w:val="cs-CZ"/>
        </w:rPr>
        <w:t>, a to písemně nebo formou e-mai</w:t>
      </w:r>
      <w:r w:rsidR="003615E2" w:rsidRPr="00DD2979">
        <w:rPr>
          <w:rFonts w:ascii="Arial" w:hAnsi="Arial" w:cs="Arial"/>
          <w:szCs w:val="22"/>
          <w:lang w:val="cs-CZ"/>
        </w:rPr>
        <w:t>lu na kontaktní údaje uvedené v čl. 1</w:t>
      </w:r>
      <w:r w:rsidR="00C32222" w:rsidRPr="00DD2979">
        <w:rPr>
          <w:rFonts w:ascii="Arial" w:hAnsi="Arial" w:cs="Arial"/>
          <w:szCs w:val="22"/>
          <w:lang w:val="cs-CZ"/>
        </w:rPr>
        <w:t>2</w:t>
      </w:r>
      <w:r w:rsidR="003615E2" w:rsidRPr="00DD2979">
        <w:rPr>
          <w:rFonts w:ascii="Arial" w:hAnsi="Arial" w:cs="Arial"/>
          <w:szCs w:val="22"/>
          <w:lang w:val="cs-CZ"/>
        </w:rPr>
        <w:t xml:space="preserve"> Smlouvy. </w:t>
      </w:r>
    </w:p>
    <w:p w:rsidR="000F7208" w:rsidRPr="00DD2979" w:rsidRDefault="003615E2" w:rsidP="000F7208">
      <w:pPr>
        <w:pStyle w:val="Nadpis2"/>
        <w:suppressLineNumbers/>
        <w:tabs>
          <w:tab w:val="num" w:pos="567"/>
        </w:tabs>
        <w:spacing w:before="0" w:after="0" w:line="276" w:lineRule="auto"/>
        <w:ind w:left="567" w:right="34" w:hanging="567"/>
        <w:jc w:val="both"/>
        <w:rPr>
          <w:rFonts w:ascii="Arial" w:hAnsi="Arial" w:cs="Arial"/>
          <w:szCs w:val="22"/>
          <w:lang w:val="cs-CZ"/>
        </w:rPr>
      </w:pPr>
      <w:bookmarkStart w:id="1" w:name="_Ref269201851"/>
      <w:r w:rsidRPr="00DD2979">
        <w:rPr>
          <w:rFonts w:ascii="Arial" w:hAnsi="Arial" w:cs="Arial"/>
          <w:szCs w:val="22"/>
          <w:lang w:val="cs-CZ"/>
        </w:rPr>
        <w:t xml:space="preserve">Objednatel oznámí Poskytovateli případy, kdy je poskytování Služeb vadné, resp. kdy jsou vadné výsledky Služeb, a to bez zbytečného odkladu poté, kdy Objednatel vadu zjistil (dále také jako </w:t>
      </w:r>
      <w:r w:rsidRPr="00DD2979">
        <w:rPr>
          <w:rFonts w:ascii="Arial" w:hAnsi="Arial" w:cs="Arial"/>
          <w:b/>
          <w:i/>
          <w:szCs w:val="22"/>
          <w:lang w:val="cs-CZ"/>
        </w:rPr>
        <w:t>„Vytčení vady“</w:t>
      </w:r>
      <w:r w:rsidRPr="00DD2979">
        <w:rPr>
          <w:rFonts w:ascii="Arial" w:hAnsi="Arial" w:cs="Arial"/>
          <w:szCs w:val="22"/>
          <w:lang w:val="cs-CZ"/>
        </w:rPr>
        <w:t xml:space="preserve">). </w:t>
      </w:r>
      <w:bookmarkEnd w:id="1"/>
    </w:p>
    <w:p w:rsidR="000F7208" w:rsidRPr="00DD2979" w:rsidRDefault="003615E2" w:rsidP="00EC06D3">
      <w:pPr>
        <w:pStyle w:val="Nadpis2"/>
        <w:suppressLineNumbers/>
        <w:tabs>
          <w:tab w:val="num" w:pos="567"/>
        </w:tabs>
        <w:spacing w:before="0" w:after="0" w:line="276" w:lineRule="auto"/>
        <w:ind w:left="567" w:right="34" w:hanging="567"/>
        <w:jc w:val="both"/>
        <w:rPr>
          <w:rFonts w:ascii="Arial" w:hAnsi="Arial" w:cs="Arial"/>
          <w:szCs w:val="22"/>
          <w:lang w:val="cs-CZ"/>
        </w:rPr>
      </w:pPr>
      <w:r w:rsidRPr="00D406B9">
        <w:rPr>
          <w:rFonts w:ascii="Arial" w:hAnsi="Arial" w:cs="Arial"/>
          <w:szCs w:val="22"/>
          <w:lang w:val="cs-CZ"/>
        </w:rPr>
        <w:t xml:space="preserve">Nestanoví-li Objednatel lhůtu delší, je Poskytovatel povinen sdělené nedostatky či vady </w:t>
      </w:r>
      <w:r w:rsidR="000F7208" w:rsidRPr="00D406B9">
        <w:rPr>
          <w:rFonts w:ascii="Arial" w:hAnsi="Arial" w:cs="Arial"/>
          <w:szCs w:val="22"/>
          <w:lang w:val="cs-CZ"/>
        </w:rPr>
        <w:t xml:space="preserve">(dále také jako </w:t>
      </w:r>
      <w:r w:rsidR="000F7208" w:rsidRPr="00D406B9">
        <w:rPr>
          <w:rFonts w:ascii="Arial" w:hAnsi="Arial" w:cs="Arial"/>
          <w:b/>
          <w:i/>
          <w:szCs w:val="22"/>
          <w:lang w:val="cs-CZ"/>
        </w:rPr>
        <w:t>„Vytčená vada“</w:t>
      </w:r>
      <w:r w:rsidR="000F7208" w:rsidRPr="00D406B9">
        <w:rPr>
          <w:rFonts w:ascii="Arial" w:hAnsi="Arial" w:cs="Arial"/>
          <w:szCs w:val="22"/>
          <w:lang w:val="cs-CZ"/>
        </w:rPr>
        <w:t xml:space="preserve">) </w:t>
      </w:r>
      <w:r w:rsidRPr="00D406B9">
        <w:rPr>
          <w:rFonts w:ascii="Arial" w:hAnsi="Arial" w:cs="Arial"/>
          <w:szCs w:val="22"/>
          <w:lang w:val="cs-CZ"/>
        </w:rPr>
        <w:t>odstranit bezodkladně, nejpozději však ve lhůtě dvaceti čtyř (24) hodin od jejich sdělení Objednatelem, a informovat o odstranění Objednatele, nebo v téže lhůtě prokazatelně doložit, že Služby byly provedeny řádně.</w:t>
      </w:r>
      <w:r w:rsidR="00EC06D3" w:rsidRPr="00D406B9">
        <w:rPr>
          <w:rFonts w:ascii="Arial" w:hAnsi="Arial" w:cs="Arial"/>
          <w:szCs w:val="22"/>
          <w:lang w:val="cs-CZ"/>
        </w:rPr>
        <w:t xml:space="preserve"> </w:t>
      </w:r>
      <w:r w:rsidR="000F7208" w:rsidRPr="00D406B9">
        <w:rPr>
          <w:rFonts w:ascii="Arial" w:hAnsi="Arial" w:cs="Arial"/>
          <w:szCs w:val="22"/>
          <w:lang w:val="cs-CZ"/>
        </w:rPr>
        <w:t xml:space="preserve">Objednatel je oprávněn požadovat namísto odstranění Vytčené vady </w:t>
      </w:r>
      <w:r w:rsidR="003269E2" w:rsidRPr="00D406B9">
        <w:rPr>
          <w:rFonts w:ascii="Arial" w:hAnsi="Arial" w:cs="Arial"/>
          <w:szCs w:val="22"/>
          <w:lang w:val="cs-CZ"/>
        </w:rPr>
        <w:t xml:space="preserve">přiměřenou </w:t>
      </w:r>
      <w:r w:rsidR="000F7208" w:rsidRPr="00D406B9">
        <w:rPr>
          <w:rFonts w:ascii="Arial" w:hAnsi="Arial" w:cs="Arial"/>
          <w:szCs w:val="22"/>
          <w:lang w:val="cs-CZ"/>
        </w:rPr>
        <w:t xml:space="preserve">slevu z ceny vadně poskytnutých Služeb. Tím ovšem není dotčeno právo Objednatele požadovat </w:t>
      </w:r>
      <w:r w:rsidR="003269E2" w:rsidRPr="00D406B9">
        <w:rPr>
          <w:rFonts w:ascii="Arial" w:hAnsi="Arial" w:cs="Arial"/>
          <w:szCs w:val="22"/>
          <w:lang w:val="cs-CZ"/>
        </w:rPr>
        <w:t xml:space="preserve">přiměřenou </w:t>
      </w:r>
      <w:r w:rsidR="000F7208" w:rsidRPr="00D406B9">
        <w:rPr>
          <w:rFonts w:ascii="Arial" w:hAnsi="Arial" w:cs="Arial"/>
          <w:szCs w:val="22"/>
          <w:lang w:val="cs-CZ"/>
        </w:rPr>
        <w:t>slevu z ceny odpovídající Službám poskytnutým vadně do okamžiku jejich případného odstranění</w:t>
      </w:r>
      <w:r w:rsidR="00D406B9">
        <w:rPr>
          <w:rFonts w:ascii="Arial" w:hAnsi="Arial" w:cs="Arial"/>
          <w:szCs w:val="22"/>
          <w:lang w:val="cs-CZ"/>
        </w:rPr>
        <w:t xml:space="preserve"> a smluvní pokutu</w:t>
      </w:r>
      <w:r w:rsidR="000F7208" w:rsidRPr="00D406B9">
        <w:rPr>
          <w:rFonts w:ascii="Arial" w:hAnsi="Arial" w:cs="Arial"/>
          <w:szCs w:val="22"/>
          <w:lang w:val="cs-CZ"/>
        </w:rPr>
        <w:t>.</w:t>
      </w:r>
      <w:r w:rsidR="00FF77C4" w:rsidRPr="00DD2979">
        <w:rPr>
          <w:rFonts w:ascii="Arial" w:hAnsi="Arial" w:cs="Arial"/>
          <w:szCs w:val="22"/>
          <w:lang w:val="cs-CZ"/>
        </w:rPr>
        <w:t xml:space="preserve"> Do odstranění vady není Objednatel povinen platit část ceny </w:t>
      </w:r>
      <w:r w:rsidR="00073480" w:rsidRPr="00DD2979">
        <w:rPr>
          <w:rFonts w:ascii="Arial" w:hAnsi="Arial" w:cs="Arial"/>
          <w:szCs w:val="22"/>
          <w:lang w:val="cs-CZ"/>
        </w:rPr>
        <w:t>S</w:t>
      </w:r>
      <w:r w:rsidR="00FF77C4" w:rsidRPr="00DD2979">
        <w:rPr>
          <w:rFonts w:ascii="Arial" w:hAnsi="Arial" w:cs="Arial"/>
          <w:szCs w:val="22"/>
          <w:lang w:val="cs-CZ"/>
        </w:rPr>
        <w:t>lužeb odhadem přiměřeně odpovídající jeho právu na slevu.</w:t>
      </w:r>
    </w:p>
    <w:p w:rsidR="000F7208" w:rsidRPr="00DD2979" w:rsidRDefault="000F7208" w:rsidP="000F7208">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Jestliže je Vytčená vada vzhledem k povaze Služeb, výsledků Služeb neodstranitelná, je Objednatel oprávněn požadovat po Poskytovateli zcela nové provedení Služeb</w:t>
      </w:r>
      <w:r w:rsidR="009A467A" w:rsidRPr="00DD2979">
        <w:rPr>
          <w:rFonts w:ascii="Arial" w:hAnsi="Arial" w:cs="Arial"/>
          <w:szCs w:val="22"/>
          <w:lang w:val="cs-CZ"/>
        </w:rPr>
        <w:t xml:space="preserve"> nebo</w:t>
      </w:r>
      <w:r w:rsidRPr="00DD2979">
        <w:rPr>
          <w:rFonts w:ascii="Arial" w:hAnsi="Arial" w:cs="Arial"/>
          <w:szCs w:val="22"/>
          <w:lang w:val="cs-CZ"/>
        </w:rPr>
        <w:t xml:space="preserve"> </w:t>
      </w:r>
      <w:r w:rsidR="00FF77C4" w:rsidRPr="00DD2979">
        <w:rPr>
          <w:rFonts w:ascii="Arial" w:hAnsi="Arial" w:cs="Arial"/>
          <w:szCs w:val="22"/>
          <w:lang w:val="cs-CZ"/>
        </w:rPr>
        <w:t xml:space="preserve">přiměřenou </w:t>
      </w:r>
      <w:r w:rsidRPr="00DD2979">
        <w:rPr>
          <w:rFonts w:ascii="Arial" w:hAnsi="Arial" w:cs="Arial"/>
          <w:szCs w:val="22"/>
          <w:lang w:val="cs-CZ"/>
        </w:rPr>
        <w:t>slevu z</w:t>
      </w:r>
      <w:r w:rsidR="009A467A" w:rsidRPr="00DD2979">
        <w:rPr>
          <w:rFonts w:ascii="Arial" w:hAnsi="Arial" w:cs="Arial"/>
          <w:szCs w:val="22"/>
          <w:lang w:val="cs-CZ"/>
        </w:rPr>
        <w:t> </w:t>
      </w:r>
      <w:r w:rsidRPr="00DD2979">
        <w:rPr>
          <w:rFonts w:ascii="Arial" w:hAnsi="Arial" w:cs="Arial"/>
          <w:szCs w:val="22"/>
          <w:lang w:val="cs-CZ"/>
        </w:rPr>
        <w:t>ceny</w:t>
      </w:r>
      <w:r w:rsidR="009A467A" w:rsidRPr="00DD2979">
        <w:rPr>
          <w:rFonts w:ascii="Arial" w:hAnsi="Arial" w:cs="Arial"/>
          <w:szCs w:val="22"/>
          <w:lang w:val="cs-CZ"/>
        </w:rPr>
        <w:t>.</w:t>
      </w:r>
      <w:r w:rsidRPr="00DD2979">
        <w:rPr>
          <w:rFonts w:ascii="Arial" w:hAnsi="Arial" w:cs="Arial"/>
          <w:szCs w:val="22"/>
          <w:lang w:val="cs-CZ"/>
        </w:rPr>
        <w:t xml:space="preserve"> Jestliže je Vytčená vada vadou právní, je Objednatel oprávněn požadovat po Poskytovateli odstranění Vytčené vady odstraněním právních vad bránících nerušenému užívání Služeb či jejich výsledků Objednatelem, slevu z ceny a/nebo je oprávněn od Smlouvy odstoupit, a to dle své volby. </w:t>
      </w:r>
    </w:p>
    <w:p w:rsidR="000F7208" w:rsidRPr="00DD2979" w:rsidRDefault="000F7208" w:rsidP="000F7208">
      <w:pPr>
        <w:pStyle w:val="Nadpis2"/>
        <w:suppressLineNumbers/>
        <w:tabs>
          <w:tab w:val="num" w:pos="567"/>
        </w:tabs>
        <w:spacing w:before="0" w:after="0" w:line="276" w:lineRule="auto"/>
        <w:ind w:left="567" w:right="34" w:hanging="567"/>
        <w:jc w:val="both"/>
        <w:rPr>
          <w:rFonts w:ascii="Arial" w:hAnsi="Arial" w:cs="Arial"/>
          <w:szCs w:val="22"/>
          <w:lang w:val="cs-CZ"/>
        </w:rPr>
      </w:pPr>
      <w:bookmarkStart w:id="2" w:name="_Ref269201822"/>
      <w:r w:rsidRPr="00DD2979">
        <w:rPr>
          <w:rFonts w:ascii="Arial" w:hAnsi="Arial" w:cs="Arial"/>
          <w:szCs w:val="22"/>
          <w:lang w:val="cs-CZ"/>
        </w:rPr>
        <w:t>Smluvní strany se mohou na žádost Objednatele dohodnout na jiném způsobu řešení Vytčení vady. O jiném způsobu vyřešení Vytčené vady, bude-li dohodnut, Smluvní strany vystaví písemné potvrzení. Pro vyloučení všech pochybností Smluvní strany konstatují, že pokud nebude Poskytovatel Objednatelem požádán o jiné řešení Vytčených vad Služeb, než je odstranění Vytčené vady, je Poskytovatel povinen učinit veškeré kroky vedoucí k odstranění Vytčené vady. Poskytovatel je povinen provést odstranění vady Služeb bezplatně.</w:t>
      </w:r>
      <w:bookmarkEnd w:id="2"/>
    </w:p>
    <w:p w:rsidR="00EC06D3" w:rsidRPr="00DD2979" w:rsidRDefault="00EC06D3" w:rsidP="00EC06D3">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Poskytovatel je povinen zajistit, že odstranění Vytčené vady Služeb bude provedeno k tomu odborně způsobilými osobami. Poskytovatel je povinen při </w:t>
      </w:r>
      <w:r w:rsidR="00D406B9">
        <w:rPr>
          <w:rFonts w:ascii="Arial" w:hAnsi="Arial" w:cs="Arial"/>
          <w:szCs w:val="22"/>
          <w:lang w:val="cs-CZ"/>
        </w:rPr>
        <w:t>o</w:t>
      </w:r>
      <w:r w:rsidRPr="00DD2979">
        <w:rPr>
          <w:rFonts w:ascii="Arial" w:hAnsi="Arial" w:cs="Arial"/>
          <w:szCs w:val="22"/>
          <w:lang w:val="cs-CZ"/>
        </w:rPr>
        <w:t xml:space="preserve">dstranění </w:t>
      </w:r>
      <w:r w:rsidR="00D406B9" w:rsidRPr="00DD2979">
        <w:rPr>
          <w:rFonts w:ascii="Arial" w:hAnsi="Arial" w:cs="Arial"/>
          <w:szCs w:val="22"/>
          <w:lang w:val="cs-CZ"/>
        </w:rPr>
        <w:t xml:space="preserve">Vytčené </w:t>
      </w:r>
      <w:r w:rsidRPr="00DD2979">
        <w:rPr>
          <w:rFonts w:ascii="Arial" w:hAnsi="Arial" w:cs="Arial"/>
          <w:szCs w:val="22"/>
          <w:lang w:val="cs-CZ"/>
        </w:rPr>
        <w:t xml:space="preserve">vady postupovat s odbornou péčí, bez zbytečného odkladu a zvolit metodu vedoucí optimální cestou k řádnému a rychlému </w:t>
      </w:r>
      <w:r w:rsidR="00394F83" w:rsidRPr="00DD2979">
        <w:rPr>
          <w:rFonts w:ascii="Arial" w:hAnsi="Arial" w:cs="Arial"/>
          <w:szCs w:val="22"/>
          <w:lang w:val="cs-CZ"/>
        </w:rPr>
        <w:t>o</w:t>
      </w:r>
      <w:r w:rsidRPr="00DD2979">
        <w:rPr>
          <w:rFonts w:ascii="Arial" w:hAnsi="Arial" w:cs="Arial"/>
          <w:szCs w:val="22"/>
          <w:lang w:val="cs-CZ"/>
        </w:rPr>
        <w:t xml:space="preserve">dstranění </w:t>
      </w:r>
      <w:r w:rsidR="00D406B9" w:rsidRPr="00DD2979">
        <w:rPr>
          <w:rFonts w:ascii="Arial" w:hAnsi="Arial" w:cs="Arial"/>
          <w:szCs w:val="22"/>
          <w:lang w:val="cs-CZ"/>
        </w:rPr>
        <w:t>Vytčené vady</w:t>
      </w:r>
      <w:r w:rsidRPr="00DD2979">
        <w:rPr>
          <w:rFonts w:ascii="Arial" w:hAnsi="Arial" w:cs="Arial"/>
          <w:szCs w:val="22"/>
          <w:lang w:val="cs-CZ"/>
        </w:rPr>
        <w:t xml:space="preserve">. Při </w:t>
      </w:r>
      <w:r w:rsidR="00394F83" w:rsidRPr="00DD2979">
        <w:rPr>
          <w:rFonts w:ascii="Arial" w:hAnsi="Arial" w:cs="Arial"/>
          <w:szCs w:val="22"/>
          <w:lang w:val="cs-CZ"/>
        </w:rPr>
        <w:t>o</w:t>
      </w:r>
      <w:r w:rsidRPr="00DD2979">
        <w:rPr>
          <w:rFonts w:ascii="Arial" w:hAnsi="Arial" w:cs="Arial"/>
          <w:szCs w:val="22"/>
          <w:lang w:val="cs-CZ"/>
        </w:rPr>
        <w:t xml:space="preserve">dstranění </w:t>
      </w:r>
      <w:r w:rsidR="00D406B9" w:rsidRPr="00DD2979">
        <w:rPr>
          <w:rFonts w:ascii="Arial" w:hAnsi="Arial" w:cs="Arial"/>
          <w:szCs w:val="22"/>
          <w:lang w:val="cs-CZ"/>
        </w:rPr>
        <w:t xml:space="preserve">Vytčené vady </w:t>
      </w:r>
      <w:r w:rsidRPr="00DD2979">
        <w:rPr>
          <w:rFonts w:ascii="Arial" w:hAnsi="Arial" w:cs="Arial"/>
          <w:szCs w:val="22"/>
          <w:lang w:val="cs-CZ"/>
        </w:rPr>
        <w:t xml:space="preserve">Služeb je Poskytovatel povinen postupovat v souladu s jemu známými zájmy Objednatele. V případě, že Poskytovatel využije třetích osob k </w:t>
      </w:r>
      <w:r w:rsidR="00394F83" w:rsidRPr="00DD2979">
        <w:rPr>
          <w:rFonts w:ascii="Arial" w:hAnsi="Arial" w:cs="Arial"/>
          <w:szCs w:val="22"/>
          <w:lang w:val="cs-CZ"/>
        </w:rPr>
        <w:t>o</w:t>
      </w:r>
      <w:r w:rsidRPr="00DD2979">
        <w:rPr>
          <w:rFonts w:ascii="Arial" w:hAnsi="Arial" w:cs="Arial"/>
          <w:szCs w:val="22"/>
          <w:lang w:val="cs-CZ"/>
        </w:rPr>
        <w:t xml:space="preserve">dstranění vady, zůstává Poskytovatel plně odpovědný Objednateli za </w:t>
      </w:r>
      <w:r w:rsidR="00394F83" w:rsidRPr="00DD2979">
        <w:rPr>
          <w:rFonts w:ascii="Arial" w:hAnsi="Arial" w:cs="Arial"/>
          <w:szCs w:val="22"/>
          <w:lang w:val="cs-CZ"/>
        </w:rPr>
        <w:t>o</w:t>
      </w:r>
      <w:r w:rsidRPr="00DD2979">
        <w:rPr>
          <w:rFonts w:ascii="Arial" w:hAnsi="Arial" w:cs="Arial"/>
          <w:szCs w:val="22"/>
          <w:lang w:val="cs-CZ"/>
        </w:rPr>
        <w:t>dstranění vady v souladu se Smlouvou a Poskytovatel není zbaven jakýchkoliv povinností vyplývajících ze Smlouvy a Objednatel není omezen ani zbaven jakýchkoliv práv vyplývajících ze Smlouvy.</w:t>
      </w:r>
    </w:p>
    <w:p w:rsidR="00394F83" w:rsidRPr="00DD2979" w:rsidRDefault="00394F83" w:rsidP="00394F83">
      <w:pPr>
        <w:pStyle w:val="Nadpis2"/>
        <w:suppressLineNumbers/>
        <w:tabs>
          <w:tab w:val="num" w:pos="567"/>
        </w:tabs>
        <w:spacing w:before="0" w:after="0" w:line="276" w:lineRule="auto"/>
        <w:ind w:left="567" w:right="34" w:hanging="567"/>
        <w:jc w:val="both"/>
        <w:rPr>
          <w:rFonts w:ascii="Arial" w:hAnsi="Arial" w:cs="Arial"/>
          <w:szCs w:val="22"/>
          <w:lang w:val="cs-CZ"/>
        </w:rPr>
      </w:pPr>
      <w:bookmarkStart w:id="3" w:name="_Ref270061133"/>
      <w:r w:rsidRPr="00DD2979">
        <w:rPr>
          <w:rFonts w:ascii="Arial" w:hAnsi="Arial" w:cs="Arial"/>
          <w:szCs w:val="22"/>
          <w:lang w:val="cs-CZ"/>
        </w:rPr>
        <w:t xml:space="preserve">V případě Vytčených vad výsledků Služeb je Poskytovatel povinen bezvadné výsledky Služeb předat Objednateli. Objednatel je oprávněn převzetí výsledků Služeb odmítnout, pokud zjistí, že Vytčené vady nebyly řádně odstraněny. Pokud Poskytovatel </w:t>
      </w:r>
      <w:r w:rsidRPr="00DD2979">
        <w:rPr>
          <w:rFonts w:ascii="Arial" w:hAnsi="Arial" w:cs="Arial"/>
          <w:szCs w:val="22"/>
          <w:lang w:val="cs-CZ"/>
        </w:rPr>
        <w:lastRenderedPageBreak/>
        <w:t>neodstraní Vytčené vady výsledků Služeb ani v dodatečné době, má se za to, že Vytčená vada je vadou neodstranitelnou, a Objednatel má dále právo požadovat slevu z</w:t>
      </w:r>
      <w:r w:rsidR="009A467A" w:rsidRPr="00DD2979">
        <w:rPr>
          <w:rFonts w:ascii="Arial" w:hAnsi="Arial" w:cs="Arial"/>
          <w:szCs w:val="22"/>
          <w:lang w:val="cs-CZ"/>
        </w:rPr>
        <w:t> </w:t>
      </w:r>
      <w:r w:rsidRPr="00DD2979">
        <w:rPr>
          <w:rFonts w:ascii="Arial" w:hAnsi="Arial" w:cs="Arial"/>
          <w:szCs w:val="22"/>
          <w:lang w:val="cs-CZ"/>
        </w:rPr>
        <w:t>ceny</w:t>
      </w:r>
      <w:r w:rsidR="009A467A" w:rsidRPr="00DD2979">
        <w:rPr>
          <w:rFonts w:ascii="Arial" w:hAnsi="Arial" w:cs="Arial"/>
          <w:szCs w:val="22"/>
          <w:lang w:val="cs-CZ"/>
        </w:rPr>
        <w:t xml:space="preserve"> nebo</w:t>
      </w:r>
      <w:r w:rsidRPr="00DD2979">
        <w:rPr>
          <w:rFonts w:ascii="Arial" w:hAnsi="Arial" w:cs="Arial"/>
          <w:szCs w:val="22"/>
          <w:lang w:val="cs-CZ"/>
        </w:rPr>
        <w:t xml:space="preserve"> zcela nové poskytnutí Služeb</w:t>
      </w:r>
      <w:r w:rsidR="009A467A" w:rsidRPr="00DD2979">
        <w:rPr>
          <w:rFonts w:ascii="Arial" w:hAnsi="Arial" w:cs="Arial"/>
          <w:szCs w:val="22"/>
          <w:lang w:val="cs-CZ"/>
        </w:rPr>
        <w:t>.</w:t>
      </w:r>
      <w:r w:rsidRPr="00DD2979">
        <w:rPr>
          <w:rFonts w:ascii="Arial" w:hAnsi="Arial" w:cs="Arial"/>
          <w:szCs w:val="22"/>
          <w:lang w:val="cs-CZ"/>
        </w:rPr>
        <w:t xml:space="preserve"> Ustanoveními této Smlouvy nejsou dotčeny případné další nároky Objednatele z vad výsledků Služeb vyplývající mu z občanského zákoníku či jiných právních předpisů.</w:t>
      </w:r>
      <w:bookmarkEnd w:id="3"/>
    </w:p>
    <w:p w:rsidR="00394F83" w:rsidRPr="00DD2979" w:rsidRDefault="00394F83" w:rsidP="00394F83">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V případě, že Poskytovatel i po Vytčení vad a po uplynutí přiměřené doby stanovené Objednatelem k odstranění vady (resp. pokud tato doba není stanovena, v době bez zbytečného odkladu) poskytuje Služby vadně nebo nedoloží-li prokazatelným způsobem, že Služby byly provedeny řádně, má Objednatel dále právo nechat provést příslušnou Službu (resp. Služby) na náklady Poskytovatele třetí osobou nebo požadovat slevu z ceny, zcela nové poskytnutí Služeb a/nebo má právo od Smlouvy odstoupit, a to dle své volby. Ustanoveními této Smlouvy nejsou dotčeny případné další nároky Objednatele z vad vyplývající mu z občanského zákoníku či jiných právních předpisů. </w:t>
      </w:r>
    </w:p>
    <w:p w:rsidR="003615E2" w:rsidRPr="00DD2979" w:rsidRDefault="003615E2" w:rsidP="003615E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Zjednání včasné nápravy nezbavuje Poskytovatele povinnosti hradit škodu vzniklou v důsledku vadného plnění i jeho nápravy.</w:t>
      </w:r>
    </w:p>
    <w:p w:rsidR="00FF77C4" w:rsidRPr="00DD2979" w:rsidRDefault="00FF77C4" w:rsidP="003615E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Povinnosti Poskytovatele ze záruky za jakost dle čl. </w:t>
      </w:r>
      <w:r w:rsidR="0078796F" w:rsidRPr="00DD2979">
        <w:rPr>
          <w:rFonts w:ascii="Arial" w:hAnsi="Arial" w:cs="Arial"/>
          <w:szCs w:val="22"/>
          <w:lang w:val="cs-CZ"/>
        </w:rPr>
        <w:t>8</w:t>
      </w:r>
      <w:r w:rsidRPr="00DD2979">
        <w:rPr>
          <w:rFonts w:ascii="Arial" w:hAnsi="Arial" w:cs="Arial"/>
          <w:szCs w:val="22"/>
          <w:lang w:val="cs-CZ"/>
        </w:rPr>
        <w:t xml:space="preserve"> této Smlouvy tím nejsou dotčeny. </w:t>
      </w:r>
    </w:p>
    <w:p w:rsidR="00DE6054" w:rsidRPr="00DD2979" w:rsidRDefault="00180039"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Bude-li z důvodu nedostatečné způsobilosti nebo kvalifikace nebo z důvodu jednání v rozporu s požadavky Smlouvy nebo nedbalého a neodborného plnění povinností vyplývajících ze Smlouvy nebo jejich plnění s nedostatečnou péčí nezbytné nahradit jakoukoliv osobu z pracovníků Poskytovatele, Poskytovatel zařídí ihned její náhradu jinou osobou s odpovídající způsobilostí a kvalifikací, a to i bez žádosti Objednatele.  Objednatel je oprávněn vznést žádost o nahrazení kterékoliv osoby z pracovníků Poskytovatele pouze, je-li taková žádost odůvodněna skutečnostmi ve smyslu předchozí věty. </w:t>
      </w:r>
      <w:r w:rsidR="00180206" w:rsidRPr="00DD2979">
        <w:rPr>
          <w:rFonts w:ascii="Arial" w:hAnsi="Arial" w:cs="Arial"/>
          <w:szCs w:val="22"/>
          <w:lang w:val="cs-CZ"/>
        </w:rPr>
        <w:t>Poskytovatel je povinen kdykoliv na žádost Objednatele bez zbytečného odkladu předložit originály veškerých dokladů osvědčujících, že má sám, popř. prost</w:t>
      </w:r>
      <w:r w:rsidR="00B61E80" w:rsidRPr="00DD2979">
        <w:rPr>
          <w:rFonts w:ascii="Arial" w:hAnsi="Arial" w:cs="Arial"/>
          <w:szCs w:val="22"/>
          <w:lang w:val="cs-CZ"/>
        </w:rPr>
        <w:t>ře</w:t>
      </w:r>
      <w:r w:rsidR="00180206" w:rsidRPr="00DD2979">
        <w:rPr>
          <w:rFonts w:ascii="Arial" w:hAnsi="Arial" w:cs="Arial"/>
          <w:szCs w:val="22"/>
          <w:lang w:val="cs-CZ"/>
        </w:rPr>
        <w:t xml:space="preserve">dnictvím svého </w:t>
      </w:r>
      <w:r w:rsidR="00394F83" w:rsidRPr="00DD2979">
        <w:rPr>
          <w:rFonts w:ascii="Arial" w:hAnsi="Arial" w:cs="Arial"/>
          <w:szCs w:val="22"/>
          <w:lang w:val="cs-CZ"/>
        </w:rPr>
        <w:t>s</w:t>
      </w:r>
      <w:r w:rsidR="00180206" w:rsidRPr="00DD2979">
        <w:rPr>
          <w:rFonts w:ascii="Arial" w:hAnsi="Arial" w:cs="Arial"/>
          <w:szCs w:val="22"/>
          <w:lang w:val="cs-CZ"/>
        </w:rPr>
        <w:t>ubdodavatele, všechna příslušná oprávnění nezbytná k</w:t>
      </w:r>
      <w:r w:rsidR="0076523F" w:rsidRPr="00DD2979">
        <w:rPr>
          <w:rFonts w:ascii="Arial" w:hAnsi="Arial" w:cs="Arial"/>
          <w:szCs w:val="22"/>
          <w:lang w:val="cs-CZ"/>
        </w:rPr>
        <w:t xml:space="preserve"> řádnému </w:t>
      </w:r>
      <w:r w:rsidR="00180206" w:rsidRPr="00DD2979">
        <w:rPr>
          <w:rFonts w:ascii="Arial" w:hAnsi="Arial" w:cs="Arial"/>
          <w:szCs w:val="22"/>
          <w:lang w:val="cs-CZ"/>
        </w:rPr>
        <w:t xml:space="preserve">poskytování Služeb. Poskytovatel je povinen udržovat veškerá taková oprávnění a certifikáty v platnosti po celou dobu platnosti Smlouvy. V případě </w:t>
      </w:r>
      <w:r w:rsidR="0076523F" w:rsidRPr="00DD2979">
        <w:rPr>
          <w:rFonts w:ascii="Arial" w:hAnsi="Arial" w:cs="Arial"/>
          <w:szCs w:val="22"/>
          <w:lang w:val="cs-CZ"/>
        </w:rPr>
        <w:t>porušení této povinnosti</w:t>
      </w:r>
      <w:r w:rsidR="00180206" w:rsidRPr="00DD2979">
        <w:rPr>
          <w:rFonts w:ascii="Arial" w:hAnsi="Arial" w:cs="Arial"/>
          <w:szCs w:val="22"/>
          <w:lang w:val="cs-CZ"/>
        </w:rPr>
        <w:t xml:space="preserve"> je Objednatel oprávněn vyzvat Poskytovatele k</w:t>
      </w:r>
      <w:r w:rsidR="0076523F" w:rsidRPr="00DD2979">
        <w:rPr>
          <w:rFonts w:ascii="Arial" w:hAnsi="Arial" w:cs="Arial"/>
          <w:szCs w:val="22"/>
          <w:lang w:val="cs-CZ"/>
        </w:rPr>
        <w:t>e zjednání nápravy</w:t>
      </w:r>
      <w:r w:rsidR="00180206" w:rsidRPr="00DD2979">
        <w:rPr>
          <w:rFonts w:ascii="Arial" w:hAnsi="Arial" w:cs="Arial"/>
          <w:szCs w:val="22"/>
          <w:lang w:val="cs-CZ"/>
        </w:rPr>
        <w:t xml:space="preserve"> a Poskytovatel je povinen bezodkladně </w:t>
      </w:r>
      <w:r w:rsidR="0076523F" w:rsidRPr="00DD2979">
        <w:rPr>
          <w:rFonts w:ascii="Arial" w:hAnsi="Arial" w:cs="Arial"/>
          <w:szCs w:val="22"/>
          <w:lang w:val="cs-CZ"/>
        </w:rPr>
        <w:t xml:space="preserve">tento nedostatek </w:t>
      </w:r>
      <w:r w:rsidR="00180206" w:rsidRPr="00DD2979">
        <w:rPr>
          <w:rFonts w:ascii="Arial" w:hAnsi="Arial" w:cs="Arial"/>
          <w:szCs w:val="22"/>
          <w:lang w:val="cs-CZ"/>
        </w:rPr>
        <w:t>odstranit</w:t>
      </w:r>
      <w:r w:rsidR="00914249" w:rsidRPr="00DD2979">
        <w:rPr>
          <w:rFonts w:ascii="Arial" w:hAnsi="Arial" w:cs="Arial"/>
          <w:szCs w:val="22"/>
          <w:lang w:val="cs-CZ"/>
        </w:rPr>
        <w:t>.</w:t>
      </w:r>
      <w:r w:rsidR="00DE6054" w:rsidRPr="00DD2979">
        <w:rPr>
          <w:rFonts w:ascii="Arial" w:hAnsi="Arial" w:cs="Arial"/>
          <w:szCs w:val="22"/>
          <w:lang w:val="cs-CZ"/>
        </w:rPr>
        <w:t xml:space="preserve"> </w:t>
      </w:r>
      <w:r w:rsidR="0076523F" w:rsidRPr="00DD2979">
        <w:rPr>
          <w:rFonts w:ascii="Arial" w:hAnsi="Arial" w:cs="Arial"/>
          <w:szCs w:val="22"/>
          <w:lang w:val="cs-CZ"/>
        </w:rPr>
        <w:t xml:space="preserve">Tím není dotčeno ustanovení čl. </w:t>
      </w:r>
      <w:r w:rsidR="00C32222" w:rsidRPr="00DD2979">
        <w:rPr>
          <w:rFonts w:ascii="Arial" w:hAnsi="Arial" w:cs="Arial"/>
          <w:szCs w:val="22"/>
          <w:lang w:val="cs-CZ"/>
        </w:rPr>
        <w:t>9</w:t>
      </w:r>
      <w:r w:rsidR="007E4DC7" w:rsidRPr="00DD2979">
        <w:rPr>
          <w:rFonts w:ascii="Arial" w:hAnsi="Arial" w:cs="Arial"/>
          <w:szCs w:val="22"/>
          <w:lang w:val="cs-CZ"/>
        </w:rPr>
        <w:t xml:space="preserve"> </w:t>
      </w:r>
      <w:r w:rsidR="009F0A31" w:rsidRPr="00DD2979">
        <w:rPr>
          <w:rFonts w:ascii="Arial" w:hAnsi="Arial" w:cs="Arial"/>
          <w:szCs w:val="22"/>
          <w:lang w:val="cs-CZ"/>
        </w:rPr>
        <w:t>této Smlouvy.</w:t>
      </w:r>
    </w:p>
    <w:p w:rsidR="000632A0" w:rsidRPr="00DD2979" w:rsidRDefault="000632A0" w:rsidP="00BC536D">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E7400B" w:rsidRPr="00DD2979" w:rsidRDefault="00180039"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 xml:space="preserve">Zahájení poskytování Služeb </w:t>
      </w:r>
    </w:p>
    <w:p w:rsidR="00180039" w:rsidRPr="00DD2979" w:rsidRDefault="00180039" w:rsidP="00180039">
      <w:pPr>
        <w:pStyle w:val="Nadpis2"/>
        <w:suppressLineNumbers/>
        <w:tabs>
          <w:tab w:val="num" w:pos="567"/>
          <w:tab w:val="num" w:pos="2892"/>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 zahájí plnění Služeb dle této Smlouvy na základě písemné výzvy Objednatele</w:t>
      </w:r>
      <w:r w:rsidR="004C65CB" w:rsidRPr="00DD2979">
        <w:rPr>
          <w:rFonts w:ascii="Arial" w:hAnsi="Arial" w:cs="Arial"/>
          <w:szCs w:val="22"/>
          <w:lang w:val="cs-CZ"/>
        </w:rPr>
        <w:t xml:space="preserve"> a po převzetí území vymezeného v Příloze č. 1 této Smlouvy, případně jeho dílčí části</w:t>
      </w:r>
      <w:r w:rsidR="00D406B9">
        <w:rPr>
          <w:rFonts w:ascii="Arial" w:hAnsi="Arial" w:cs="Arial"/>
          <w:szCs w:val="22"/>
          <w:lang w:val="cs-CZ"/>
        </w:rPr>
        <w:t xml:space="preserve"> (v takovém případě může Objednatel vystavit a doručit Poskytovateli i více výzev vztahujících se k dílčím částem </w:t>
      </w:r>
      <w:r w:rsidR="00D406B9" w:rsidRPr="00DD2979">
        <w:rPr>
          <w:rFonts w:ascii="Arial" w:hAnsi="Arial" w:cs="Arial"/>
          <w:szCs w:val="22"/>
          <w:lang w:val="cs-CZ"/>
        </w:rPr>
        <w:t>území vymezeného v Příloze č. 1 této Smlouvy</w:t>
      </w:r>
      <w:r w:rsidR="00D406B9">
        <w:rPr>
          <w:rFonts w:ascii="Arial" w:hAnsi="Arial" w:cs="Arial"/>
          <w:szCs w:val="22"/>
          <w:lang w:val="cs-CZ"/>
        </w:rPr>
        <w:t>)</w:t>
      </w:r>
      <w:r w:rsidRPr="00DD2979">
        <w:rPr>
          <w:rFonts w:ascii="Arial" w:hAnsi="Arial" w:cs="Arial"/>
          <w:szCs w:val="22"/>
          <w:lang w:val="cs-CZ"/>
        </w:rPr>
        <w:t xml:space="preserve">. </w:t>
      </w:r>
      <w:r w:rsidR="00261A2E">
        <w:rPr>
          <w:rFonts w:ascii="Arial" w:hAnsi="Arial" w:cs="Arial"/>
          <w:szCs w:val="22"/>
          <w:lang w:val="cs-CZ"/>
        </w:rPr>
        <w:t>Termíny jednotlivých Služeb určuje</w:t>
      </w:r>
      <w:r w:rsidRPr="00DD2979">
        <w:rPr>
          <w:rFonts w:ascii="Arial" w:hAnsi="Arial" w:cs="Arial"/>
          <w:szCs w:val="22"/>
          <w:lang w:val="cs-CZ"/>
        </w:rPr>
        <w:t xml:space="preserve"> </w:t>
      </w:r>
      <w:r w:rsidR="00261A2E">
        <w:rPr>
          <w:rFonts w:ascii="Arial" w:hAnsi="Arial" w:cs="Arial"/>
          <w:szCs w:val="22"/>
          <w:lang w:val="cs-CZ"/>
        </w:rPr>
        <w:t xml:space="preserve">Objednatel. </w:t>
      </w:r>
      <w:r w:rsidRPr="00DD2979">
        <w:rPr>
          <w:rFonts w:ascii="Arial" w:hAnsi="Arial" w:cs="Arial"/>
          <w:szCs w:val="22"/>
          <w:lang w:val="cs-CZ"/>
        </w:rPr>
        <w:t xml:space="preserve">Nedohodnou-li se Smluvní strany jinak, je Poskytovatel povinen </w:t>
      </w:r>
      <w:r w:rsidR="004C65CB" w:rsidRPr="00DD2979">
        <w:rPr>
          <w:rFonts w:ascii="Arial" w:hAnsi="Arial" w:cs="Arial"/>
          <w:szCs w:val="22"/>
          <w:lang w:val="cs-CZ"/>
        </w:rPr>
        <w:t xml:space="preserve">se dostavit k převzetí území a </w:t>
      </w:r>
      <w:r w:rsidRPr="00DD2979">
        <w:rPr>
          <w:rFonts w:ascii="Arial" w:hAnsi="Arial" w:cs="Arial"/>
          <w:szCs w:val="22"/>
          <w:lang w:val="cs-CZ"/>
        </w:rPr>
        <w:t xml:space="preserve">zahájit poskytování Služeb </w:t>
      </w:r>
      <w:r w:rsidR="004C65CB" w:rsidRPr="00DD2979">
        <w:rPr>
          <w:rFonts w:ascii="Arial" w:hAnsi="Arial" w:cs="Arial"/>
          <w:szCs w:val="22"/>
          <w:lang w:val="cs-CZ"/>
        </w:rPr>
        <w:t xml:space="preserve">nejpozději </w:t>
      </w:r>
      <w:r w:rsidRPr="00DD2979">
        <w:rPr>
          <w:rFonts w:ascii="Arial" w:hAnsi="Arial" w:cs="Arial"/>
          <w:szCs w:val="22"/>
          <w:lang w:val="cs-CZ"/>
        </w:rPr>
        <w:t xml:space="preserve">do </w:t>
      </w:r>
      <w:r w:rsidR="00D406B9">
        <w:rPr>
          <w:rFonts w:ascii="Arial" w:hAnsi="Arial" w:cs="Arial"/>
          <w:szCs w:val="22"/>
          <w:lang w:val="cs-CZ"/>
        </w:rPr>
        <w:t>ke dni uvedenému v</w:t>
      </w:r>
      <w:r w:rsidRPr="00DD2979">
        <w:rPr>
          <w:rFonts w:ascii="Arial" w:hAnsi="Arial" w:cs="Arial"/>
          <w:szCs w:val="22"/>
          <w:lang w:val="cs-CZ"/>
        </w:rPr>
        <w:t xml:space="preserve"> doručen</w:t>
      </w:r>
      <w:r w:rsidR="00D406B9">
        <w:rPr>
          <w:rFonts w:ascii="Arial" w:hAnsi="Arial" w:cs="Arial"/>
          <w:szCs w:val="22"/>
          <w:lang w:val="cs-CZ"/>
        </w:rPr>
        <w:t>é</w:t>
      </w:r>
      <w:r w:rsidRPr="00DD2979">
        <w:rPr>
          <w:rFonts w:ascii="Arial" w:hAnsi="Arial" w:cs="Arial"/>
          <w:szCs w:val="22"/>
          <w:lang w:val="cs-CZ"/>
        </w:rPr>
        <w:t xml:space="preserve"> písemné výzv</w:t>
      </w:r>
      <w:r w:rsidR="00D406B9">
        <w:rPr>
          <w:rFonts w:ascii="Arial" w:hAnsi="Arial" w:cs="Arial"/>
          <w:szCs w:val="22"/>
          <w:lang w:val="cs-CZ"/>
        </w:rPr>
        <w:t>ě</w:t>
      </w:r>
      <w:r w:rsidRPr="00DD2979">
        <w:rPr>
          <w:rFonts w:ascii="Arial" w:hAnsi="Arial" w:cs="Arial"/>
          <w:szCs w:val="22"/>
          <w:lang w:val="cs-CZ"/>
        </w:rPr>
        <w:t xml:space="preserve"> Objednatele k zahájení plnění Služeb</w:t>
      </w:r>
      <w:r w:rsidR="004C65CB" w:rsidRPr="00DD2979">
        <w:rPr>
          <w:rFonts w:ascii="Arial" w:hAnsi="Arial" w:cs="Arial"/>
          <w:szCs w:val="22"/>
          <w:lang w:val="cs-CZ"/>
        </w:rPr>
        <w:t>. O předání území či jeho dílčí části bude mezi Smluvními stranami sepsán písemný předávací protokol.</w:t>
      </w:r>
    </w:p>
    <w:p w:rsidR="00C32222" w:rsidRPr="00DD2979" w:rsidRDefault="00C32222" w:rsidP="00180039">
      <w:pPr>
        <w:pStyle w:val="Nadpis2"/>
        <w:suppressLineNumbers/>
        <w:tabs>
          <w:tab w:val="num" w:pos="567"/>
          <w:tab w:val="num" w:pos="2892"/>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Do doby </w:t>
      </w:r>
      <w:r w:rsidR="004C65CB" w:rsidRPr="00DD2979">
        <w:rPr>
          <w:rFonts w:ascii="Arial" w:hAnsi="Arial" w:cs="Arial"/>
          <w:szCs w:val="22"/>
          <w:lang w:val="cs-CZ"/>
        </w:rPr>
        <w:t>doručení písemné</w:t>
      </w:r>
      <w:r w:rsidRPr="00DD2979">
        <w:rPr>
          <w:rFonts w:ascii="Arial" w:hAnsi="Arial" w:cs="Arial"/>
          <w:szCs w:val="22"/>
          <w:lang w:val="cs-CZ"/>
        </w:rPr>
        <w:t xml:space="preserve"> výzvy k zahájení plnění Služeb dle této Smlouvy Poskytovateli neplynou z této Smlouvy žádná práva ani povinnosti. Nezašle-li Objednatel Poskytovateli písemnou výzvu k zahájení plnění Služeb dle této Smlouvy </w:t>
      </w:r>
      <w:r w:rsidRPr="00DD2979">
        <w:rPr>
          <w:rFonts w:ascii="Arial" w:hAnsi="Arial" w:cs="Arial"/>
          <w:szCs w:val="22"/>
          <w:lang w:val="cs-CZ"/>
        </w:rPr>
        <w:lastRenderedPageBreak/>
        <w:t xml:space="preserve">do 6 měsíců ode dne </w:t>
      </w:r>
      <w:r w:rsidR="004C65CB" w:rsidRPr="00DD2979">
        <w:rPr>
          <w:rFonts w:ascii="Arial" w:hAnsi="Arial" w:cs="Arial"/>
          <w:szCs w:val="22"/>
          <w:lang w:val="cs-CZ"/>
        </w:rPr>
        <w:t>účinnosti</w:t>
      </w:r>
      <w:r w:rsidRPr="00DD2979">
        <w:rPr>
          <w:rFonts w:ascii="Arial" w:hAnsi="Arial" w:cs="Arial"/>
          <w:szCs w:val="22"/>
          <w:lang w:val="cs-CZ"/>
        </w:rPr>
        <w:t xml:space="preserve"> této Smlouvy, je Poskytovatel oprávněn od této Smlouvy odstoupit.</w:t>
      </w:r>
    </w:p>
    <w:p w:rsidR="00180039" w:rsidRPr="00DD2979" w:rsidRDefault="00C32222" w:rsidP="00180039">
      <w:pPr>
        <w:pStyle w:val="Nadpis2"/>
        <w:suppressLineNumbers/>
        <w:tabs>
          <w:tab w:val="num" w:pos="567"/>
          <w:tab w:val="num" w:pos="2892"/>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Objednatel je oprávněn Poskytovatele vyzvat k plnění jen části Služeb vymezených v Příloze č. 2</w:t>
      </w:r>
      <w:r w:rsidR="007B7A32">
        <w:rPr>
          <w:rFonts w:ascii="Arial" w:hAnsi="Arial" w:cs="Arial"/>
          <w:szCs w:val="22"/>
          <w:lang w:val="cs-CZ"/>
        </w:rPr>
        <w:t xml:space="preserve"> a 3</w:t>
      </w:r>
      <w:r w:rsidRPr="00DD2979">
        <w:rPr>
          <w:rFonts w:ascii="Arial" w:hAnsi="Arial" w:cs="Arial"/>
          <w:szCs w:val="22"/>
          <w:lang w:val="cs-CZ"/>
        </w:rPr>
        <w:t xml:space="preserve"> této Smlouvy a pouze na některé části/částech  území vymezených v Příloze č. 1 této Smlouvy. </w:t>
      </w:r>
    </w:p>
    <w:p w:rsidR="004C65CB" w:rsidRPr="00DD2979" w:rsidRDefault="004C65CB" w:rsidP="004C65CB">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Objednatel může bez uvedení důvodu požadovat v prvních dvou letech od účinnosti této Smlouvy snížení rozsahu Služeb vymezených v podrobnostech v Příloze č. 2 a/nebo snížení rozsahu území vymezeného v Příloze č. 1 této Smlouvy. Poskytovatel je povinen od měsíce následujícího po doručení písemné žádosti Objednatele dle předchozí věty na základě tohoto požadavku snížit rozsah Služeb a/nebo území, kde Služby poskytuje s tím, že se i cena uvedená v čl. 7 této Smlouvy odpovídajícím způsobem alikvotně sníží.</w:t>
      </w:r>
    </w:p>
    <w:p w:rsidR="004C65CB" w:rsidRPr="00DD2979" w:rsidRDefault="004C65CB" w:rsidP="004C65CB">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Objednatel je oprávněn po celou dobu trvání této Smlouvy, počínaje dnem předání území vymezeného v Příloze č. 1 této Smlouvy, případně jeho dílčí části</w:t>
      </w:r>
      <w:r w:rsidR="00F315C0">
        <w:rPr>
          <w:rFonts w:ascii="Arial" w:hAnsi="Arial" w:cs="Arial"/>
          <w:szCs w:val="22"/>
          <w:lang w:val="cs-CZ"/>
        </w:rPr>
        <w:t>,</w:t>
      </w:r>
      <w:r w:rsidR="002054DF" w:rsidRPr="00DD2979">
        <w:rPr>
          <w:rFonts w:ascii="Arial" w:hAnsi="Arial" w:cs="Arial"/>
          <w:szCs w:val="22"/>
          <w:lang w:val="cs-CZ"/>
        </w:rPr>
        <w:t xml:space="preserve"> Poskytovateli</w:t>
      </w:r>
      <w:r w:rsidRPr="00DD2979">
        <w:rPr>
          <w:rFonts w:ascii="Arial" w:hAnsi="Arial" w:cs="Arial"/>
          <w:szCs w:val="22"/>
          <w:lang w:val="cs-CZ"/>
        </w:rPr>
        <w:t xml:space="preserve">, požadovat </w:t>
      </w:r>
      <w:r w:rsidR="00AE04D4" w:rsidRPr="00DD2979">
        <w:rPr>
          <w:rFonts w:ascii="Arial" w:hAnsi="Arial" w:cs="Arial"/>
          <w:szCs w:val="22"/>
          <w:lang w:val="cs-CZ"/>
        </w:rPr>
        <w:t>změnu</w:t>
      </w:r>
      <w:r w:rsidRPr="00DD2979">
        <w:rPr>
          <w:rFonts w:ascii="Arial" w:hAnsi="Arial" w:cs="Arial"/>
          <w:szCs w:val="22"/>
          <w:lang w:val="cs-CZ"/>
        </w:rPr>
        <w:t xml:space="preserve"> rozsahu území vymezeného v Příloze č. 1 této Smlouvy</w:t>
      </w:r>
      <w:r w:rsidR="00AE04D4" w:rsidRPr="00DD2979">
        <w:rPr>
          <w:rFonts w:ascii="Arial" w:hAnsi="Arial" w:cs="Arial"/>
          <w:szCs w:val="22"/>
          <w:lang w:val="cs-CZ"/>
        </w:rPr>
        <w:t>, a to z důvodu, že došlo ke změně majetko</w:t>
      </w:r>
      <w:r w:rsidR="002054DF" w:rsidRPr="00DD2979">
        <w:rPr>
          <w:rFonts w:ascii="Arial" w:hAnsi="Arial" w:cs="Arial"/>
          <w:szCs w:val="22"/>
          <w:lang w:val="cs-CZ"/>
        </w:rPr>
        <w:t>právních</w:t>
      </w:r>
      <w:r w:rsidR="00AE04D4" w:rsidRPr="00DD2979">
        <w:rPr>
          <w:rFonts w:ascii="Arial" w:hAnsi="Arial" w:cs="Arial"/>
          <w:szCs w:val="22"/>
          <w:lang w:val="cs-CZ"/>
        </w:rPr>
        <w:t xml:space="preserve"> poměrů na straně Objednatele, a to zejména z důvodu, že </w:t>
      </w:r>
      <w:r w:rsidR="002054DF" w:rsidRPr="00DD2979">
        <w:rPr>
          <w:rFonts w:ascii="Arial" w:hAnsi="Arial" w:cs="Arial"/>
          <w:szCs w:val="22"/>
          <w:lang w:val="cs-CZ"/>
        </w:rPr>
        <w:t>Objednateli byly do správy svěřeny nové nemovité věci či došlo k odejmutí nemovitých věcí, které měl Objednatel ke dni podpisu této Smlouvy ve své správě, nebo došlo k poskytnutí nemovitých věcí Objednatele do nájmu/pachtu či jinému způsobu užití nebo převodu do vlastnictví třetím osobám</w:t>
      </w:r>
      <w:r w:rsidRPr="00DD2979">
        <w:rPr>
          <w:rFonts w:ascii="Arial" w:hAnsi="Arial" w:cs="Arial"/>
          <w:szCs w:val="22"/>
          <w:lang w:val="cs-CZ"/>
        </w:rPr>
        <w:t xml:space="preserve">. Poskytovatel je povinen od měsíce následujícího po doručení písemné žádosti Objednatele </w:t>
      </w:r>
      <w:r w:rsidR="002054DF" w:rsidRPr="00DD2979">
        <w:rPr>
          <w:rFonts w:ascii="Arial" w:hAnsi="Arial" w:cs="Arial"/>
          <w:szCs w:val="22"/>
          <w:lang w:val="cs-CZ"/>
        </w:rPr>
        <w:t>o změně rozsahu území</w:t>
      </w:r>
      <w:r w:rsidRPr="00DD2979">
        <w:rPr>
          <w:rFonts w:ascii="Arial" w:hAnsi="Arial" w:cs="Arial"/>
          <w:szCs w:val="22"/>
          <w:lang w:val="cs-CZ"/>
        </w:rPr>
        <w:t xml:space="preserve"> na základě tohoto požadavku </w:t>
      </w:r>
      <w:r w:rsidR="002054DF" w:rsidRPr="00DD2979">
        <w:rPr>
          <w:rFonts w:ascii="Arial" w:hAnsi="Arial" w:cs="Arial"/>
          <w:szCs w:val="22"/>
          <w:lang w:val="cs-CZ"/>
        </w:rPr>
        <w:t>změnit</w:t>
      </w:r>
      <w:r w:rsidRPr="00DD2979">
        <w:rPr>
          <w:rFonts w:ascii="Arial" w:hAnsi="Arial" w:cs="Arial"/>
          <w:szCs w:val="22"/>
          <w:lang w:val="cs-CZ"/>
        </w:rPr>
        <w:t xml:space="preserve"> rozsah území, kde Služby poskytuje s tím, že se i cena uvedená v čl. 7 této Smlouvy odpovídajícím způsobem alikvotně </w:t>
      </w:r>
      <w:r w:rsidR="002054DF" w:rsidRPr="00DD2979">
        <w:rPr>
          <w:rFonts w:ascii="Arial" w:hAnsi="Arial" w:cs="Arial"/>
          <w:szCs w:val="22"/>
          <w:lang w:val="cs-CZ"/>
        </w:rPr>
        <w:t>změní</w:t>
      </w:r>
      <w:r w:rsidRPr="00DD2979">
        <w:rPr>
          <w:rFonts w:ascii="Arial" w:hAnsi="Arial" w:cs="Arial"/>
          <w:szCs w:val="22"/>
          <w:lang w:val="cs-CZ"/>
        </w:rPr>
        <w:t>.</w:t>
      </w:r>
      <w:r w:rsidR="002054DF" w:rsidRPr="00DD2979">
        <w:rPr>
          <w:rFonts w:ascii="Arial" w:hAnsi="Arial" w:cs="Arial"/>
          <w:szCs w:val="22"/>
          <w:lang w:val="cs-CZ"/>
        </w:rPr>
        <w:t xml:space="preserve"> Ke změně rozsahu území dle tohoto odst. 5.5. může dojít pouze za dodržení podmínek uvedených zákoně č. 137/2006 Sb., o veřejných zakázkách, ve znění pozdějších předpisů</w:t>
      </w:r>
      <w:r w:rsidR="009E5603" w:rsidRPr="00DD2979">
        <w:rPr>
          <w:rFonts w:ascii="Arial" w:hAnsi="Arial" w:cs="Arial"/>
          <w:szCs w:val="22"/>
          <w:lang w:val="cs-CZ"/>
        </w:rPr>
        <w:t>, resp. obecně závazného právního předpisu jej nahrazujícího a upravujícího zadávání veřejných zakázek</w:t>
      </w:r>
      <w:r w:rsidR="002054DF" w:rsidRPr="00DD2979">
        <w:rPr>
          <w:rFonts w:ascii="Arial" w:hAnsi="Arial" w:cs="Arial"/>
          <w:szCs w:val="22"/>
          <w:lang w:val="cs-CZ"/>
        </w:rPr>
        <w:t>.</w:t>
      </w:r>
    </w:p>
    <w:p w:rsidR="00180039" w:rsidRPr="00DD2979" w:rsidRDefault="00180039" w:rsidP="00C32222">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C32222" w:rsidRPr="00DD2979" w:rsidRDefault="00C32222" w:rsidP="00C32222">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Předání a převzetí Služeb (Služby)</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Do tří (3) pracovních dnů po skončení kalendářního měsíce</w:t>
      </w:r>
      <w:r w:rsidR="00E724AF" w:rsidRPr="00DD2979">
        <w:rPr>
          <w:rFonts w:ascii="Arial" w:hAnsi="Arial" w:cs="Arial"/>
          <w:szCs w:val="22"/>
          <w:lang w:val="cs-CZ"/>
        </w:rPr>
        <w:t>, v němž byly Služby poskytovány,</w:t>
      </w:r>
      <w:r w:rsidRPr="00DD2979">
        <w:rPr>
          <w:rFonts w:ascii="Arial" w:hAnsi="Arial" w:cs="Arial"/>
          <w:szCs w:val="22"/>
          <w:lang w:val="cs-CZ"/>
        </w:rPr>
        <w:t xml:space="preserve"> Poskytovatel zašle Objednateli elektronicky na e-mailovou adresu Objednatele uvedenou v odst. </w:t>
      </w:r>
      <w:r w:rsidR="00E724AF" w:rsidRPr="00DD2979">
        <w:rPr>
          <w:rFonts w:ascii="Arial" w:hAnsi="Arial" w:cs="Arial"/>
          <w:szCs w:val="22"/>
          <w:lang w:val="cs-CZ"/>
        </w:rPr>
        <w:t>12</w:t>
      </w:r>
      <w:r w:rsidRPr="00DD2979">
        <w:rPr>
          <w:rFonts w:ascii="Arial" w:hAnsi="Arial" w:cs="Arial"/>
          <w:szCs w:val="22"/>
          <w:lang w:val="cs-CZ"/>
        </w:rPr>
        <w:t xml:space="preserve">.1. této Smlouvy </w:t>
      </w:r>
      <w:r w:rsidR="0078796F" w:rsidRPr="00DD2979">
        <w:rPr>
          <w:rFonts w:ascii="Arial" w:hAnsi="Arial" w:cs="Arial"/>
          <w:szCs w:val="22"/>
          <w:lang w:val="cs-CZ"/>
        </w:rPr>
        <w:t xml:space="preserve">Seznam </w:t>
      </w:r>
      <w:r w:rsidRPr="00DD2979">
        <w:rPr>
          <w:rFonts w:ascii="Arial" w:hAnsi="Arial" w:cs="Arial"/>
          <w:szCs w:val="22"/>
          <w:lang w:val="cs-CZ"/>
        </w:rPr>
        <w:t>provedených prací za předcházející kalendářní měsíc.</w:t>
      </w:r>
      <w:r w:rsidR="00F315C0">
        <w:rPr>
          <w:rFonts w:ascii="Arial" w:hAnsi="Arial" w:cs="Arial"/>
          <w:szCs w:val="22"/>
          <w:lang w:val="cs-CZ"/>
        </w:rPr>
        <w:t xml:space="preserve"> Seznam musí obsahovat pouze Služby poskytnuté na základě této smlouvy. </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je povinen se k Seznamu provedených prací vyjádřit </w:t>
      </w:r>
      <w:r w:rsidR="009D6D2F" w:rsidRPr="00DD2979">
        <w:rPr>
          <w:rFonts w:ascii="Arial" w:hAnsi="Arial" w:cs="Arial"/>
          <w:szCs w:val="22"/>
          <w:lang w:val="cs-CZ"/>
        </w:rPr>
        <w:t>do (10)</w:t>
      </w:r>
      <w:r w:rsidRPr="00DD2979">
        <w:rPr>
          <w:rFonts w:ascii="Arial" w:hAnsi="Arial" w:cs="Arial"/>
          <w:szCs w:val="22"/>
          <w:lang w:val="cs-CZ"/>
        </w:rPr>
        <w:t xml:space="preserve"> pracovních dní ode dne jeho doručení, a to jeho potvrzením, nebo odmítnutím e-mailem na e-mailovou adresu Poskytovatele uvedenou v odst. </w:t>
      </w:r>
      <w:r w:rsidR="000D39CA" w:rsidRPr="00DD2979">
        <w:rPr>
          <w:rFonts w:ascii="Arial" w:hAnsi="Arial" w:cs="Arial"/>
          <w:szCs w:val="22"/>
          <w:lang w:val="cs-CZ"/>
        </w:rPr>
        <w:t>12</w:t>
      </w:r>
      <w:r w:rsidRPr="00DD2979">
        <w:rPr>
          <w:rFonts w:ascii="Arial" w:hAnsi="Arial" w:cs="Arial"/>
          <w:szCs w:val="22"/>
          <w:lang w:val="cs-CZ"/>
        </w:rPr>
        <w:t xml:space="preserve">.1. této Smlouvy. Nevyjádří-li se Objednatel k Seznamu provedených prací v této lhůtě, má se za to, že </w:t>
      </w:r>
      <w:r w:rsidR="0078796F" w:rsidRPr="00DD2979">
        <w:rPr>
          <w:rFonts w:ascii="Arial" w:hAnsi="Arial" w:cs="Arial"/>
          <w:szCs w:val="22"/>
          <w:lang w:val="cs-CZ"/>
        </w:rPr>
        <w:t xml:space="preserve">Seznam </w:t>
      </w:r>
      <w:r w:rsidRPr="00DD2979">
        <w:rPr>
          <w:rFonts w:ascii="Arial" w:hAnsi="Arial" w:cs="Arial"/>
          <w:szCs w:val="22"/>
          <w:lang w:val="cs-CZ"/>
        </w:rPr>
        <w:t>prací potvrdil.</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Odmítne-li Objednatel Seznam provedených prací za příslušný měsíc, musí specifikovat, které položky a z jakého důvodu rozporuje. Poskytovatel je povinen se k rozporovaným položkám vyjádřit e-mailem na e-mailovou adresu Objednatele uvedenou v odst. </w:t>
      </w:r>
      <w:r w:rsidR="000D39CA" w:rsidRPr="00DD2979">
        <w:rPr>
          <w:rFonts w:ascii="Arial" w:hAnsi="Arial" w:cs="Arial"/>
          <w:szCs w:val="22"/>
          <w:lang w:val="cs-CZ"/>
        </w:rPr>
        <w:t>12</w:t>
      </w:r>
      <w:r w:rsidRPr="00DD2979">
        <w:rPr>
          <w:rFonts w:ascii="Arial" w:hAnsi="Arial" w:cs="Arial"/>
          <w:szCs w:val="22"/>
          <w:lang w:val="cs-CZ"/>
        </w:rPr>
        <w:t xml:space="preserve">.1. této Smlouvy, a to do tří (3) pracovních dnů ode dne, kdy mu bylo doručeno odmítnutí </w:t>
      </w:r>
      <w:r w:rsidR="006D6CEB" w:rsidRPr="00DD2979">
        <w:rPr>
          <w:rFonts w:ascii="Arial" w:hAnsi="Arial" w:cs="Arial"/>
          <w:szCs w:val="22"/>
          <w:lang w:val="cs-CZ"/>
        </w:rPr>
        <w:t xml:space="preserve">Seznamu </w:t>
      </w:r>
      <w:r w:rsidRPr="00DD2979">
        <w:rPr>
          <w:rFonts w:ascii="Arial" w:hAnsi="Arial" w:cs="Arial"/>
          <w:szCs w:val="22"/>
          <w:lang w:val="cs-CZ"/>
        </w:rPr>
        <w:t>provedených prací za příslušný měsíc.</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Potvrzením </w:t>
      </w:r>
      <w:r w:rsidR="006D6CEB" w:rsidRPr="00DD2979">
        <w:rPr>
          <w:rFonts w:ascii="Arial" w:hAnsi="Arial" w:cs="Arial"/>
          <w:szCs w:val="22"/>
          <w:lang w:val="cs-CZ"/>
        </w:rPr>
        <w:t xml:space="preserve">Seznamu </w:t>
      </w:r>
      <w:r w:rsidRPr="00DD2979">
        <w:rPr>
          <w:rFonts w:ascii="Arial" w:hAnsi="Arial" w:cs="Arial"/>
          <w:szCs w:val="22"/>
          <w:lang w:val="cs-CZ"/>
        </w:rPr>
        <w:t>provedených prací za příslušný měsíc se příslušné Služby považují za převzaté.</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je oprávněn převzít i jen ty Služby, které v rámci předloženého Seznamu provedených prací nerozporoval. V takovém případě Objednatel potvrdí jen ty části </w:t>
      </w:r>
      <w:r w:rsidRPr="00DD2979">
        <w:rPr>
          <w:rFonts w:ascii="Arial" w:hAnsi="Arial" w:cs="Arial"/>
          <w:szCs w:val="22"/>
          <w:lang w:val="cs-CZ"/>
        </w:rPr>
        <w:lastRenderedPageBreak/>
        <w:t xml:space="preserve">předloženého Seznamu provedených prací, které nerozporoval a při úhradě Ceny bude postupováno dle odst. </w:t>
      </w:r>
      <w:r w:rsidR="000D39CA" w:rsidRPr="00DD2979">
        <w:rPr>
          <w:rFonts w:ascii="Arial" w:hAnsi="Arial" w:cs="Arial"/>
          <w:szCs w:val="22"/>
          <w:lang w:val="cs-CZ"/>
        </w:rPr>
        <w:t>7</w:t>
      </w:r>
      <w:r w:rsidRPr="00DD2979">
        <w:rPr>
          <w:rFonts w:ascii="Arial" w:hAnsi="Arial" w:cs="Arial"/>
          <w:szCs w:val="22"/>
          <w:lang w:val="cs-CZ"/>
        </w:rPr>
        <w:t>.4. této Smlouvy.</w:t>
      </w:r>
    </w:p>
    <w:p w:rsidR="00D42B3F" w:rsidRPr="00DD2979" w:rsidRDefault="00D42B3F" w:rsidP="00D42B3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Potvrzený </w:t>
      </w:r>
      <w:r w:rsidR="006D6CEB" w:rsidRPr="00DD2979">
        <w:rPr>
          <w:rFonts w:ascii="Arial" w:hAnsi="Arial" w:cs="Arial"/>
          <w:szCs w:val="22"/>
          <w:lang w:val="cs-CZ"/>
        </w:rPr>
        <w:t xml:space="preserve">Seznam </w:t>
      </w:r>
      <w:r w:rsidRPr="00DD2979">
        <w:rPr>
          <w:rFonts w:ascii="Arial" w:hAnsi="Arial" w:cs="Arial"/>
          <w:szCs w:val="22"/>
          <w:lang w:val="cs-CZ"/>
        </w:rPr>
        <w:t xml:space="preserve">provedených prací, který bude přílohou každé faktury, Objednatel doručí Poskytovateli rovněž v listinné podobě, a to do tří (3) pracovních dnů ode dne, kdy  jej potvrdil e-mailem na e-mailovou adresu Poskytovatele uvedenou v odst. </w:t>
      </w:r>
      <w:r w:rsidR="000D39CA" w:rsidRPr="00DD2979">
        <w:rPr>
          <w:rFonts w:ascii="Arial" w:hAnsi="Arial" w:cs="Arial"/>
          <w:szCs w:val="22"/>
          <w:lang w:val="cs-CZ"/>
        </w:rPr>
        <w:t>12</w:t>
      </w:r>
      <w:r w:rsidRPr="00DD2979">
        <w:rPr>
          <w:rFonts w:ascii="Arial" w:hAnsi="Arial" w:cs="Arial"/>
          <w:szCs w:val="22"/>
          <w:lang w:val="cs-CZ"/>
        </w:rPr>
        <w:t>.1. této Smlouvy.</w:t>
      </w:r>
    </w:p>
    <w:p w:rsidR="00E7400B" w:rsidRPr="00DD2979" w:rsidRDefault="00E7400B" w:rsidP="00BC536D">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0D106E" w:rsidRPr="00DD2979" w:rsidRDefault="000D106E"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Cena a platební podmínky</w:t>
      </w:r>
    </w:p>
    <w:p w:rsidR="00D77932" w:rsidRPr="00DD2979" w:rsidRDefault="00DD2F10"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se zavazuje za řádné </w:t>
      </w:r>
      <w:r w:rsidR="00F77F0C" w:rsidRPr="00DD2979">
        <w:rPr>
          <w:rFonts w:ascii="Arial" w:hAnsi="Arial" w:cs="Arial"/>
          <w:szCs w:val="22"/>
          <w:lang w:val="cs-CZ"/>
        </w:rPr>
        <w:t xml:space="preserve">provedení </w:t>
      </w:r>
      <w:r w:rsidR="00914249" w:rsidRPr="00DD2979">
        <w:rPr>
          <w:rFonts w:ascii="Arial" w:hAnsi="Arial" w:cs="Arial"/>
          <w:szCs w:val="22"/>
          <w:lang w:val="cs-CZ"/>
        </w:rPr>
        <w:t>S</w:t>
      </w:r>
      <w:r w:rsidR="00F77F0C" w:rsidRPr="00DD2979">
        <w:rPr>
          <w:rFonts w:ascii="Arial" w:hAnsi="Arial" w:cs="Arial"/>
          <w:szCs w:val="22"/>
          <w:lang w:val="cs-CZ"/>
        </w:rPr>
        <w:t xml:space="preserve">lužeb </w:t>
      </w:r>
      <w:r w:rsidR="00D5498B" w:rsidRPr="00DD2979">
        <w:rPr>
          <w:rFonts w:ascii="Arial" w:hAnsi="Arial" w:cs="Arial"/>
          <w:szCs w:val="22"/>
          <w:lang w:val="cs-CZ"/>
        </w:rPr>
        <w:t xml:space="preserve">v daném kalendářním měsíci </w:t>
      </w:r>
      <w:r w:rsidR="001323E5" w:rsidRPr="00DD2979">
        <w:rPr>
          <w:rFonts w:ascii="Arial" w:hAnsi="Arial" w:cs="Arial"/>
          <w:szCs w:val="22"/>
          <w:lang w:val="cs-CZ"/>
        </w:rPr>
        <w:t>Poskytovatel</w:t>
      </w:r>
      <w:r w:rsidRPr="00DD2979">
        <w:rPr>
          <w:rFonts w:ascii="Arial" w:hAnsi="Arial" w:cs="Arial"/>
          <w:szCs w:val="22"/>
          <w:lang w:val="cs-CZ"/>
        </w:rPr>
        <w:t xml:space="preserve">i zaplatit cenu, která </w:t>
      </w:r>
      <w:r w:rsidR="00F51DFE" w:rsidRPr="00DD2979">
        <w:rPr>
          <w:rFonts w:ascii="Arial" w:hAnsi="Arial" w:cs="Arial"/>
          <w:szCs w:val="22"/>
          <w:lang w:val="cs-CZ"/>
        </w:rPr>
        <w:t xml:space="preserve">vyplývá z cenové nabídky </w:t>
      </w:r>
      <w:r w:rsidR="001323E5" w:rsidRPr="00DD2979">
        <w:rPr>
          <w:rFonts w:ascii="Arial" w:hAnsi="Arial" w:cs="Arial"/>
          <w:szCs w:val="22"/>
          <w:lang w:val="cs-CZ"/>
        </w:rPr>
        <w:t>Poskytovatel</w:t>
      </w:r>
      <w:r w:rsidR="00F51DFE" w:rsidRPr="00DD2979">
        <w:rPr>
          <w:rFonts w:ascii="Arial" w:hAnsi="Arial" w:cs="Arial"/>
          <w:szCs w:val="22"/>
          <w:lang w:val="cs-CZ"/>
        </w:rPr>
        <w:t xml:space="preserve">e, kterou podal do </w:t>
      </w:r>
      <w:r w:rsidR="00345B20" w:rsidRPr="00DD2979">
        <w:rPr>
          <w:rFonts w:ascii="Arial" w:hAnsi="Arial" w:cs="Arial"/>
          <w:szCs w:val="22"/>
          <w:lang w:val="cs-CZ"/>
        </w:rPr>
        <w:t>Z</w:t>
      </w:r>
      <w:r w:rsidR="00F51DFE" w:rsidRPr="00DD2979">
        <w:rPr>
          <w:rFonts w:ascii="Arial" w:hAnsi="Arial" w:cs="Arial"/>
          <w:szCs w:val="22"/>
          <w:lang w:val="cs-CZ"/>
        </w:rPr>
        <w:t>akázky</w:t>
      </w:r>
      <w:r w:rsidR="00734E9E" w:rsidRPr="00DD2979">
        <w:rPr>
          <w:rFonts w:ascii="Arial" w:hAnsi="Arial" w:cs="Arial"/>
          <w:szCs w:val="22"/>
          <w:lang w:val="cs-CZ"/>
        </w:rPr>
        <w:t xml:space="preserve"> a která je k této Smlouvě přiložena jako </w:t>
      </w:r>
      <w:r w:rsidR="00734E9E" w:rsidRPr="00DD2979">
        <w:rPr>
          <w:rFonts w:ascii="Arial" w:hAnsi="Arial" w:cs="Arial"/>
          <w:b/>
          <w:szCs w:val="22"/>
          <w:lang w:val="cs-CZ"/>
        </w:rPr>
        <w:t xml:space="preserve">Příloha č. </w:t>
      </w:r>
      <w:r w:rsidR="003430C7">
        <w:rPr>
          <w:rFonts w:ascii="Arial" w:hAnsi="Arial" w:cs="Arial"/>
          <w:b/>
          <w:szCs w:val="22"/>
          <w:lang w:val="cs-CZ"/>
        </w:rPr>
        <w:t>3</w:t>
      </w:r>
      <w:r w:rsidR="003430C7" w:rsidRPr="00DD2979">
        <w:rPr>
          <w:rFonts w:ascii="Arial" w:hAnsi="Arial" w:cs="Arial"/>
          <w:b/>
          <w:szCs w:val="22"/>
          <w:lang w:val="cs-CZ"/>
        </w:rPr>
        <w:t xml:space="preserve"> </w:t>
      </w:r>
      <w:r w:rsidR="006C5591" w:rsidRPr="00DD2979">
        <w:rPr>
          <w:rFonts w:ascii="Arial" w:hAnsi="Arial" w:cs="Arial"/>
          <w:szCs w:val="22"/>
          <w:lang w:val="cs-CZ"/>
        </w:rPr>
        <w:t>(dále jen „</w:t>
      </w:r>
      <w:r w:rsidR="006C5591" w:rsidRPr="00DD2979">
        <w:rPr>
          <w:rFonts w:ascii="Arial" w:hAnsi="Arial" w:cs="Arial"/>
          <w:b/>
          <w:i/>
          <w:szCs w:val="22"/>
          <w:lang w:val="cs-CZ"/>
        </w:rPr>
        <w:t>Cen</w:t>
      </w:r>
      <w:r w:rsidR="00D7398B" w:rsidRPr="00DD2979">
        <w:rPr>
          <w:rFonts w:ascii="Arial" w:hAnsi="Arial" w:cs="Arial"/>
          <w:b/>
          <w:i/>
          <w:szCs w:val="22"/>
          <w:lang w:val="cs-CZ"/>
        </w:rPr>
        <w:t>ík</w:t>
      </w:r>
      <w:r w:rsidR="006C5591" w:rsidRPr="00DD2979">
        <w:rPr>
          <w:rFonts w:ascii="Arial" w:hAnsi="Arial" w:cs="Arial"/>
          <w:szCs w:val="22"/>
          <w:lang w:val="cs-CZ"/>
        </w:rPr>
        <w:t>“)</w:t>
      </w:r>
      <w:r w:rsidR="005315E1" w:rsidRPr="00DD2979">
        <w:rPr>
          <w:rFonts w:ascii="Arial" w:hAnsi="Arial" w:cs="Arial"/>
          <w:szCs w:val="22"/>
          <w:lang w:val="cs-CZ"/>
        </w:rPr>
        <w:t>, která je její nedílnou součástí</w:t>
      </w:r>
      <w:r w:rsidR="00734E9E" w:rsidRPr="00DD2979">
        <w:rPr>
          <w:rFonts w:ascii="Arial" w:hAnsi="Arial" w:cs="Arial"/>
          <w:szCs w:val="22"/>
          <w:lang w:val="cs-CZ"/>
        </w:rPr>
        <w:t>.</w:t>
      </w:r>
      <w:r w:rsidR="005315E1" w:rsidRPr="00DD2979">
        <w:rPr>
          <w:rFonts w:ascii="Arial" w:hAnsi="Arial" w:cs="Arial"/>
          <w:szCs w:val="22"/>
          <w:lang w:val="cs-CZ"/>
        </w:rPr>
        <w:t xml:space="preserve"> </w:t>
      </w:r>
      <w:r w:rsidR="00D7398B" w:rsidRPr="00DD2979">
        <w:rPr>
          <w:rFonts w:ascii="Arial" w:hAnsi="Arial" w:cs="Arial"/>
          <w:szCs w:val="22"/>
          <w:lang w:val="cs-CZ"/>
        </w:rPr>
        <w:t xml:space="preserve">Ceník </w:t>
      </w:r>
      <w:r w:rsidR="005315E1" w:rsidRPr="00DD2979">
        <w:rPr>
          <w:rFonts w:ascii="Arial" w:hAnsi="Arial" w:cs="Arial"/>
          <w:szCs w:val="22"/>
          <w:lang w:val="cs-CZ"/>
        </w:rPr>
        <w:t xml:space="preserve">je </w:t>
      </w:r>
      <w:r w:rsidR="00D7398B" w:rsidRPr="00DD2979">
        <w:rPr>
          <w:rFonts w:ascii="Arial" w:hAnsi="Arial" w:cs="Arial"/>
          <w:szCs w:val="22"/>
          <w:lang w:val="cs-CZ"/>
        </w:rPr>
        <w:t xml:space="preserve">závazný </w:t>
      </w:r>
      <w:r w:rsidR="005315E1" w:rsidRPr="00DD2979">
        <w:rPr>
          <w:rFonts w:ascii="Arial" w:hAnsi="Arial" w:cs="Arial"/>
          <w:szCs w:val="22"/>
          <w:lang w:val="cs-CZ"/>
        </w:rPr>
        <w:t>po celou dobu plnění této Smlouvy.</w:t>
      </w:r>
      <w:r w:rsidR="00D65B06" w:rsidRPr="00DD2979">
        <w:rPr>
          <w:rFonts w:ascii="Arial" w:hAnsi="Arial" w:cs="Arial"/>
          <w:szCs w:val="22"/>
          <w:lang w:val="cs-CZ"/>
        </w:rPr>
        <w:t xml:space="preserve"> Tím nejsou dotčena ustanovení čl. 5.3., 5.4. a 5.5. této Smlouvy. </w:t>
      </w:r>
    </w:p>
    <w:p w:rsidR="00D51555" w:rsidRPr="00DD2979" w:rsidRDefault="00D5155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Cen</w:t>
      </w:r>
      <w:r w:rsidR="00D7398B" w:rsidRPr="00DD2979">
        <w:rPr>
          <w:rFonts w:ascii="Arial" w:hAnsi="Arial" w:cs="Arial"/>
          <w:szCs w:val="22"/>
          <w:lang w:val="cs-CZ"/>
        </w:rPr>
        <w:t>ík</w:t>
      </w:r>
      <w:r w:rsidRPr="00DD2979">
        <w:rPr>
          <w:rFonts w:ascii="Arial" w:hAnsi="Arial" w:cs="Arial"/>
          <w:szCs w:val="22"/>
          <w:lang w:val="cs-CZ"/>
        </w:rPr>
        <w:t xml:space="preserve"> zahrnuje </w:t>
      </w:r>
      <w:r w:rsidR="005315E1" w:rsidRPr="00DD2979">
        <w:rPr>
          <w:rFonts w:ascii="Arial" w:hAnsi="Arial" w:cs="Arial"/>
          <w:szCs w:val="22"/>
          <w:lang w:val="cs-CZ"/>
        </w:rPr>
        <w:t xml:space="preserve">všechny Služby poskytované na základě této Smlouvy, všechny smluvní závazky a všechny záležitosti a věci nezbytné k řádnému poskytnutí Služeb a </w:t>
      </w:r>
      <w:r w:rsidRPr="00DD2979">
        <w:rPr>
          <w:rFonts w:ascii="Arial" w:hAnsi="Arial" w:cs="Arial"/>
          <w:szCs w:val="22"/>
          <w:lang w:val="cs-CZ"/>
        </w:rPr>
        <w:t>i veškeré náklady Poskytovatele spojené s plněním Smlouvy, veškerá cla, daně a jakékoli další případné poplatky související s plněním této Smlouvy. Pro vyloučení jakýchkoli pochybností se stanoví, že Poskytovatel je povinen uhradit jakékoli náklady, cla, daně a/nebo jakékoli poplatky související s plněním této Smlouvy bez toho, že by tím Poskytovateli vznikl vůči Objednateli jakýkoli nárok.</w:t>
      </w:r>
    </w:p>
    <w:p w:rsidR="00D24E19"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6C5591" w:rsidRPr="00DD2979">
        <w:rPr>
          <w:rFonts w:ascii="Arial" w:hAnsi="Arial" w:cs="Arial"/>
          <w:szCs w:val="22"/>
          <w:lang w:val="cs-CZ"/>
        </w:rPr>
        <w:t xml:space="preserve"> není oprávněn domáhat se </w:t>
      </w:r>
      <w:r w:rsidR="00900C0D" w:rsidRPr="00DD2979">
        <w:rPr>
          <w:rFonts w:ascii="Arial" w:hAnsi="Arial" w:cs="Arial"/>
          <w:szCs w:val="22"/>
          <w:lang w:val="cs-CZ"/>
        </w:rPr>
        <w:t>obnovení jednání o S</w:t>
      </w:r>
      <w:r w:rsidR="006C5591" w:rsidRPr="00DD2979">
        <w:rPr>
          <w:rFonts w:ascii="Arial" w:hAnsi="Arial" w:cs="Arial"/>
          <w:szCs w:val="22"/>
          <w:lang w:val="cs-CZ"/>
        </w:rPr>
        <w:t xml:space="preserve">mlouvě </w:t>
      </w:r>
      <w:r w:rsidR="00900C0D" w:rsidRPr="00DD2979">
        <w:rPr>
          <w:rFonts w:ascii="Arial" w:hAnsi="Arial" w:cs="Arial"/>
          <w:szCs w:val="22"/>
          <w:lang w:val="cs-CZ"/>
        </w:rPr>
        <w:t>ve vztahu k Cen</w:t>
      </w:r>
      <w:r w:rsidR="00D7398B" w:rsidRPr="00DD2979">
        <w:rPr>
          <w:rFonts w:ascii="Arial" w:hAnsi="Arial" w:cs="Arial"/>
          <w:szCs w:val="22"/>
          <w:lang w:val="cs-CZ"/>
        </w:rPr>
        <w:t>íku</w:t>
      </w:r>
      <w:r w:rsidR="00900C0D" w:rsidRPr="00DD2979">
        <w:rPr>
          <w:rFonts w:ascii="Arial" w:hAnsi="Arial" w:cs="Arial"/>
          <w:szCs w:val="22"/>
          <w:lang w:val="cs-CZ"/>
        </w:rPr>
        <w:t xml:space="preserve"> </w:t>
      </w:r>
      <w:r w:rsidR="006C5591" w:rsidRPr="00DD2979">
        <w:rPr>
          <w:rFonts w:ascii="Arial" w:hAnsi="Arial" w:cs="Arial"/>
          <w:szCs w:val="22"/>
          <w:lang w:val="cs-CZ"/>
        </w:rPr>
        <w:t>ani v případě podstatné změny okolností.</w:t>
      </w:r>
    </w:p>
    <w:p w:rsidR="00D24E19" w:rsidRPr="00DD2979" w:rsidRDefault="005315E1"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nebude poskytovat Poskytovateli v souvislosti s poskytováním Služeb žádné zálohy. Veškeré provedené Služby budou fakturovány měsíčně na základě Objednatelem potvrzeného Seznamu provedených prací. </w:t>
      </w:r>
      <w:r w:rsidR="001323E5" w:rsidRPr="00DD2979">
        <w:rPr>
          <w:rFonts w:ascii="Arial" w:hAnsi="Arial" w:cs="Arial"/>
          <w:szCs w:val="22"/>
          <w:lang w:val="cs-CZ"/>
        </w:rPr>
        <w:t>Poskytovatel</w:t>
      </w:r>
      <w:r w:rsidR="00E04296" w:rsidRPr="00DD2979">
        <w:rPr>
          <w:rFonts w:ascii="Arial" w:hAnsi="Arial" w:cs="Arial"/>
          <w:szCs w:val="22"/>
          <w:lang w:val="cs-CZ"/>
        </w:rPr>
        <w:t xml:space="preserve"> je oprávněn vystavit fakturu až poté, co Objednatel potvrdí </w:t>
      </w:r>
      <w:r w:rsidRPr="00DD2979">
        <w:rPr>
          <w:rFonts w:ascii="Arial" w:hAnsi="Arial" w:cs="Arial"/>
          <w:szCs w:val="22"/>
          <w:lang w:val="cs-CZ"/>
        </w:rPr>
        <w:t xml:space="preserve">Seznam provedených </w:t>
      </w:r>
      <w:r w:rsidR="00E04296" w:rsidRPr="00DD2979">
        <w:rPr>
          <w:rFonts w:ascii="Arial" w:hAnsi="Arial" w:cs="Arial"/>
          <w:szCs w:val="22"/>
          <w:lang w:val="cs-CZ"/>
        </w:rPr>
        <w:t xml:space="preserve">prací za příslušný měsíc. </w:t>
      </w:r>
      <w:r w:rsidR="000D1D7F" w:rsidRPr="00DD2979">
        <w:rPr>
          <w:rFonts w:ascii="Arial" w:hAnsi="Arial" w:cs="Arial"/>
          <w:szCs w:val="22"/>
          <w:lang w:val="cs-CZ"/>
        </w:rPr>
        <w:t xml:space="preserve">Faktura musí být doručena Objednateli nejpozději do </w:t>
      </w:r>
      <w:r w:rsidR="003400A1" w:rsidRPr="00DD2979">
        <w:rPr>
          <w:rFonts w:ascii="Arial" w:hAnsi="Arial" w:cs="Arial"/>
          <w:szCs w:val="22"/>
          <w:lang w:val="cs-CZ"/>
        </w:rPr>
        <w:t>patnácti (15</w:t>
      </w:r>
      <w:r w:rsidR="000D1D7F" w:rsidRPr="00DD2979">
        <w:rPr>
          <w:rFonts w:ascii="Arial" w:hAnsi="Arial" w:cs="Arial"/>
          <w:szCs w:val="22"/>
          <w:lang w:val="cs-CZ"/>
        </w:rPr>
        <w:t>) kalendářních dní ode dne, ve kterém Poskytovateli vzniklo právo na vystavení faktury. K příslušné částce uvedené na faktuře bude připočteno DPH v</w:t>
      </w:r>
      <w:r w:rsidR="00D7398B" w:rsidRPr="00DD2979">
        <w:rPr>
          <w:rFonts w:ascii="Arial" w:hAnsi="Arial" w:cs="Arial"/>
          <w:szCs w:val="22"/>
          <w:lang w:val="cs-CZ"/>
        </w:rPr>
        <w:t xml:space="preserve"> aktuální </w:t>
      </w:r>
      <w:r w:rsidR="000D1D7F" w:rsidRPr="00DD2979">
        <w:rPr>
          <w:rFonts w:ascii="Arial" w:hAnsi="Arial" w:cs="Arial"/>
          <w:szCs w:val="22"/>
          <w:lang w:val="cs-CZ"/>
        </w:rPr>
        <w:t>zákonné výši</w:t>
      </w:r>
      <w:r w:rsidR="003400A1" w:rsidRPr="00DD2979">
        <w:rPr>
          <w:rFonts w:ascii="Arial" w:hAnsi="Arial" w:cs="Arial"/>
          <w:szCs w:val="22"/>
          <w:lang w:val="cs-CZ"/>
        </w:rPr>
        <w:t>, je-li tato povinnost stanovena dle obecně závazných právních předpisů</w:t>
      </w:r>
      <w:r w:rsidR="000D1D7F" w:rsidRPr="00DD2979">
        <w:rPr>
          <w:rFonts w:ascii="Arial" w:hAnsi="Arial" w:cs="Arial"/>
          <w:szCs w:val="22"/>
          <w:lang w:val="cs-CZ"/>
        </w:rPr>
        <w:t xml:space="preserve">. </w:t>
      </w:r>
      <w:r w:rsidR="00E04296" w:rsidRPr="00DD2979">
        <w:rPr>
          <w:rFonts w:ascii="Arial" w:hAnsi="Arial" w:cs="Arial"/>
          <w:szCs w:val="22"/>
          <w:lang w:val="cs-CZ"/>
        </w:rPr>
        <w:t xml:space="preserve">V případě, že Objednatel </w:t>
      </w:r>
      <w:r w:rsidRPr="00DD2979">
        <w:rPr>
          <w:rFonts w:ascii="Arial" w:hAnsi="Arial" w:cs="Arial"/>
          <w:szCs w:val="22"/>
          <w:lang w:val="cs-CZ"/>
        </w:rPr>
        <w:t xml:space="preserve">Seznam provedených </w:t>
      </w:r>
      <w:r w:rsidR="00E04296" w:rsidRPr="00DD2979">
        <w:rPr>
          <w:rFonts w:ascii="Arial" w:hAnsi="Arial" w:cs="Arial"/>
          <w:szCs w:val="22"/>
          <w:lang w:val="cs-CZ"/>
        </w:rPr>
        <w:t>prací za příslušný měsíc odmítne</w:t>
      </w:r>
      <w:r w:rsidRPr="00DD2979">
        <w:rPr>
          <w:rFonts w:ascii="Arial" w:hAnsi="Arial" w:cs="Arial"/>
          <w:szCs w:val="22"/>
          <w:lang w:val="cs-CZ"/>
        </w:rPr>
        <w:t xml:space="preserve"> potvrdit</w:t>
      </w:r>
      <w:r w:rsidR="00833E30" w:rsidRPr="00DD2979">
        <w:rPr>
          <w:rFonts w:ascii="Arial" w:hAnsi="Arial" w:cs="Arial"/>
          <w:szCs w:val="22"/>
          <w:lang w:val="cs-CZ"/>
        </w:rPr>
        <w:t xml:space="preserve"> jako celek, ale potvrdí jen části, které nerozporoval</w:t>
      </w:r>
      <w:r w:rsidR="00E04296" w:rsidRPr="00DD2979">
        <w:rPr>
          <w:rFonts w:ascii="Arial" w:hAnsi="Arial" w:cs="Arial"/>
          <w:szCs w:val="22"/>
          <w:lang w:val="cs-CZ"/>
        </w:rPr>
        <w:t xml:space="preserve">, je </w:t>
      </w:r>
      <w:r w:rsidR="001323E5" w:rsidRPr="00DD2979">
        <w:rPr>
          <w:rFonts w:ascii="Arial" w:hAnsi="Arial" w:cs="Arial"/>
          <w:szCs w:val="22"/>
          <w:lang w:val="cs-CZ"/>
        </w:rPr>
        <w:t>Poskytovatel</w:t>
      </w:r>
      <w:r w:rsidR="00E04296" w:rsidRPr="00DD2979">
        <w:rPr>
          <w:rFonts w:ascii="Arial" w:hAnsi="Arial" w:cs="Arial"/>
          <w:szCs w:val="22"/>
          <w:lang w:val="cs-CZ"/>
        </w:rPr>
        <w:t xml:space="preserve"> oprávněn fakturovat pouze </w:t>
      </w:r>
      <w:r w:rsidRPr="00DD2979">
        <w:rPr>
          <w:rFonts w:ascii="Arial" w:hAnsi="Arial" w:cs="Arial"/>
          <w:szCs w:val="22"/>
          <w:lang w:val="cs-CZ"/>
        </w:rPr>
        <w:t xml:space="preserve">ty </w:t>
      </w:r>
      <w:r w:rsidR="00914249" w:rsidRPr="00DD2979">
        <w:rPr>
          <w:rFonts w:ascii="Arial" w:hAnsi="Arial" w:cs="Arial"/>
          <w:szCs w:val="22"/>
          <w:lang w:val="cs-CZ"/>
        </w:rPr>
        <w:t>S</w:t>
      </w:r>
      <w:r w:rsidR="00F77F0C" w:rsidRPr="00DD2979">
        <w:rPr>
          <w:rFonts w:ascii="Arial" w:hAnsi="Arial" w:cs="Arial"/>
          <w:szCs w:val="22"/>
          <w:lang w:val="cs-CZ"/>
        </w:rPr>
        <w:t>lužby</w:t>
      </w:r>
      <w:r w:rsidR="00E04296" w:rsidRPr="00DD2979">
        <w:rPr>
          <w:rFonts w:ascii="Arial" w:hAnsi="Arial" w:cs="Arial"/>
          <w:szCs w:val="22"/>
          <w:lang w:val="cs-CZ"/>
        </w:rPr>
        <w:t>,</w:t>
      </w:r>
      <w:r w:rsidR="00F77F0C" w:rsidRPr="00DD2979">
        <w:rPr>
          <w:rFonts w:ascii="Arial" w:hAnsi="Arial" w:cs="Arial"/>
          <w:szCs w:val="22"/>
          <w:lang w:val="cs-CZ"/>
        </w:rPr>
        <w:t xml:space="preserve"> které jsou nesporné,</w:t>
      </w:r>
      <w:r w:rsidR="00E04296" w:rsidRPr="00DD2979">
        <w:rPr>
          <w:rFonts w:ascii="Arial" w:hAnsi="Arial" w:cs="Arial"/>
          <w:szCs w:val="22"/>
          <w:lang w:val="cs-CZ"/>
        </w:rPr>
        <w:t xml:space="preserve"> tedy odpovídající S</w:t>
      </w:r>
      <w:r w:rsidRPr="00DD2979">
        <w:rPr>
          <w:rFonts w:ascii="Arial" w:hAnsi="Arial" w:cs="Arial"/>
          <w:szCs w:val="22"/>
          <w:lang w:val="cs-CZ"/>
        </w:rPr>
        <w:t>eznamu provedených</w:t>
      </w:r>
      <w:r w:rsidR="00E04296" w:rsidRPr="00DD2979">
        <w:rPr>
          <w:rFonts w:ascii="Arial" w:hAnsi="Arial" w:cs="Arial"/>
          <w:szCs w:val="22"/>
          <w:lang w:val="cs-CZ"/>
        </w:rPr>
        <w:t xml:space="preserve"> prací za příslušný měsíc v rozsahu, v jakém nebyl </w:t>
      </w:r>
      <w:r w:rsidRPr="00DD2979">
        <w:rPr>
          <w:rFonts w:ascii="Arial" w:hAnsi="Arial" w:cs="Arial"/>
          <w:szCs w:val="22"/>
          <w:lang w:val="cs-CZ"/>
        </w:rPr>
        <w:t xml:space="preserve">Objednatelem </w:t>
      </w:r>
      <w:r w:rsidR="00E04296" w:rsidRPr="00DD2979">
        <w:rPr>
          <w:rFonts w:ascii="Arial" w:hAnsi="Arial" w:cs="Arial"/>
          <w:szCs w:val="22"/>
          <w:lang w:val="cs-CZ"/>
        </w:rPr>
        <w:t xml:space="preserve">rozporován. V případě, že </w:t>
      </w:r>
      <w:r w:rsidR="001323E5" w:rsidRPr="00DD2979">
        <w:rPr>
          <w:rFonts w:ascii="Arial" w:hAnsi="Arial" w:cs="Arial"/>
          <w:szCs w:val="22"/>
          <w:lang w:val="cs-CZ"/>
        </w:rPr>
        <w:t>Poskytovatel</w:t>
      </w:r>
      <w:r w:rsidR="00E04296" w:rsidRPr="00DD2979">
        <w:rPr>
          <w:rFonts w:ascii="Arial" w:hAnsi="Arial" w:cs="Arial"/>
          <w:szCs w:val="22"/>
          <w:lang w:val="cs-CZ"/>
        </w:rPr>
        <w:t xml:space="preserve"> dodatečně </w:t>
      </w:r>
      <w:r w:rsidRPr="00DD2979">
        <w:rPr>
          <w:rFonts w:ascii="Arial" w:hAnsi="Arial" w:cs="Arial"/>
          <w:szCs w:val="22"/>
          <w:lang w:val="cs-CZ"/>
        </w:rPr>
        <w:t xml:space="preserve">doloží </w:t>
      </w:r>
      <w:r w:rsidR="00E04296" w:rsidRPr="00DD2979">
        <w:rPr>
          <w:rFonts w:ascii="Arial" w:hAnsi="Arial" w:cs="Arial"/>
          <w:szCs w:val="22"/>
          <w:lang w:val="cs-CZ"/>
        </w:rPr>
        <w:t xml:space="preserve">správnost Objednatelem rozporované části </w:t>
      </w:r>
      <w:r w:rsidRPr="00DD2979">
        <w:rPr>
          <w:rFonts w:ascii="Arial" w:hAnsi="Arial" w:cs="Arial"/>
          <w:szCs w:val="22"/>
          <w:lang w:val="cs-CZ"/>
        </w:rPr>
        <w:t xml:space="preserve">Seznamu provedených </w:t>
      </w:r>
      <w:r w:rsidR="00E04296" w:rsidRPr="00DD2979">
        <w:rPr>
          <w:rFonts w:ascii="Arial" w:hAnsi="Arial" w:cs="Arial"/>
          <w:szCs w:val="22"/>
          <w:lang w:val="cs-CZ"/>
        </w:rPr>
        <w:t>prací, bude tuto část fakturovat dodatečně</w:t>
      </w:r>
      <w:r w:rsidR="00833E30" w:rsidRPr="00DD2979">
        <w:rPr>
          <w:rFonts w:ascii="Arial" w:hAnsi="Arial" w:cs="Arial"/>
          <w:szCs w:val="22"/>
          <w:lang w:val="cs-CZ"/>
        </w:rPr>
        <w:t xml:space="preserve"> na základě Objednatelem dodatečně potvrzeného Seznamu provedených prací</w:t>
      </w:r>
      <w:r w:rsidR="00E04296" w:rsidRPr="00DD2979">
        <w:rPr>
          <w:rFonts w:ascii="Arial" w:hAnsi="Arial" w:cs="Arial"/>
          <w:szCs w:val="22"/>
          <w:lang w:val="cs-CZ"/>
        </w:rPr>
        <w:t xml:space="preserve">. </w:t>
      </w:r>
    </w:p>
    <w:p w:rsidR="00D24E19" w:rsidRPr="00DD2979" w:rsidRDefault="000665CB"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Veškeré faktury budou splatné do 30 dní od jejich </w:t>
      </w:r>
      <w:r w:rsidR="000D41C8" w:rsidRPr="00DD2979">
        <w:rPr>
          <w:rFonts w:ascii="Arial" w:hAnsi="Arial" w:cs="Arial"/>
          <w:szCs w:val="22"/>
          <w:lang w:val="cs-CZ"/>
        </w:rPr>
        <w:t>doručení Objednateli</w:t>
      </w:r>
      <w:r w:rsidRPr="00DD2979">
        <w:rPr>
          <w:rFonts w:ascii="Arial" w:hAnsi="Arial" w:cs="Arial"/>
          <w:szCs w:val="22"/>
          <w:lang w:val="cs-CZ"/>
        </w:rPr>
        <w:t>.</w:t>
      </w:r>
      <w:r w:rsidR="00D24E19" w:rsidRPr="00DD2979">
        <w:rPr>
          <w:rFonts w:ascii="Arial" w:hAnsi="Arial" w:cs="Arial"/>
          <w:szCs w:val="22"/>
          <w:lang w:val="cs-CZ"/>
        </w:rPr>
        <w:t xml:space="preserve"> </w:t>
      </w:r>
      <w:r w:rsidR="001B2001" w:rsidRPr="00DD2979">
        <w:rPr>
          <w:rFonts w:ascii="Arial" w:hAnsi="Arial" w:cs="Arial"/>
          <w:szCs w:val="22"/>
          <w:lang w:val="cs-CZ"/>
        </w:rPr>
        <w:t>Faktury budou Objednateli předávány vždy v originále v listinné podobě a jejich přílohou bude Objednatelem potvrzený Seznam provedených prací či jeho potvrzená část</w:t>
      </w:r>
      <w:r w:rsidR="000D1D7F" w:rsidRPr="00DD2979">
        <w:rPr>
          <w:rFonts w:ascii="Arial" w:hAnsi="Arial" w:cs="Arial"/>
          <w:szCs w:val="22"/>
          <w:lang w:val="cs-CZ"/>
        </w:rPr>
        <w:t xml:space="preserve"> dokládající oprávněnost fakturované částky</w:t>
      </w:r>
      <w:r w:rsidR="001B2001" w:rsidRPr="00DD2979">
        <w:rPr>
          <w:rFonts w:ascii="Arial" w:hAnsi="Arial" w:cs="Arial"/>
          <w:szCs w:val="22"/>
          <w:lang w:val="cs-CZ"/>
        </w:rPr>
        <w:t xml:space="preserve">. Ve fakturách a Seznamu provedených prací bude použito identické označení pro jednotlivé Služby tak, jak je vymezeno v Přílohách č. 1 a 2 této Smlouvy. </w:t>
      </w:r>
      <w:r w:rsidR="00D24E19" w:rsidRPr="00DD2979">
        <w:rPr>
          <w:rFonts w:ascii="Arial" w:hAnsi="Arial" w:cs="Arial"/>
          <w:szCs w:val="22"/>
          <w:lang w:val="cs-CZ"/>
        </w:rPr>
        <w:t>Objednatel je oprávněn odmítnout fakturu, která je vystavena na částku, která neodpovídá hodnotě</w:t>
      </w:r>
      <w:r w:rsidR="00D05B45" w:rsidRPr="00DD2979">
        <w:rPr>
          <w:rFonts w:ascii="Arial" w:hAnsi="Arial" w:cs="Arial"/>
          <w:szCs w:val="22"/>
          <w:lang w:val="cs-CZ"/>
        </w:rPr>
        <w:t xml:space="preserve"> </w:t>
      </w:r>
      <w:r w:rsidR="00833E30" w:rsidRPr="00DD2979">
        <w:rPr>
          <w:rFonts w:ascii="Arial" w:hAnsi="Arial" w:cs="Arial"/>
          <w:szCs w:val="22"/>
          <w:lang w:val="cs-CZ"/>
        </w:rPr>
        <w:t xml:space="preserve">Služeb </w:t>
      </w:r>
      <w:r w:rsidR="00D05B45" w:rsidRPr="00DD2979">
        <w:rPr>
          <w:rFonts w:ascii="Arial" w:hAnsi="Arial" w:cs="Arial"/>
          <w:szCs w:val="22"/>
          <w:lang w:val="cs-CZ"/>
        </w:rPr>
        <w:t xml:space="preserve">dle Objednatelem potvrzeného </w:t>
      </w:r>
      <w:r w:rsidR="00833E30" w:rsidRPr="00DD2979">
        <w:rPr>
          <w:rFonts w:ascii="Arial" w:hAnsi="Arial" w:cs="Arial"/>
          <w:szCs w:val="22"/>
          <w:lang w:val="cs-CZ"/>
        </w:rPr>
        <w:t xml:space="preserve">Seznamu provedených </w:t>
      </w:r>
      <w:r w:rsidR="00D05B45" w:rsidRPr="00DD2979">
        <w:rPr>
          <w:rFonts w:ascii="Arial" w:hAnsi="Arial" w:cs="Arial"/>
          <w:szCs w:val="22"/>
          <w:lang w:val="cs-CZ"/>
        </w:rPr>
        <w:t>prací, resp. jeho potvrzené části. V takovém případ</w:t>
      </w:r>
      <w:r w:rsidR="00BC536D" w:rsidRPr="00DD2979">
        <w:rPr>
          <w:rFonts w:ascii="Arial" w:hAnsi="Arial" w:cs="Arial"/>
          <w:szCs w:val="22"/>
          <w:lang w:val="cs-CZ"/>
        </w:rPr>
        <w:t xml:space="preserve">ě se postupuje obdobně dle čl. </w:t>
      </w:r>
      <w:r w:rsidR="00D65B06" w:rsidRPr="00DD2979">
        <w:rPr>
          <w:rFonts w:ascii="Arial" w:hAnsi="Arial" w:cs="Arial"/>
          <w:szCs w:val="22"/>
          <w:lang w:val="cs-CZ"/>
        </w:rPr>
        <w:t>7</w:t>
      </w:r>
      <w:r w:rsidR="00D05B45" w:rsidRPr="00DD2979">
        <w:rPr>
          <w:rFonts w:ascii="Arial" w:hAnsi="Arial" w:cs="Arial"/>
          <w:szCs w:val="22"/>
          <w:lang w:val="cs-CZ"/>
        </w:rPr>
        <w:t>.7 této Smlouvy.</w:t>
      </w:r>
    </w:p>
    <w:p w:rsidR="000665CB" w:rsidRPr="00DD2979" w:rsidRDefault="000665CB"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Cena </w:t>
      </w:r>
      <w:r w:rsidR="00D65B06" w:rsidRPr="00DD2979">
        <w:rPr>
          <w:rFonts w:ascii="Arial" w:hAnsi="Arial" w:cs="Arial"/>
          <w:szCs w:val="22"/>
          <w:lang w:val="cs-CZ"/>
        </w:rPr>
        <w:t xml:space="preserve">za poskytnuté Služby </w:t>
      </w:r>
      <w:r w:rsidRPr="00DD2979">
        <w:rPr>
          <w:rFonts w:ascii="Arial" w:hAnsi="Arial" w:cs="Arial"/>
          <w:szCs w:val="22"/>
          <w:lang w:val="cs-CZ"/>
        </w:rPr>
        <w:t xml:space="preserve">bude Objednatelem hrazena bankovním převodem na účet </w:t>
      </w:r>
      <w:r w:rsidR="001323E5" w:rsidRPr="00DD2979">
        <w:rPr>
          <w:rFonts w:ascii="Arial" w:hAnsi="Arial" w:cs="Arial"/>
          <w:szCs w:val="22"/>
          <w:lang w:val="cs-CZ"/>
        </w:rPr>
        <w:t>Poskytovatel</w:t>
      </w:r>
      <w:r w:rsidRPr="00DD2979">
        <w:rPr>
          <w:rFonts w:ascii="Arial" w:hAnsi="Arial" w:cs="Arial"/>
          <w:szCs w:val="22"/>
          <w:lang w:val="cs-CZ"/>
        </w:rPr>
        <w:t xml:space="preserve">e uvedený na faktuře. Cena </w:t>
      </w:r>
      <w:r w:rsidR="00D65B06" w:rsidRPr="00DD2979">
        <w:rPr>
          <w:rFonts w:ascii="Arial" w:hAnsi="Arial" w:cs="Arial"/>
          <w:szCs w:val="22"/>
          <w:lang w:val="cs-CZ"/>
        </w:rPr>
        <w:t xml:space="preserve">za poskytnuté </w:t>
      </w:r>
      <w:r w:rsidR="00531E78" w:rsidRPr="00DD2979">
        <w:rPr>
          <w:rFonts w:ascii="Arial" w:hAnsi="Arial" w:cs="Arial"/>
          <w:szCs w:val="22"/>
          <w:lang w:val="cs-CZ"/>
        </w:rPr>
        <w:t>S</w:t>
      </w:r>
      <w:r w:rsidR="00D65B06" w:rsidRPr="00DD2979">
        <w:rPr>
          <w:rFonts w:ascii="Arial" w:hAnsi="Arial" w:cs="Arial"/>
          <w:szCs w:val="22"/>
          <w:lang w:val="cs-CZ"/>
        </w:rPr>
        <w:t xml:space="preserve">lužby </w:t>
      </w:r>
      <w:r w:rsidRPr="00DD2979">
        <w:rPr>
          <w:rFonts w:ascii="Arial" w:hAnsi="Arial" w:cs="Arial"/>
          <w:szCs w:val="22"/>
          <w:lang w:val="cs-CZ"/>
        </w:rPr>
        <w:t xml:space="preserve">se považuje za </w:t>
      </w:r>
      <w:r w:rsidRPr="00DD2979">
        <w:rPr>
          <w:rFonts w:ascii="Arial" w:hAnsi="Arial" w:cs="Arial"/>
          <w:szCs w:val="22"/>
          <w:lang w:val="cs-CZ"/>
        </w:rPr>
        <w:lastRenderedPageBreak/>
        <w:t xml:space="preserve">zaplacenou dnem, kdy příslušná částka byla odepsána z účtu Objednatele. </w:t>
      </w:r>
      <w:r w:rsidR="00D5498B" w:rsidRPr="00DD2979">
        <w:rPr>
          <w:rFonts w:ascii="Arial" w:hAnsi="Arial" w:cs="Arial"/>
          <w:szCs w:val="22"/>
          <w:lang w:val="cs-CZ"/>
        </w:rPr>
        <w:t>Měnou všech plateb dle této smlouvy je česká koruna.</w:t>
      </w:r>
    </w:p>
    <w:p w:rsidR="00D77932" w:rsidRPr="00DD2979" w:rsidRDefault="000665CB"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Faktura musí obsahovat veškeré údaje vyžadované právními předpisy, zejm. ustanovením zákona č. 235/2004 Sb., o dani z přidané hodnoty, </w:t>
      </w:r>
      <w:r w:rsidR="00833E30" w:rsidRPr="00DD2979">
        <w:rPr>
          <w:rFonts w:ascii="Arial" w:hAnsi="Arial" w:cs="Arial"/>
          <w:szCs w:val="22"/>
          <w:lang w:val="cs-CZ"/>
        </w:rPr>
        <w:t>ve znění pozdějších předpisů</w:t>
      </w:r>
      <w:r w:rsidR="000C6C7D" w:rsidRPr="00DD2979">
        <w:rPr>
          <w:rFonts w:ascii="Arial" w:hAnsi="Arial" w:cs="Arial"/>
          <w:szCs w:val="22"/>
          <w:lang w:val="cs-CZ"/>
        </w:rPr>
        <w:t>,</w:t>
      </w:r>
      <w:r w:rsidRPr="00DD2979">
        <w:rPr>
          <w:rFonts w:ascii="Arial" w:hAnsi="Arial" w:cs="Arial"/>
          <w:szCs w:val="22"/>
          <w:lang w:val="cs-CZ"/>
        </w:rPr>
        <w:t xml:space="preserve"> a touto Smlouvou</w:t>
      </w:r>
      <w:r w:rsidR="00D5498B" w:rsidRPr="00DD2979">
        <w:rPr>
          <w:rFonts w:ascii="Arial" w:hAnsi="Arial" w:cs="Arial"/>
          <w:szCs w:val="22"/>
          <w:lang w:val="cs-CZ"/>
        </w:rPr>
        <w:t xml:space="preserve"> a musí ve vztahu k poskytovaným Službám obsahovat věcně správné údaje</w:t>
      </w:r>
      <w:r w:rsidRPr="00DD2979">
        <w:rPr>
          <w:rFonts w:ascii="Arial" w:hAnsi="Arial" w:cs="Arial"/>
          <w:szCs w:val="22"/>
          <w:lang w:val="cs-CZ"/>
        </w:rPr>
        <w:t xml:space="preserve">. Nebude-li faktura obsahovat stanovené náležitosti nebo v ní nebudou správně uvedené údaje, je Objednatel oprávněn ji </w:t>
      </w:r>
      <w:r w:rsidR="001323E5" w:rsidRPr="00DD2979">
        <w:rPr>
          <w:rFonts w:ascii="Arial" w:hAnsi="Arial" w:cs="Arial"/>
          <w:szCs w:val="22"/>
          <w:lang w:val="cs-CZ"/>
        </w:rPr>
        <w:t>Poskytovatel</w:t>
      </w:r>
      <w:r w:rsidRPr="00DD2979">
        <w:rPr>
          <w:rFonts w:ascii="Arial" w:hAnsi="Arial" w:cs="Arial"/>
          <w:szCs w:val="22"/>
          <w:lang w:val="cs-CZ"/>
        </w:rPr>
        <w:t>i ve lhůtě splatnosti vrátit. V takovém případě se přeruší běh lhůty splatnosti</w:t>
      </w:r>
      <w:r w:rsidR="000D1D7F" w:rsidRPr="00DD2979">
        <w:rPr>
          <w:rFonts w:ascii="Arial" w:hAnsi="Arial" w:cs="Arial"/>
          <w:szCs w:val="22"/>
          <w:lang w:val="cs-CZ"/>
        </w:rPr>
        <w:t>, Objednatel není v prodlení s úhradou ceny za poskytované Služby</w:t>
      </w:r>
      <w:r w:rsidRPr="00DD2979">
        <w:rPr>
          <w:rFonts w:ascii="Arial" w:hAnsi="Arial" w:cs="Arial"/>
          <w:szCs w:val="22"/>
          <w:lang w:val="cs-CZ"/>
        </w:rPr>
        <w:t xml:space="preserve"> a nová lhůta splatnosti počne běžet doručením </w:t>
      </w:r>
      <w:r w:rsidR="00AC3B1F" w:rsidRPr="00DD2979">
        <w:rPr>
          <w:rFonts w:ascii="Arial" w:hAnsi="Arial" w:cs="Arial"/>
          <w:szCs w:val="22"/>
          <w:lang w:val="cs-CZ"/>
        </w:rPr>
        <w:t xml:space="preserve">řádně vystavené </w:t>
      </w:r>
      <w:r w:rsidRPr="00DD2979">
        <w:rPr>
          <w:rFonts w:ascii="Arial" w:hAnsi="Arial" w:cs="Arial"/>
          <w:szCs w:val="22"/>
          <w:lang w:val="cs-CZ"/>
        </w:rPr>
        <w:t>faktury.</w:t>
      </w:r>
    </w:p>
    <w:p w:rsidR="00DD2F10" w:rsidRPr="00DD2979" w:rsidRDefault="00DD2F10" w:rsidP="00BC536D">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DD2F10" w:rsidRPr="00DD2979" w:rsidRDefault="00DD2F10"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Záruka za jakost</w:t>
      </w:r>
    </w:p>
    <w:p w:rsidR="00DD2F10"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DD2F10" w:rsidRPr="00DD2979">
        <w:rPr>
          <w:rFonts w:ascii="Arial" w:hAnsi="Arial" w:cs="Arial"/>
          <w:szCs w:val="22"/>
          <w:lang w:val="cs-CZ"/>
        </w:rPr>
        <w:t xml:space="preserve"> poskytuje </w:t>
      </w:r>
      <w:r w:rsidR="00AC3B1F" w:rsidRPr="00DD2979">
        <w:rPr>
          <w:rFonts w:ascii="Arial" w:hAnsi="Arial" w:cs="Arial"/>
          <w:szCs w:val="22"/>
          <w:lang w:val="cs-CZ"/>
        </w:rPr>
        <w:t>O</w:t>
      </w:r>
      <w:r w:rsidR="00DD2F10" w:rsidRPr="00DD2979">
        <w:rPr>
          <w:rFonts w:ascii="Arial" w:hAnsi="Arial" w:cs="Arial"/>
          <w:szCs w:val="22"/>
          <w:lang w:val="cs-CZ"/>
        </w:rPr>
        <w:t>bjednateli záruku za to, že</w:t>
      </w:r>
      <w:r w:rsidR="00F77F0C" w:rsidRPr="00DD2979">
        <w:rPr>
          <w:rFonts w:ascii="Arial" w:hAnsi="Arial" w:cs="Arial"/>
          <w:szCs w:val="22"/>
          <w:lang w:val="cs-CZ"/>
        </w:rPr>
        <w:t xml:space="preserve"> každá z</w:t>
      </w:r>
      <w:r w:rsidR="00DC51DE" w:rsidRPr="00DD2979">
        <w:rPr>
          <w:rFonts w:ascii="Arial" w:hAnsi="Arial" w:cs="Arial"/>
          <w:szCs w:val="22"/>
          <w:lang w:val="cs-CZ"/>
        </w:rPr>
        <w:t>e</w:t>
      </w:r>
      <w:r w:rsidR="00DD2F10" w:rsidRPr="00DD2979">
        <w:rPr>
          <w:rFonts w:ascii="Arial" w:hAnsi="Arial" w:cs="Arial"/>
          <w:szCs w:val="22"/>
          <w:lang w:val="cs-CZ"/>
        </w:rPr>
        <w:t xml:space="preserve"> </w:t>
      </w:r>
      <w:r w:rsidR="00914249" w:rsidRPr="00DD2979">
        <w:rPr>
          <w:rFonts w:ascii="Arial" w:hAnsi="Arial" w:cs="Arial"/>
          <w:szCs w:val="22"/>
          <w:lang w:val="cs-CZ"/>
        </w:rPr>
        <w:t>S</w:t>
      </w:r>
      <w:r w:rsidR="00F77F0C" w:rsidRPr="00DD2979">
        <w:rPr>
          <w:rFonts w:ascii="Arial" w:hAnsi="Arial" w:cs="Arial"/>
          <w:szCs w:val="22"/>
          <w:lang w:val="cs-CZ"/>
        </w:rPr>
        <w:t xml:space="preserve">lužeb </w:t>
      </w:r>
      <w:r w:rsidR="00DD2F10" w:rsidRPr="00DD2979">
        <w:rPr>
          <w:rFonts w:ascii="Arial" w:hAnsi="Arial" w:cs="Arial"/>
          <w:szCs w:val="22"/>
          <w:lang w:val="cs-CZ"/>
        </w:rPr>
        <w:t>bude prosta jakýchkoliv vad věcných i právních</w:t>
      </w:r>
      <w:r w:rsidR="00813AD4" w:rsidRPr="00DD2979">
        <w:rPr>
          <w:rFonts w:ascii="Arial" w:hAnsi="Arial" w:cs="Arial"/>
          <w:szCs w:val="22"/>
          <w:lang w:val="cs-CZ"/>
        </w:rPr>
        <w:t>, a že Služby budou prováděny v kvalitě odpovídající a popsané v této Smlouvě a jejích přílohách, které Poskytovateli slouží jako předloha pro poskytované Služby</w:t>
      </w:r>
      <w:r w:rsidR="00DD2F10" w:rsidRPr="00DD2979">
        <w:rPr>
          <w:rFonts w:ascii="Arial" w:hAnsi="Arial" w:cs="Arial"/>
          <w:szCs w:val="22"/>
          <w:lang w:val="cs-CZ"/>
        </w:rPr>
        <w:t xml:space="preserve">, a to po dobu dvaceti čtyř (24) měsíců ode dne předání </w:t>
      </w:r>
      <w:r w:rsidR="00914249" w:rsidRPr="00DD2979">
        <w:rPr>
          <w:rFonts w:ascii="Arial" w:hAnsi="Arial" w:cs="Arial"/>
          <w:szCs w:val="22"/>
          <w:lang w:val="cs-CZ"/>
        </w:rPr>
        <w:t>S</w:t>
      </w:r>
      <w:r w:rsidR="00F77F0C" w:rsidRPr="00DD2979">
        <w:rPr>
          <w:rFonts w:ascii="Arial" w:hAnsi="Arial" w:cs="Arial"/>
          <w:szCs w:val="22"/>
          <w:lang w:val="cs-CZ"/>
        </w:rPr>
        <w:t>lužeb</w:t>
      </w:r>
      <w:r w:rsidR="005B4097" w:rsidRPr="00DD2979">
        <w:rPr>
          <w:rFonts w:ascii="Arial" w:hAnsi="Arial" w:cs="Arial"/>
          <w:szCs w:val="22"/>
          <w:lang w:val="cs-CZ"/>
        </w:rPr>
        <w:t>.</w:t>
      </w:r>
    </w:p>
    <w:p w:rsidR="00DD2F10" w:rsidRPr="00DD2979" w:rsidRDefault="00914249"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S</w:t>
      </w:r>
      <w:r w:rsidR="00F77F0C" w:rsidRPr="00DD2979">
        <w:rPr>
          <w:rFonts w:ascii="Arial" w:hAnsi="Arial" w:cs="Arial"/>
          <w:szCs w:val="22"/>
          <w:lang w:val="cs-CZ"/>
        </w:rPr>
        <w:t>lužba má vady</w:t>
      </w:r>
      <w:r w:rsidR="00DD2F10" w:rsidRPr="00DD2979">
        <w:rPr>
          <w:rFonts w:ascii="Arial" w:hAnsi="Arial" w:cs="Arial"/>
          <w:szCs w:val="22"/>
          <w:lang w:val="cs-CZ"/>
        </w:rPr>
        <w:t xml:space="preserve">, jestliže neodpovídá výsledku požadovanému touto Smlouvou, </w:t>
      </w:r>
      <w:r w:rsidR="0000573C" w:rsidRPr="00DD2979">
        <w:rPr>
          <w:rFonts w:ascii="Arial" w:hAnsi="Arial" w:cs="Arial"/>
          <w:szCs w:val="22"/>
          <w:lang w:val="cs-CZ"/>
        </w:rPr>
        <w:t xml:space="preserve">jejímu </w:t>
      </w:r>
      <w:r w:rsidR="00DD2F10" w:rsidRPr="00DD2979">
        <w:rPr>
          <w:rFonts w:ascii="Arial" w:hAnsi="Arial" w:cs="Arial"/>
          <w:szCs w:val="22"/>
          <w:lang w:val="cs-CZ"/>
        </w:rPr>
        <w:t xml:space="preserve">účelu, případně nemá vlastnosti výslovně stanovené v této Smlouvě nebo vyžadované obecně </w:t>
      </w:r>
      <w:r w:rsidR="00AC3B1F" w:rsidRPr="00DD2979">
        <w:rPr>
          <w:rFonts w:ascii="Arial" w:hAnsi="Arial" w:cs="Arial"/>
          <w:szCs w:val="22"/>
          <w:lang w:val="cs-CZ"/>
        </w:rPr>
        <w:t xml:space="preserve">závaznými právními </w:t>
      </w:r>
      <w:r w:rsidR="00DD2F10" w:rsidRPr="00DD2979">
        <w:rPr>
          <w:rFonts w:ascii="Arial" w:hAnsi="Arial" w:cs="Arial"/>
          <w:szCs w:val="22"/>
          <w:lang w:val="cs-CZ"/>
        </w:rPr>
        <w:t>předpisy</w:t>
      </w:r>
      <w:r w:rsidR="00F315C0">
        <w:rPr>
          <w:rFonts w:ascii="Arial" w:hAnsi="Arial" w:cs="Arial"/>
          <w:szCs w:val="22"/>
          <w:lang w:val="cs-CZ"/>
        </w:rPr>
        <w:t xml:space="preserve"> nebo obvyklými zvyklostmi</w:t>
      </w:r>
      <w:r w:rsidR="00DD2F10" w:rsidRPr="00DD2979">
        <w:rPr>
          <w:rFonts w:ascii="Arial" w:hAnsi="Arial" w:cs="Arial"/>
          <w:szCs w:val="22"/>
          <w:lang w:val="cs-CZ"/>
        </w:rPr>
        <w:t>.</w:t>
      </w:r>
    </w:p>
    <w:p w:rsidR="0000573C" w:rsidRPr="00DD2979" w:rsidRDefault="0000573C"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Na nároky z vad Služeb a reklamační řízení v záruční době se použijí postupy uvedené v ustanovení čl. 4 této Smlouvy obdobně. </w:t>
      </w:r>
    </w:p>
    <w:p w:rsidR="00DC51DE" w:rsidRPr="00DD2979" w:rsidRDefault="00DC51DE" w:rsidP="00BC536D">
      <w:pPr>
        <w:pStyle w:val="Nadpis2"/>
        <w:numPr>
          <w:ilvl w:val="0"/>
          <w:numId w:val="0"/>
        </w:numPr>
        <w:suppressLineNumbers/>
        <w:tabs>
          <w:tab w:val="num" w:pos="5671"/>
        </w:tabs>
        <w:spacing w:before="0" w:after="0" w:line="276" w:lineRule="auto"/>
        <w:ind w:right="34"/>
        <w:jc w:val="both"/>
        <w:rPr>
          <w:rFonts w:ascii="Arial" w:hAnsi="Arial" w:cs="Arial"/>
          <w:szCs w:val="22"/>
          <w:lang w:val="cs-CZ"/>
        </w:rPr>
      </w:pPr>
    </w:p>
    <w:p w:rsidR="000D106E" w:rsidRPr="00DD2979" w:rsidRDefault="000D106E"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Zajištění</w:t>
      </w:r>
    </w:p>
    <w:p w:rsidR="000D106E" w:rsidRPr="00DD2979" w:rsidRDefault="00F51DFE"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V případě, že se </w:t>
      </w:r>
      <w:r w:rsidR="001323E5" w:rsidRPr="00DD2979">
        <w:rPr>
          <w:rFonts w:ascii="Arial" w:hAnsi="Arial" w:cs="Arial"/>
          <w:szCs w:val="22"/>
          <w:lang w:val="cs-CZ"/>
        </w:rPr>
        <w:t>Poskytovatel</w:t>
      </w:r>
      <w:r w:rsidRPr="00DD2979">
        <w:rPr>
          <w:rFonts w:ascii="Arial" w:hAnsi="Arial" w:cs="Arial"/>
          <w:szCs w:val="22"/>
          <w:lang w:val="cs-CZ"/>
        </w:rPr>
        <w:t xml:space="preserve"> dostane do prodlení s </w:t>
      </w:r>
      <w:r w:rsidR="001E7A44" w:rsidRPr="00DD2979">
        <w:rPr>
          <w:rFonts w:ascii="Arial" w:hAnsi="Arial" w:cs="Arial"/>
          <w:szCs w:val="22"/>
          <w:lang w:val="cs-CZ"/>
        </w:rPr>
        <w:t>poskytování</w:t>
      </w:r>
      <w:r w:rsidRPr="00DD2979">
        <w:rPr>
          <w:rFonts w:ascii="Arial" w:hAnsi="Arial" w:cs="Arial"/>
          <w:szCs w:val="22"/>
          <w:lang w:val="cs-CZ"/>
        </w:rPr>
        <w:t xml:space="preserve">m </w:t>
      </w:r>
      <w:r w:rsidR="00914249" w:rsidRPr="00DD2979">
        <w:rPr>
          <w:rFonts w:ascii="Arial" w:hAnsi="Arial" w:cs="Arial"/>
          <w:szCs w:val="22"/>
          <w:lang w:val="cs-CZ"/>
        </w:rPr>
        <w:t>S</w:t>
      </w:r>
      <w:r w:rsidR="00F77F0C" w:rsidRPr="00DD2979">
        <w:rPr>
          <w:rFonts w:ascii="Arial" w:hAnsi="Arial" w:cs="Arial"/>
          <w:szCs w:val="22"/>
          <w:lang w:val="cs-CZ"/>
        </w:rPr>
        <w:t>lužeb (</w:t>
      </w:r>
      <w:r w:rsidR="00914249" w:rsidRPr="00DD2979">
        <w:rPr>
          <w:rFonts w:ascii="Arial" w:hAnsi="Arial" w:cs="Arial"/>
          <w:szCs w:val="22"/>
          <w:lang w:val="cs-CZ"/>
        </w:rPr>
        <w:t>S</w:t>
      </w:r>
      <w:r w:rsidR="00F77F0C" w:rsidRPr="00DD2979">
        <w:rPr>
          <w:rFonts w:ascii="Arial" w:hAnsi="Arial" w:cs="Arial"/>
          <w:szCs w:val="22"/>
          <w:lang w:val="cs-CZ"/>
        </w:rPr>
        <w:t>lužby)</w:t>
      </w:r>
      <w:r w:rsidR="00AC3B1F" w:rsidRPr="00DD2979">
        <w:rPr>
          <w:rFonts w:ascii="Arial" w:hAnsi="Arial" w:cs="Arial"/>
          <w:szCs w:val="22"/>
          <w:lang w:val="cs-CZ"/>
        </w:rPr>
        <w:t xml:space="preserve"> dle této Smlouvy</w:t>
      </w:r>
      <w:r w:rsidRPr="00DD2979">
        <w:rPr>
          <w:rFonts w:ascii="Arial" w:hAnsi="Arial" w:cs="Arial"/>
          <w:szCs w:val="22"/>
          <w:lang w:val="cs-CZ"/>
        </w:rPr>
        <w:t>,</w:t>
      </w:r>
      <w:r w:rsidR="00F315C0">
        <w:rPr>
          <w:rFonts w:ascii="Arial" w:hAnsi="Arial" w:cs="Arial"/>
          <w:szCs w:val="22"/>
          <w:lang w:val="cs-CZ"/>
        </w:rPr>
        <w:t xml:space="preserve"> </w:t>
      </w:r>
      <w:r w:rsidRPr="00DD2979">
        <w:rPr>
          <w:rFonts w:ascii="Arial" w:hAnsi="Arial" w:cs="Arial"/>
          <w:szCs w:val="22"/>
          <w:lang w:val="cs-CZ"/>
        </w:rPr>
        <w:t xml:space="preserve">je povinen zaplatit Objednateli smluvní pokutu ve výši </w:t>
      </w:r>
      <w:r w:rsidR="00AC3B1F" w:rsidRPr="00B76D2E">
        <w:rPr>
          <w:rFonts w:ascii="Arial" w:hAnsi="Arial" w:cs="Arial"/>
          <w:szCs w:val="22"/>
          <w:lang w:val="cs-CZ"/>
        </w:rPr>
        <w:t>10</w:t>
      </w:r>
      <w:r w:rsidR="00B76D2E" w:rsidRPr="00B76D2E">
        <w:rPr>
          <w:rFonts w:ascii="Arial" w:hAnsi="Arial" w:cs="Arial"/>
          <w:szCs w:val="22"/>
          <w:lang w:val="cs-CZ"/>
        </w:rPr>
        <w:t>.000,- Kč</w:t>
      </w:r>
      <w:r w:rsidRPr="00DD2979">
        <w:rPr>
          <w:rFonts w:ascii="Arial" w:hAnsi="Arial" w:cs="Arial"/>
          <w:b/>
          <w:szCs w:val="22"/>
          <w:lang w:val="cs-CZ"/>
        </w:rPr>
        <w:t xml:space="preserve"> </w:t>
      </w:r>
      <w:r w:rsidRPr="00DD2979">
        <w:rPr>
          <w:rFonts w:ascii="Arial" w:hAnsi="Arial" w:cs="Arial"/>
          <w:szCs w:val="22"/>
          <w:lang w:val="cs-CZ"/>
        </w:rPr>
        <w:t xml:space="preserve">za každý, byť započatý den prodlení a za každý případ porušení, a to až do maximální </w:t>
      </w:r>
      <w:r w:rsidRPr="00B76D2E">
        <w:rPr>
          <w:rFonts w:ascii="Arial" w:hAnsi="Arial" w:cs="Arial"/>
          <w:szCs w:val="22"/>
          <w:lang w:val="cs-CZ"/>
        </w:rPr>
        <w:t>výše</w:t>
      </w:r>
      <w:r w:rsidR="009D6D2F" w:rsidRPr="00B76D2E">
        <w:rPr>
          <w:rFonts w:ascii="Arial" w:hAnsi="Arial" w:cs="Arial"/>
          <w:szCs w:val="22"/>
          <w:lang w:val="cs-CZ"/>
        </w:rPr>
        <w:t xml:space="preserve"> 200.000,-</w:t>
      </w:r>
      <w:r w:rsidR="009D6D2F" w:rsidRPr="00DD2979">
        <w:rPr>
          <w:rFonts w:ascii="Arial" w:hAnsi="Arial" w:cs="Arial"/>
          <w:szCs w:val="22"/>
          <w:lang w:val="cs-CZ"/>
        </w:rPr>
        <w:t xml:space="preserve"> Kč měsíčně</w:t>
      </w:r>
      <w:r w:rsidR="00F52DB7" w:rsidRPr="00DD2979">
        <w:rPr>
          <w:rFonts w:ascii="Arial" w:hAnsi="Arial" w:cs="Arial"/>
          <w:szCs w:val="22"/>
          <w:lang w:val="cs-CZ"/>
        </w:rPr>
        <w:t>;</w:t>
      </w:r>
      <w:r w:rsidR="00377050" w:rsidRPr="00DD2979">
        <w:rPr>
          <w:rFonts w:ascii="Arial" w:hAnsi="Arial" w:cs="Arial"/>
          <w:szCs w:val="22"/>
          <w:lang w:val="cs-CZ"/>
        </w:rPr>
        <w:t xml:space="preserve"> </w:t>
      </w:r>
      <w:r w:rsidR="00F52DB7" w:rsidRPr="00DD2979">
        <w:rPr>
          <w:rFonts w:ascii="Arial" w:hAnsi="Arial" w:cs="Arial"/>
          <w:szCs w:val="22"/>
          <w:lang w:val="cs-CZ"/>
        </w:rPr>
        <w:t>tím není dotčen n</w:t>
      </w:r>
      <w:r w:rsidR="00377050" w:rsidRPr="00DD2979">
        <w:rPr>
          <w:rFonts w:ascii="Arial" w:hAnsi="Arial" w:cs="Arial"/>
          <w:szCs w:val="22"/>
          <w:lang w:val="cs-CZ"/>
        </w:rPr>
        <w:t>árok Objednatele na náhradu škody způsob</w:t>
      </w:r>
      <w:r w:rsidR="00F52DB7" w:rsidRPr="00DD2979">
        <w:rPr>
          <w:rFonts w:ascii="Arial" w:hAnsi="Arial" w:cs="Arial"/>
          <w:szCs w:val="22"/>
          <w:lang w:val="cs-CZ"/>
        </w:rPr>
        <w:t xml:space="preserve">enou prodlením </w:t>
      </w:r>
      <w:r w:rsidR="001323E5" w:rsidRPr="00DD2979">
        <w:rPr>
          <w:rFonts w:ascii="Arial" w:hAnsi="Arial" w:cs="Arial"/>
          <w:szCs w:val="22"/>
          <w:lang w:val="cs-CZ"/>
        </w:rPr>
        <w:t>Poskytovatel</w:t>
      </w:r>
      <w:r w:rsidR="00F52DB7" w:rsidRPr="00DD2979">
        <w:rPr>
          <w:rFonts w:ascii="Arial" w:hAnsi="Arial" w:cs="Arial"/>
          <w:szCs w:val="22"/>
          <w:lang w:val="cs-CZ"/>
        </w:rPr>
        <w:t>e v plné výši.</w:t>
      </w:r>
    </w:p>
    <w:p w:rsidR="00AC3B1F" w:rsidRPr="00DD2979" w:rsidRDefault="00AC3B1F" w:rsidP="00AC3B1F">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V případě, že Poskytovatel neplní své povinnosti dle této Smlouvy řádně, je povinen zaplatit Objednateli smluvní pokutu ve </w:t>
      </w:r>
      <w:r w:rsidRPr="00B76D2E">
        <w:rPr>
          <w:rFonts w:ascii="Arial" w:hAnsi="Arial" w:cs="Arial"/>
          <w:szCs w:val="22"/>
          <w:lang w:val="cs-CZ"/>
        </w:rPr>
        <w:t>výši 50.000,- Kč</w:t>
      </w:r>
      <w:r w:rsidRPr="00B76D2E">
        <w:rPr>
          <w:rFonts w:ascii="Arial" w:hAnsi="Arial" w:cs="Arial"/>
          <w:b/>
          <w:szCs w:val="22"/>
          <w:lang w:val="cs-CZ"/>
        </w:rPr>
        <w:t xml:space="preserve"> </w:t>
      </w:r>
      <w:r w:rsidRPr="00B76D2E">
        <w:rPr>
          <w:rFonts w:ascii="Arial" w:hAnsi="Arial" w:cs="Arial"/>
          <w:szCs w:val="22"/>
          <w:lang w:val="cs-CZ"/>
        </w:rPr>
        <w:t xml:space="preserve">za každý případ takového porušení, a to až do maximální výše </w:t>
      </w:r>
      <w:r w:rsidR="009D6D2F" w:rsidRPr="00B76D2E">
        <w:rPr>
          <w:rFonts w:ascii="Arial" w:hAnsi="Arial" w:cs="Arial"/>
          <w:szCs w:val="22"/>
          <w:lang w:val="cs-CZ"/>
        </w:rPr>
        <w:t>500.000,- Kč</w:t>
      </w:r>
      <w:r w:rsidR="00F315C0">
        <w:rPr>
          <w:rFonts w:ascii="Arial" w:hAnsi="Arial" w:cs="Arial"/>
          <w:szCs w:val="22"/>
          <w:lang w:val="cs-CZ"/>
        </w:rPr>
        <w:t xml:space="preserve"> měsíčně</w:t>
      </w:r>
      <w:r w:rsidRPr="00DD2979">
        <w:rPr>
          <w:rFonts w:ascii="Arial" w:hAnsi="Arial" w:cs="Arial"/>
          <w:szCs w:val="22"/>
          <w:lang w:val="cs-CZ"/>
        </w:rPr>
        <w:t xml:space="preserve">; tím není dotčen nárok Objednatele na náhradu škody způsobenou </w:t>
      </w:r>
      <w:r w:rsidR="00386988" w:rsidRPr="00DD2979">
        <w:rPr>
          <w:rFonts w:ascii="Arial" w:hAnsi="Arial" w:cs="Arial"/>
          <w:szCs w:val="22"/>
          <w:lang w:val="cs-CZ"/>
        </w:rPr>
        <w:t>porušením takové povinnosti</w:t>
      </w:r>
      <w:r w:rsidRPr="00DD2979">
        <w:rPr>
          <w:rFonts w:ascii="Arial" w:hAnsi="Arial" w:cs="Arial"/>
          <w:szCs w:val="22"/>
          <w:lang w:val="cs-CZ"/>
        </w:rPr>
        <w:t xml:space="preserve"> Poskytovatele v plné výši.</w:t>
      </w:r>
    </w:p>
    <w:p w:rsidR="00D31637" w:rsidRPr="00DD2979" w:rsidRDefault="00F52DB7"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V případě, že se Objednatel dostane do prodlení se zaplacením </w:t>
      </w:r>
      <w:r w:rsidR="007F2BFF" w:rsidRPr="00DD2979">
        <w:rPr>
          <w:rFonts w:ascii="Arial" w:hAnsi="Arial" w:cs="Arial"/>
          <w:szCs w:val="22"/>
          <w:lang w:val="cs-CZ"/>
        </w:rPr>
        <w:t>c</w:t>
      </w:r>
      <w:r w:rsidRPr="00DD2979">
        <w:rPr>
          <w:rFonts w:ascii="Arial" w:hAnsi="Arial" w:cs="Arial"/>
          <w:szCs w:val="22"/>
          <w:lang w:val="cs-CZ"/>
        </w:rPr>
        <w:t xml:space="preserve">eny za </w:t>
      </w:r>
      <w:r w:rsidR="00914249" w:rsidRPr="00DD2979">
        <w:rPr>
          <w:rFonts w:ascii="Arial" w:hAnsi="Arial" w:cs="Arial"/>
          <w:szCs w:val="22"/>
          <w:lang w:val="cs-CZ"/>
        </w:rPr>
        <w:t>provedení Služeb</w:t>
      </w:r>
      <w:r w:rsidRPr="00DD2979">
        <w:rPr>
          <w:rFonts w:ascii="Arial" w:hAnsi="Arial" w:cs="Arial"/>
          <w:szCs w:val="22"/>
          <w:lang w:val="cs-CZ"/>
        </w:rPr>
        <w:t xml:space="preserve">, je povinen zaplatit </w:t>
      </w:r>
      <w:r w:rsidR="001323E5" w:rsidRPr="00DD2979">
        <w:rPr>
          <w:rFonts w:ascii="Arial" w:hAnsi="Arial" w:cs="Arial"/>
          <w:szCs w:val="22"/>
          <w:lang w:val="cs-CZ"/>
        </w:rPr>
        <w:t>Poskytovatel</w:t>
      </w:r>
      <w:r w:rsidRPr="00DD2979">
        <w:rPr>
          <w:rFonts w:ascii="Arial" w:hAnsi="Arial" w:cs="Arial"/>
          <w:szCs w:val="22"/>
          <w:lang w:val="cs-CZ"/>
        </w:rPr>
        <w:t xml:space="preserve">i smluvní pokutu </w:t>
      </w:r>
      <w:r w:rsidR="0083637E">
        <w:rPr>
          <w:rFonts w:ascii="Arial" w:hAnsi="Arial" w:cs="Arial"/>
          <w:szCs w:val="22"/>
          <w:lang w:val="cs-CZ"/>
        </w:rPr>
        <w:t>ve výši 0,05</w:t>
      </w:r>
      <w:r w:rsidRPr="00DD2979">
        <w:rPr>
          <w:rFonts w:ascii="Arial" w:hAnsi="Arial" w:cs="Arial"/>
          <w:szCs w:val="22"/>
          <w:lang w:val="cs-CZ"/>
        </w:rPr>
        <w:t>% z dlužné částky za každý den prodlení.</w:t>
      </w:r>
    </w:p>
    <w:p w:rsidR="009F0A31" w:rsidRPr="00DD2979" w:rsidRDefault="009F0A31" w:rsidP="009F0A31">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Smluvní pokuty jsou splatné do pěti (5) kalendářních dnů ode dne doručení písemného uplatnění druhé </w:t>
      </w:r>
      <w:r w:rsidR="000D634B" w:rsidRPr="00DD2979">
        <w:rPr>
          <w:rFonts w:ascii="Arial" w:hAnsi="Arial" w:cs="Arial"/>
          <w:szCs w:val="22"/>
          <w:lang w:val="cs-CZ"/>
        </w:rPr>
        <w:t>S</w:t>
      </w:r>
      <w:r w:rsidRPr="00DD2979">
        <w:rPr>
          <w:rFonts w:ascii="Arial" w:hAnsi="Arial" w:cs="Arial"/>
          <w:szCs w:val="22"/>
          <w:lang w:val="cs-CZ"/>
        </w:rPr>
        <w:t xml:space="preserve">mluvní straně.  </w:t>
      </w:r>
    </w:p>
    <w:p w:rsidR="009F0A31" w:rsidRPr="00DD2979" w:rsidRDefault="009F0A31" w:rsidP="00DA5D32">
      <w:pPr>
        <w:pStyle w:val="Nadpis1"/>
        <w:keepNext w:val="0"/>
        <w:numPr>
          <w:ilvl w:val="0"/>
          <w:numId w:val="0"/>
        </w:numPr>
        <w:suppressLineNumbers/>
        <w:spacing w:before="0" w:after="0" w:line="276" w:lineRule="auto"/>
        <w:ind w:left="1134" w:right="34"/>
        <w:rPr>
          <w:rFonts w:ascii="Arial" w:hAnsi="Arial" w:cs="Arial"/>
          <w:szCs w:val="22"/>
          <w:lang w:val="cs-CZ"/>
        </w:rPr>
      </w:pPr>
    </w:p>
    <w:p w:rsidR="00D31637" w:rsidRPr="00DD2979" w:rsidRDefault="00D31637"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Pojištění</w:t>
      </w:r>
    </w:p>
    <w:p w:rsidR="00CB0ECC"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DD62DC" w:rsidRPr="00DD2979">
        <w:rPr>
          <w:rFonts w:ascii="Arial" w:hAnsi="Arial" w:cs="Arial"/>
          <w:szCs w:val="22"/>
          <w:lang w:val="cs-CZ"/>
        </w:rPr>
        <w:t xml:space="preserve"> je povinen na svůj náklad </w:t>
      </w:r>
      <w:r w:rsidR="005B4097" w:rsidRPr="00DD2979">
        <w:rPr>
          <w:rFonts w:ascii="Arial" w:hAnsi="Arial" w:cs="Arial"/>
          <w:szCs w:val="22"/>
          <w:lang w:val="cs-CZ"/>
        </w:rPr>
        <w:t xml:space="preserve">uzavřít a </w:t>
      </w:r>
      <w:r w:rsidR="00D31637" w:rsidRPr="00DD2979">
        <w:rPr>
          <w:rFonts w:ascii="Arial" w:hAnsi="Arial" w:cs="Arial"/>
          <w:szCs w:val="22"/>
          <w:lang w:val="cs-CZ"/>
        </w:rPr>
        <w:t>po celou dobu platnosti této Smlouvy</w:t>
      </w:r>
      <w:r w:rsidR="005B4097" w:rsidRPr="00DD2979">
        <w:rPr>
          <w:rFonts w:ascii="Arial" w:hAnsi="Arial" w:cs="Arial"/>
          <w:szCs w:val="22"/>
          <w:lang w:val="cs-CZ"/>
        </w:rPr>
        <w:t xml:space="preserve"> udržovat v platnosti pojištění své odpovědnosti za škody způsobené</w:t>
      </w:r>
      <w:r w:rsidR="00DD62DC" w:rsidRPr="00DD2979">
        <w:rPr>
          <w:rFonts w:ascii="Arial" w:hAnsi="Arial" w:cs="Arial"/>
          <w:szCs w:val="22"/>
          <w:lang w:val="cs-CZ"/>
        </w:rPr>
        <w:t xml:space="preserve"> </w:t>
      </w:r>
      <w:r w:rsidR="009F0A31" w:rsidRPr="00DD2979">
        <w:rPr>
          <w:rFonts w:ascii="Arial" w:hAnsi="Arial" w:cs="Arial"/>
          <w:szCs w:val="22"/>
          <w:lang w:val="cs-CZ"/>
        </w:rPr>
        <w:t xml:space="preserve">při výkonu podnikatelské činnosti </w:t>
      </w:r>
      <w:r w:rsidR="009E7736" w:rsidRPr="00DD2979">
        <w:rPr>
          <w:rFonts w:ascii="Arial" w:hAnsi="Arial" w:cs="Arial"/>
          <w:szCs w:val="22"/>
          <w:lang w:val="cs-CZ"/>
        </w:rPr>
        <w:t xml:space="preserve">pokrývající veškeré činnosti Poskytovatele dle této Smlouvy </w:t>
      </w:r>
      <w:r w:rsidR="00DD62DC" w:rsidRPr="00DD2979">
        <w:rPr>
          <w:rFonts w:ascii="Arial" w:hAnsi="Arial" w:cs="Arial"/>
          <w:szCs w:val="22"/>
          <w:lang w:val="cs-CZ"/>
        </w:rPr>
        <w:t>s</w:t>
      </w:r>
      <w:r w:rsidR="009F0A31" w:rsidRPr="00DD2979">
        <w:rPr>
          <w:rFonts w:ascii="Arial" w:hAnsi="Arial" w:cs="Arial"/>
          <w:szCs w:val="22"/>
          <w:lang w:val="cs-CZ"/>
        </w:rPr>
        <w:t xml:space="preserve"> minimální výší pojistného </w:t>
      </w:r>
      <w:r w:rsidR="009F0A31" w:rsidRPr="00B76D2E">
        <w:rPr>
          <w:rFonts w:ascii="Arial" w:hAnsi="Arial" w:cs="Arial"/>
          <w:szCs w:val="22"/>
          <w:lang w:val="cs-CZ"/>
        </w:rPr>
        <w:t xml:space="preserve">plnění </w:t>
      </w:r>
      <w:r w:rsidR="003430C7" w:rsidRPr="00B76D2E">
        <w:rPr>
          <w:rFonts w:ascii="Arial" w:hAnsi="Arial" w:cs="Arial"/>
          <w:szCs w:val="22"/>
          <w:lang w:val="cs-CZ"/>
        </w:rPr>
        <w:t>2</w:t>
      </w:r>
      <w:r w:rsidR="00F315C0" w:rsidRPr="00B76D2E">
        <w:rPr>
          <w:rFonts w:ascii="Arial" w:hAnsi="Arial" w:cs="Arial"/>
          <w:szCs w:val="22"/>
          <w:lang w:val="cs-CZ"/>
        </w:rPr>
        <w:t>.000.000 Kč</w:t>
      </w:r>
      <w:r w:rsidR="00DD62DC" w:rsidRPr="00B76D2E">
        <w:rPr>
          <w:rFonts w:ascii="Arial" w:hAnsi="Arial" w:cs="Arial"/>
          <w:szCs w:val="22"/>
          <w:lang w:val="cs-CZ"/>
        </w:rPr>
        <w:t>.</w:t>
      </w:r>
    </w:p>
    <w:p w:rsidR="00D31637"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CB0ECC" w:rsidRPr="00DD2979">
        <w:rPr>
          <w:rFonts w:ascii="Arial" w:hAnsi="Arial" w:cs="Arial"/>
          <w:szCs w:val="22"/>
          <w:lang w:val="cs-CZ"/>
        </w:rPr>
        <w:t xml:space="preserve"> je povinen předat Objednateli </w:t>
      </w:r>
      <w:r w:rsidR="009F0A31" w:rsidRPr="00DD2979">
        <w:rPr>
          <w:rFonts w:ascii="Arial" w:hAnsi="Arial" w:cs="Arial"/>
          <w:szCs w:val="22"/>
          <w:lang w:val="cs-CZ"/>
        </w:rPr>
        <w:t xml:space="preserve">originál nebo úředně ověřenou </w:t>
      </w:r>
      <w:r w:rsidR="00CB0ECC" w:rsidRPr="00DD2979">
        <w:rPr>
          <w:rFonts w:ascii="Arial" w:hAnsi="Arial" w:cs="Arial"/>
          <w:szCs w:val="22"/>
          <w:lang w:val="cs-CZ"/>
        </w:rPr>
        <w:t xml:space="preserve">kopii </w:t>
      </w:r>
      <w:r w:rsidR="00242BD3" w:rsidRPr="00DD2979">
        <w:rPr>
          <w:rFonts w:ascii="Arial" w:hAnsi="Arial" w:cs="Arial"/>
          <w:szCs w:val="22"/>
          <w:lang w:val="cs-CZ"/>
        </w:rPr>
        <w:t>pojistné smlouvy</w:t>
      </w:r>
      <w:r w:rsidR="00CB0ECC" w:rsidRPr="00DD2979">
        <w:rPr>
          <w:rFonts w:ascii="Arial" w:hAnsi="Arial" w:cs="Arial"/>
          <w:szCs w:val="22"/>
          <w:lang w:val="cs-CZ"/>
        </w:rPr>
        <w:t xml:space="preserve"> do </w:t>
      </w:r>
      <w:r w:rsidR="00242BD3" w:rsidRPr="00DD2979">
        <w:rPr>
          <w:rFonts w:ascii="Arial" w:hAnsi="Arial" w:cs="Arial"/>
          <w:szCs w:val="22"/>
          <w:lang w:val="cs-CZ"/>
        </w:rPr>
        <w:t>čtrnácti (14</w:t>
      </w:r>
      <w:r w:rsidR="00CB0ECC" w:rsidRPr="00DD2979">
        <w:rPr>
          <w:rFonts w:ascii="Arial" w:hAnsi="Arial" w:cs="Arial"/>
          <w:szCs w:val="22"/>
          <w:lang w:val="cs-CZ"/>
        </w:rPr>
        <w:t>) dní ode dne uzavření této Smlouvy</w:t>
      </w:r>
      <w:r w:rsidR="009E7736" w:rsidRPr="00DD2979">
        <w:rPr>
          <w:rFonts w:ascii="Arial" w:hAnsi="Arial" w:cs="Arial"/>
          <w:szCs w:val="22"/>
          <w:lang w:val="cs-CZ"/>
        </w:rPr>
        <w:t xml:space="preserve"> a jakékoli </w:t>
      </w:r>
      <w:r w:rsidR="009E7736" w:rsidRPr="00DD2979">
        <w:rPr>
          <w:rFonts w:ascii="Arial" w:hAnsi="Arial" w:cs="Arial"/>
          <w:szCs w:val="22"/>
          <w:lang w:val="cs-CZ"/>
        </w:rPr>
        <w:lastRenderedPageBreak/>
        <w:t>pozdější změny, dodatky či novou pojistnou smlouvu v originále či úředně ověřené kopii do čtrnácti (14) dní ode dne jejich uzavření</w:t>
      </w:r>
      <w:r w:rsidR="00CB0ECC" w:rsidRPr="00DD2979">
        <w:rPr>
          <w:rFonts w:ascii="Arial" w:hAnsi="Arial" w:cs="Arial"/>
          <w:szCs w:val="22"/>
          <w:lang w:val="cs-CZ"/>
        </w:rPr>
        <w:t>.</w:t>
      </w:r>
    </w:p>
    <w:p w:rsidR="000D106E" w:rsidRPr="00DD2979" w:rsidRDefault="000D106E" w:rsidP="00BC536D">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0D106E" w:rsidRPr="00DD2979" w:rsidRDefault="000D106E"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Trvání a ukončení Smlouvy</w:t>
      </w:r>
    </w:p>
    <w:p w:rsidR="000D106E" w:rsidRPr="00DD2979" w:rsidRDefault="005E2720"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Tato Smlouva se uzavírá na dobu </w:t>
      </w:r>
      <w:r w:rsidR="0083637E">
        <w:rPr>
          <w:rFonts w:ascii="Arial" w:hAnsi="Arial" w:cs="Arial"/>
          <w:szCs w:val="22"/>
          <w:lang w:val="cs-CZ"/>
        </w:rPr>
        <w:t>3 let od data zahájení plnění uvedeného v první výzvě objednatele</w:t>
      </w:r>
      <w:r w:rsidRPr="00DD2979">
        <w:rPr>
          <w:rFonts w:ascii="Arial" w:hAnsi="Arial" w:cs="Arial"/>
          <w:szCs w:val="22"/>
          <w:lang w:val="cs-CZ"/>
        </w:rPr>
        <w:t>.</w:t>
      </w:r>
    </w:p>
    <w:p w:rsidR="005F3839" w:rsidRPr="00DD2979" w:rsidRDefault="005F3839" w:rsidP="005F3839">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Objednatel je oprávněn tuto Smlouvu vypovědět z jakéhokoliv důvodu, nebo i bez udání důvodu; to neplatí v prvních dvanácti (12) měsících účinnosti této Smlouvy. Výpovědní doba činí dva (2) měsíce a počíná běžet prvním dnem měsíce následujícího po měsíci, v němž byla doručena písemná výpověď Poskytovateli.</w:t>
      </w:r>
    </w:p>
    <w:p w:rsidR="007B5197" w:rsidRPr="00DD2979" w:rsidRDefault="007B5197"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je oprávněn od této Smlouvy odstoupit </w:t>
      </w:r>
      <w:r w:rsidR="00AC2481" w:rsidRPr="00DD2979">
        <w:rPr>
          <w:rFonts w:ascii="Arial" w:hAnsi="Arial" w:cs="Arial"/>
          <w:szCs w:val="22"/>
          <w:lang w:val="cs-CZ"/>
        </w:rPr>
        <w:t xml:space="preserve">vedle případů stanovených v občanském zákoníku a jiných částech této Smlouvy také </w:t>
      </w:r>
      <w:r w:rsidRPr="00DD2979">
        <w:rPr>
          <w:rFonts w:ascii="Arial" w:hAnsi="Arial" w:cs="Arial"/>
          <w:szCs w:val="22"/>
          <w:lang w:val="cs-CZ"/>
        </w:rPr>
        <w:t>v případě, že:</w:t>
      </w:r>
    </w:p>
    <w:p w:rsidR="00583B55" w:rsidRPr="00DD2979" w:rsidRDefault="001323E5"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Poskytovatel</w:t>
      </w:r>
      <w:r w:rsidR="007B5197" w:rsidRPr="00DD2979">
        <w:rPr>
          <w:rFonts w:ascii="Arial" w:hAnsi="Arial" w:cs="Arial"/>
          <w:szCs w:val="22"/>
          <w:lang w:val="cs-CZ"/>
        </w:rPr>
        <w:t xml:space="preserve"> ztratí oprávnění k výkonu některé z činností, která je </w:t>
      </w:r>
      <w:r w:rsidR="002934AD" w:rsidRPr="00DD2979">
        <w:rPr>
          <w:rFonts w:ascii="Arial" w:hAnsi="Arial" w:cs="Arial"/>
          <w:szCs w:val="22"/>
          <w:lang w:val="cs-CZ"/>
        </w:rPr>
        <w:t>nezbytná k</w:t>
      </w:r>
      <w:r w:rsidR="00914249" w:rsidRPr="00DD2979">
        <w:rPr>
          <w:rFonts w:ascii="Arial" w:hAnsi="Arial" w:cs="Arial"/>
          <w:szCs w:val="22"/>
          <w:lang w:val="cs-CZ"/>
        </w:rPr>
        <w:t> poskytování Služeb</w:t>
      </w:r>
      <w:r w:rsidR="007B5197" w:rsidRPr="00DD2979">
        <w:rPr>
          <w:rFonts w:ascii="Arial" w:hAnsi="Arial" w:cs="Arial"/>
          <w:szCs w:val="22"/>
          <w:lang w:val="cs-CZ"/>
        </w:rPr>
        <w:t>;</w:t>
      </w:r>
    </w:p>
    <w:p w:rsidR="00583B55" w:rsidRPr="00DD2979" w:rsidRDefault="001323E5"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Poskytovatel</w:t>
      </w:r>
      <w:r w:rsidR="00583B55" w:rsidRPr="00DD2979">
        <w:rPr>
          <w:rFonts w:ascii="Arial" w:hAnsi="Arial" w:cs="Arial"/>
          <w:szCs w:val="22"/>
          <w:lang w:val="cs-CZ"/>
        </w:rPr>
        <w:t xml:space="preserve"> je v prodlení s</w:t>
      </w:r>
      <w:r w:rsidR="00CB0ECC" w:rsidRPr="00DD2979">
        <w:rPr>
          <w:rFonts w:ascii="Arial" w:hAnsi="Arial" w:cs="Arial"/>
          <w:szCs w:val="22"/>
          <w:lang w:val="cs-CZ"/>
        </w:rPr>
        <w:t xml:space="preserve"> řádným</w:t>
      </w:r>
      <w:r w:rsidR="00583B55" w:rsidRPr="00DD2979">
        <w:rPr>
          <w:rFonts w:ascii="Arial" w:hAnsi="Arial" w:cs="Arial"/>
          <w:szCs w:val="22"/>
          <w:lang w:val="cs-CZ"/>
        </w:rPr>
        <w:t> </w:t>
      </w:r>
      <w:r w:rsidR="00914249" w:rsidRPr="00DD2979">
        <w:rPr>
          <w:rFonts w:ascii="Arial" w:hAnsi="Arial" w:cs="Arial"/>
          <w:szCs w:val="22"/>
          <w:lang w:val="cs-CZ"/>
        </w:rPr>
        <w:t xml:space="preserve">poskytováním </w:t>
      </w:r>
      <w:r w:rsidR="00B51619" w:rsidRPr="00DD2979">
        <w:rPr>
          <w:rFonts w:ascii="Arial" w:hAnsi="Arial" w:cs="Arial"/>
          <w:szCs w:val="22"/>
          <w:lang w:val="cs-CZ"/>
        </w:rPr>
        <w:t xml:space="preserve">jakékoli Služby či </w:t>
      </w:r>
      <w:r w:rsidR="00914249" w:rsidRPr="00DD2979">
        <w:rPr>
          <w:rFonts w:ascii="Arial" w:hAnsi="Arial" w:cs="Arial"/>
          <w:szCs w:val="22"/>
          <w:lang w:val="cs-CZ"/>
        </w:rPr>
        <w:t>Služeb</w:t>
      </w:r>
      <w:r w:rsidR="00CB0ECC" w:rsidRPr="00DD2979">
        <w:rPr>
          <w:rFonts w:ascii="Arial" w:hAnsi="Arial" w:cs="Arial"/>
          <w:szCs w:val="22"/>
          <w:lang w:val="cs-CZ"/>
        </w:rPr>
        <w:t xml:space="preserve"> p</w:t>
      </w:r>
      <w:r w:rsidR="00583B55" w:rsidRPr="00DD2979">
        <w:rPr>
          <w:rFonts w:ascii="Arial" w:hAnsi="Arial" w:cs="Arial"/>
          <w:szCs w:val="22"/>
          <w:lang w:val="cs-CZ"/>
        </w:rPr>
        <w:t>o dobu delší než patnáct (15)</w:t>
      </w:r>
      <w:r w:rsidR="00D31637" w:rsidRPr="00DD2979">
        <w:rPr>
          <w:rFonts w:ascii="Arial" w:hAnsi="Arial" w:cs="Arial"/>
          <w:szCs w:val="22"/>
          <w:lang w:val="cs-CZ"/>
        </w:rPr>
        <w:t xml:space="preserve"> </w:t>
      </w:r>
      <w:r w:rsidR="00AC2481" w:rsidRPr="00DD2979">
        <w:rPr>
          <w:rFonts w:ascii="Arial" w:hAnsi="Arial" w:cs="Arial"/>
          <w:szCs w:val="22"/>
          <w:lang w:val="cs-CZ"/>
        </w:rPr>
        <w:t xml:space="preserve">kalendářních </w:t>
      </w:r>
      <w:r w:rsidR="00D31637" w:rsidRPr="00DD2979">
        <w:rPr>
          <w:rFonts w:ascii="Arial" w:hAnsi="Arial" w:cs="Arial"/>
          <w:szCs w:val="22"/>
          <w:lang w:val="cs-CZ"/>
        </w:rPr>
        <w:t>dní;</w:t>
      </w:r>
    </w:p>
    <w:p w:rsidR="005E1A00" w:rsidRPr="00DD2979" w:rsidRDefault="005E1A00"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 xml:space="preserve">vyjde najevo, že </w:t>
      </w:r>
      <w:r w:rsidR="001323E5" w:rsidRPr="00DD2979">
        <w:rPr>
          <w:rFonts w:ascii="Arial" w:hAnsi="Arial" w:cs="Arial"/>
          <w:szCs w:val="22"/>
          <w:lang w:val="cs-CZ"/>
        </w:rPr>
        <w:t>Poskytovatel</w:t>
      </w:r>
      <w:r w:rsidRPr="00DD2979">
        <w:rPr>
          <w:rFonts w:ascii="Arial" w:hAnsi="Arial" w:cs="Arial"/>
          <w:szCs w:val="22"/>
          <w:lang w:val="cs-CZ"/>
        </w:rPr>
        <w:t xml:space="preserve"> uvedl v rámci zadávacího řízení nepravdivé či zkreslené informace, které mohly mít vliv na výběr </w:t>
      </w:r>
      <w:r w:rsidR="00345B20" w:rsidRPr="00DD2979">
        <w:rPr>
          <w:rFonts w:ascii="Arial" w:hAnsi="Arial" w:cs="Arial"/>
          <w:szCs w:val="22"/>
          <w:lang w:val="cs-CZ"/>
        </w:rPr>
        <w:t>nejvhodnější nabídky v rámci Z</w:t>
      </w:r>
      <w:r w:rsidRPr="00DD2979">
        <w:rPr>
          <w:rFonts w:ascii="Arial" w:hAnsi="Arial" w:cs="Arial"/>
          <w:szCs w:val="22"/>
          <w:lang w:val="cs-CZ"/>
        </w:rPr>
        <w:t>akázky</w:t>
      </w:r>
      <w:r w:rsidR="00A944DC" w:rsidRPr="00DD2979">
        <w:rPr>
          <w:rFonts w:ascii="Arial" w:hAnsi="Arial" w:cs="Arial"/>
          <w:szCs w:val="22"/>
          <w:lang w:val="cs-CZ"/>
        </w:rPr>
        <w:t xml:space="preserve"> nebo nesplňoval podmínky řízení a/nebo kvalifikační předpoklady stanovené v zadávací dokumentaci na Zakázku</w:t>
      </w:r>
      <w:r w:rsidRPr="00DD2979">
        <w:rPr>
          <w:rFonts w:ascii="Arial" w:hAnsi="Arial" w:cs="Arial"/>
          <w:szCs w:val="22"/>
          <w:lang w:val="cs-CZ"/>
        </w:rPr>
        <w:t>;</w:t>
      </w:r>
    </w:p>
    <w:p w:rsidR="00CB0ECC" w:rsidRPr="00DD2979" w:rsidRDefault="008A44E6"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 xml:space="preserve">Seznam </w:t>
      </w:r>
      <w:r w:rsidR="00B51619" w:rsidRPr="00DD2979">
        <w:rPr>
          <w:rFonts w:ascii="Arial" w:hAnsi="Arial" w:cs="Arial"/>
          <w:szCs w:val="22"/>
          <w:lang w:val="cs-CZ"/>
        </w:rPr>
        <w:t xml:space="preserve">provedených </w:t>
      </w:r>
      <w:r w:rsidR="00CB0ECC" w:rsidRPr="00DD2979">
        <w:rPr>
          <w:rFonts w:ascii="Arial" w:hAnsi="Arial" w:cs="Arial"/>
          <w:szCs w:val="22"/>
          <w:lang w:val="cs-CZ"/>
        </w:rPr>
        <w:t>prací</w:t>
      </w:r>
      <w:r w:rsidR="00D51555" w:rsidRPr="00DD2979">
        <w:rPr>
          <w:rFonts w:ascii="Arial" w:hAnsi="Arial" w:cs="Arial"/>
          <w:szCs w:val="22"/>
          <w:lang w:val="cs-CZ"/>
        </w:rPr>
        <w:t xml:space="preserve"> opakovaně</w:t>
      </w:r>
      <w:r w:rsidR="00CB0ECC" w:rsidRPr="00DD2979">
        <w:rPr>
          <w:rFonts w:ascii="Arial" w:hAnsi="Arial" w:cs="Arial"/>
          <w:szCs w:val="22"/>
          <w:lang w:val="cs-CZ"/>
        </w:rPr>
        <w:t xml:space="preserve"> </w:t>
      </w:r>
      <w:r w:rsidR="00B51619" w:rsidRPr="00DD2979">
        <w:rPr>
          <w:rFonts w:ascii="Arial" w:hAnsi="Arial" w:cs="Arial"/>
          <w:szCs w:val="22"/>
          <w:lang w:val="cs-CZ"/>
        </w:rPr>
        <w:t xml:space="preserve">(tedy více jak dvakrát) </w:t>
      </w:r>
      <w:r w:rsidR="00CB0ECC" w:rsidRPr="00DD2979">
        <w:rPr>
          <w:rFonts w:ascii="Arial" w:hAnsi="Arial" w:cs="Arial"/>
          <w:szCs w:val="22"/>
          <w:lang w:val="cs-CZ"/>
        </w:rPr>
        <w:t>neodpovídá skutečn</w:t>
      </w:r>
      <w:r w:rsidR="00B51619" w:rsidRPr="00DD2979">
        <w:rPr>
          <w:rFonts w:ascii="Arial" w:hAnsi="Arial" w:cs="Arial"/>
          <w:szCs w:val="22"/>
          <w:lang w:val="cs-CZ"/>
        </w:rPr>
        <w:t>ě odvedeným Službám nebo v něm Poskytovatel uvedl nepravdivé údaje</w:t>
      </w:r>
      <w:r w:rsidR="00CB0ECC" w:rsidRPr="00DD2979">
        <w:rPr>
          <w:rFonts w:ascii="Arial" w:hAnsi="Arial" w:cs="Arial"/>
          <w:szCs w:val="22"/>
          <w:lang w:val="cs-CZ"/>
        </w:rPr>
        <w:t xml:space="preserve">; </w:t>
      </w:r>
    </w:p>
    <w:p w:rsidR="001B556E" w:rsidRPr="00DD2979" w:rsidRDefault="001323E5"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Poskytovatel</w:t>
      </w:r>
      <w:r w:rsidR="00D51555" w:rsidRPr="00DD2979">
        <w:rPr>
          <w:rFonts w:ascii="Arial" w:hAnsi="Arial" w:cs="Arial"/>
          <w:szCs w:val="22"/>
          <w:lang w:val="cs-CZ"/>
        </w:rPr>
        <w:t xml:space="preserve"> se</w:t>
      </w:r>
      <w:r w:rsidR="009C6304" w:rsidRPr="00DD2979">
        <w:rPr>
          <w:rFonts w:ascii="Arial" w:hAnsi="Arial" w:cs="Arial"/>
          <w:szCs w:val="22"/>
          <w:lang w:val="cs-CZ"/>
        </w:rPr>
        <w:t xml:space="preserve"> při </w:t>
      </w:r>
      <w:r w:rsidR="00914249" w:rsidRPr="00DD2979">
        <w:rPr>
          <w:rFonts w:ascii="Arial" w:hAnsi="Arial" w:cs="Arial"/>
          <w:szCs w:val="22"/>
          <w:lang w:val="cs-CZ"/>
        </w:rPr>
        <w:t>poskytování Služeb</w:t>
      </w:r>
      <w:r w:rsidR="00D51555" w:rsidRPr="00DD2979">
        <w:rPr>
          <w:rFonts w:ascii="Arial" w:hAnsi="Arial" w:cs="Arial"/>
          <w:szCs w:val="22"/>
          <w:lang w:val="cs-CZ"/>
        </w:rPr>
        <w:t xml:space="preserve"> dopustí</w:t>
      </w:r>
      <w:r w:rsidR="009C6304" w:rsidRPr="00DD2979">
        <w:rPr>
          <w:rFonts w:ascii="Arial" w:hAnsi="Arial" w:cs="Arial"/>
          <w:szCs w:val="22"/>
          <w:lang w:val="cs-CZ"/>
        </w:rPr>
        <w:t xml:space="preserve"> správního deliktu podle zákona č. 251/2005 Sb., o inspekci práce, v platném znění, nebo podle zákona č. 435/2004 Sb., o zaměstnanosti, v platném znění;</w:t>
      </w:r>
    </w:p>
    <w:p w:rsidR="002D79DE" w:rsidRPr="00DD2979" w:rsidRDefault="002D79DE"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 xml:space="preserve">v insolvenčním řízení </w:t>
      </w:r>
      <w:r w:rsidR="002934AD" w:rsidRPr="00DD2979">
        <w:rPr>
          <w:rFonts w:ascii="Arial" w:hAnsi="Arial" w:cs="Arial"/>
          <w:szCs w:val="22"/>
          <w:lang w:val="cs-CZ"/>
        </w:rPr>
        <w:t>bylo</w:t>
      </w:r>
      <w:r w:rsidRPr="00DD2979">
        <w:rPr>
          <w:rFonts w:ascii="Arial" w:hAnsi="Arial" w:cs="Arial"/>
          <w:szCs w:val="22"/>
          <w:lang w:val="cs-CZ"/>
        </w:rPr>
        <w:t xml:space="preserve"> vydáno rozhodnutí o úpadku, </w:t>
      </w:r>
      <w:r w:rsidR="002934AD" w:rsidRPr="00DD2979">
        <w:rPr>
          <w:rFonts w:ascii="Arial" w:hAnsi="Arial" w:cs="Arial"/>
          <w:szCs w:val="22"/>
          <w:lang w:val="cs-CZ"/>
        </w:rPr>
        <w:t xml:space="preserve">byl </w:t>
      </w:r>
      <w:r w:rsidRPr="00DD2979">
        <w:rPr>
          <w:rFonts w:ascii="Arial" w:hAnsi="Arial" w:cs="Arial"/>
          <w:szCs w:val="22"/>
          <w:lang w:val="cs-CZ"/>
        </w:rPr>
        <w:t xml:space="preserve">insolvenční návrh zamítnut proto, že majetek </w:t>
      </w:r>
      <w:r w:rsidR="001323E5" w:rsidRPr="00DD2979">
        <w:rPr>
          <w:rFonts w:ascii="Arial" w:hAnsi="Arial" w:cs="Arial"/>
          <w:szCs w:val="22"/>
          <w:lang w:val="cs-CZ"/>
        </w:rPr>
        <w:t>Poskytovatel</w:t>
      </w:r>
      <w:r w:rsidRPr="00DD2979">
        <w:rPr>
          <w:rFonts w:ascii="Arial" w:hAnsi="Arial" w:cs="Arial"/>
          <w:szCs w:val="22"/>
          <w:lang w:val="cs-CZ"/>
        </w:rPr>
        <w:t>e nepostačuje k úhradě nákladů insolvenčního ř</w:t>
      </w:r>
      <w:r w:rsidR="002934AD" w:rsidRPr="00DD2979">
        <w:rPr>
          <w:rFonts w:ascii="Arial" w:hAnsi="Arial" w:cs="Arial"/>
          <w:szCs w:val="22"/>
          <w:lang w:val="cs-CZ"/>
        </w:rPr>
        <w:t xml:space="preserve">ízení nebo byl </w:t>
      </w:r>
      <w:r w:rsidRPr="00DD2979">
        <w:rPr>
          <w:rFonts w:ascii="Arial" w:hAnsi="Arial" w:cs="Arial"/>
          <w:szCs w:val="22"/>
          <w:lang w:val="cs-CZ"/>
        </w:rPr>
        <w:t xml:space="preserve">konkurs zrušen proto, že majetek </w:t>
      </w:r>
      <w:r w:rsidR="001323E5" w:rsidRPr="00DD2979">
        <w:rPr>
          <w:rFonts w:ascii="Arial" w:hAnsi="Arial" w:cs="Arial"/>
          <w:szCs w:val="22"/>
          <w:lang w:val="cs-CZ"/>
        </w:rPr>
        <w:t>Poskytovatel</w:t>
      </w:r>
      <w:r w:rsidRPr="00DD2979">
        <w:rPr>
          <w:rFonts w:ascii="Arial" w:hAnsi="Arial" w:cs="Arial"/>
          <w:szCs w:val="22"/>
          <w:lang w:val="cs-CZ"/>
        </w:rPr>
        <w:t>e byl zcela nepostačující</w:t>
      </w:r>
      <w:r w:rsidR="002934AD" w:rsidRPr="00DD2979">
        <w:rPr>
          <w:rFonts w:ascii="Arial" w:hAnsi="Arial" w:cs="Arial"/>
          <w:szCs w:val="22"/>
          <w:lang w:val="cs-CZ"/>
        </w:rPr>
        <w:t xml:space="preserve">, nebo </w:t>
      </w:r>
      <w:r w:rsidR="001323E5" w:rsidRPr="00DD2979">
        <w:rPr>
          <w:rFonts w:ascii="Arial" w:hAnsi="Arial" w:cs="Arial"/>
          <w:szCs w:val="22"/>
          <w:lang w:val="cs-CZ"/>
        </w:rPr>
        <w:t>Poskytovatel</w:t>
      </w:r>
      <w:r w:rsidR="002934AD" w:rsidRPr="00DD2979">
        <w:rPr>
          <w:rFonts w:ascii="Arial" w:hAnsi="Arial" w:cs="Arial"/>
          <w:szCs w:val="22"/>
          <w:lang w:val="cs-CZ"/>
        </w:rPr>
        <w:t xml:space="preserve"> vstoupil do likvidace</w:t>
      </w:r>
      <w:r w:rsidR="002104E8" w:rsidRPr="00DD2979">
        <w:rPr>
          <w:rFonts w:ascii="Arial" w:hAnsi="Arial" w:cs="Arial"/>
          <w:szCs w:val="22"/>
          <w:lang w:val="cs-CZ"/>
        </w:rPr>
        <w:t>.</w:t>
      </w:r>
    </w:p>
    <w:p w:rsidR="002D79DE" w:rsidRPr="00DD2979" w:rsidRDefault="002D79DE"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Písemné odstoupení od této Smlouvy je účinné ke dni jeho doručení </w:t>
      </w:r>
      <w:r w:rsidR="001323E5" w:rsidRPr="00DD2979">
        <w:rPr>
          <w:rFonts w:ascii="Arial" w:hAnsi="Arial" w:cs="Arial"/>
          <w:szCs w:val="22"/>
          <w:lang w:val="cs-CZ"/>
        </w:rPr>
        <w:t>Poskytovatel</w:t>
      </w:r>
      <w:r w:rsidR="005B4097" w:rsidRPr="00DD2979">
        <w:rPr>
          <w:rFonts w:ascii="Arial" w:hAnsi="Arial" w:cs="Arial"/>
          <w:szCs w:val="22"/>
          <w:lang w:val="cs-CZ"/>
        </w:rPr>
        <w:t xml:space="preserve">i. </w:t>
      </w:r>
    </w:p>
    <w:p w:rsidR="00FA01EB" w:rsidRPr="00DD2979" w:rsidRDefault="00FA01EB" w:rsidP="00DA5D3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Odstoupení od Smlouvy některou ze Smluvních stran se nedotýká do té doby vzniklých práv, nároků ani odpovědnosti Smluvních stran. Po odstoupení od Smlouvy zůstávají v účinnosti ustanovení Smlouvy týkající se náhrady škody, nákladů, smluvních pokut, volby práva, soudní příslušnosti a dalších ustanovení, která mají vzhledem k jejich povaze zavazovat Smluvní strany i po odstoupení od Smlouvy.</w:t>
      </w:r>
    </w:p>
    <w:p w:rsidR="0071222C" w:rsidRPr="00DD2979" w:rsidRDefault="0071222C" w:rsidP="0071222C">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71222C" w:rsidRPr="00DD2979" w:rsidRDefault="0071222C" w:rsidP="0071222C">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Komunikace</w:t>
      </w:r>
    </w:p>
    <w:p w:rsidR="0071222C" w:rsidRPr="00DD2979" w:rsidRDefault="004E1EB3" w:rsidP="0071222C">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Neposkytne-li jedna ze Smluvních stran </w:t>
      </w:r>
      <w:r w:rsidR="00B51619" w:rsidRPr="00DD2979">
        <w:rPr>
          <w:rFonts w:ascii="Arial" w:hAnsi="Arial" w:cs="Arial"/>
          <w:szCs w:val="22"/>
          <w:lang w:val="cs-CZ"/>
        </w:rPr>
        <w:t xml:space="preserve">písemně </w:t>
      </w:r>
      <w:r w:rsidRPr="00DD2979">
        <w:rPr>
          <w:rFonts w:ascii="Arial" w:hAnsi="Arial" w:cs="Arial"/>
          <w:szCs w:val="22"/>
          <w:lang w:val="cs-CZ"/>
        </w:rPr>
        <w:t>jiné údaje, jsou Smluvní strany povinny používat tyto kontaktní údaje:</w:t>
      </w:r>
    </w:p>
    <w:p w:rsidR="004E1EB3" w:rsidRPr="00DD2979" w:rsidRDefault="004E1EB3" w:rsidP="004E1EB3">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p>
    <w:p w:rsidR="004E1EB3" w:rsidRPr="00DD2979" w:rsidRDefault="004E1EB3" w:rsidP="004E1EB3">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r w:rsidRPr="00DD2979">
        <w:rPr>
          <w:rFonts w:ascii="Arial" w:hAnsi="Arial" w:cs="Arial"/>
          <w:b/>
          <w:szCs w:val="22"/>
          <w:lang w:val="cs-CZ"/>
        </w:rPr>
        <w:t>Objednatel</w:t>
      </w:r>
      <w:r w:rsidRPr="00DD2979">
        <w:rPr>
          <w:rFonts w:ascii="Arial" w:hAnsi="Arial" w:cs="Arial"/>
          <w:szCs w:val="22"/>
          <w:lang w:val="cs-CZ"/>
        </w:rPr>
        <w:t>:</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Korespondenční adresa: </w:t>
      </w:r>
      <w:r w:rsidRPr="00DD2979">
        <w:rPr>
          <w:rFonts w:ascii="Arial" w:hAnsi="Arial" w:cs="Arial"/>
          <w:szCs w:val="22"/>
          <w:lang w:val="cs-CZ"/>
        </w:rPr>
        <w:tab/>
        <w:t>Zenklova 35/čp. 1, 180 48 Praha 8</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Kontaktní osoba: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yellow"/>
          <w:lang w:val="cs-CZ"/>
        </w:rPr>
        <w:t>[ …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E-mail: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yellow"/>
          <w:lang w:val="cs-CZ"/>
        </w:rPr>
        <w:t>[ …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b/>
          <w:szCs w:val="22"/>
          <w:lang w:val="cs-CZ"/>
        </w:rPr>
      </w:pPr>
      <w:r w:rsidRPr="00DD2979">
        <w:rPr>
          <w:rFonts w:ascii="Arial" w:hAnsi="Arial" w:cs="Arial"/>
          <w:szCs w:val="22"/>
          <w:lang w:val="cs-CZ"/>
        </w:rPr>
        <w:t xml:space="preserve">Telefon: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yellow"/>
          <w:lang w:val="cs-CZ"/>
        </w:rPr>
        <w:t>[ …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b/>
          <w:szCs w:val="22"/>
          <w:lang w:val="cs-CZ"/>
        </w:rPr>
      </w:pPr>
    </w:p>
    <w:p w:rsidR="004E1EB3" w:rsidRPr="00DD2979" w:rsidRDefault="004E1EB3" w:rsidP="004E1EB3">
      <w:pPr>
        <w:pStyle w:val="Nadpis2"/>
        <w:numPr>
          <w:ilvl w:val="0"/>
          <w:numId w:val="0"/>
        </w:numPr>
        <w:suppressLineNumbers/>
        <w:tabs>
          <w:tab w:val="num" w:pos="5671"/>
        </w:tabs>
        <w:spacing w:before="0" w:after="0" w:line="276" w:lineRule="auto"/>
        <w:ind w:left="567" w:right="34"/>
        <w:jc w:val="both"/>
        <w:rPr>
          <w:rFonts w:ascii="Arial" w:hAnsi="Arial" w:cs="Arial"/>
          <w:szCs w:val="22"/>
          <w:lang w:val="cs-CZ"/>
        </w:rPr>
      </w:pPr>
      <w:r w:rsidRPr="00DD2979">
        <w:rPr>
          <w:rFonts w:ascii="Arial" w:hAnsi="Arial" w:cs="Arial"/>
          <w:b/>
          <w:szCs w:val="22"/>
          <w:lang w:val="cs-CZ"/>
        </w:rPr>
        <w:lastRenderedPageBreak/>
        <w:t>Zhotovitel</w:t>
      </w:r>
      <w:r w:rsidRPr="00DD2979">
        <w:rPr>
          <w:rFonts w:ascii="Arial" w:hAnsi="Arial" w:cs="Arial"/>
          <w:szCs w:val="22"/>
          <w:lang w:val="cs-CZ"/>
        </w:rPr>
        <w:t>:</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Korespondenční adresa: </w:t>
      </w:r>
      <w:r w:rsidRPr="00DD2979">
        <w:rPr>
          <w:rFonts w:ascii="Arial" w:hAnsi="Arial" w:cs="Arial"/>
          <w:szCs w:val="22"/>
          <w:lang w:val="cs-CZ"/>
        </w:rPr>
        <w:tab/>
      </w:r>
      <w:r w:rsidRPr="00DD2979">
        <w:rPr>
          <w:rFonts w:ascii="Arial" w:hAnsi="Arial" w:cs="Arial"/>
          <w:b/>
          <w:szCs w:val="22"/>
          <w:highlight w:val="green"/>
          <w:lang w:val="cs-CZ"/>
        </w:rPr>
        <w:t>[ adresa</w:t>
      </w:r>
      <w:r w:rsidR="00DC51DE" w:rsidRPr="00DD2979">
        <w:rPr>
          <w:rFonts w:ascii="Arial" w:hAnsi="Arial" w:cs="Arial"/>
          <w:b/>
          <w:szCs w:val="22"/>
          <w:highlight w:val="green"/>
          <w:lang w:val="cs-CZ"/>
        </w:rPr>
        <w:t xml:space="preserve"> – doplní uchazeč</w:t>
      </w:r>
      <w:r w:rsidRPr="00DD2979">
        <w:rPr>
          <w:rFonts w:ascii="Arial" w:hAnsi="Arial" w:cs="Arial"/>
          <w:b/>
          <w:szCs w:val="22"/>
          <w:highlight w:val="green"/>
          <w:lang w:val="cs-CZ"/>
        </w:rPr>
        <w:t xml:space="preserve">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Kontaktní osoba: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green"/>
          <w:lang w:val="cs-CZ"/>
        </w:rPr>
        <w:t>[ jméno</w:t>
      </w:r>
      <w:r w:rsidR="00DC51DE" w:rsidRPr="00DD2979">
        <w:rPr>
          <w:rFonts w:ascii="Arial" w:hAnsi="Arial" w:cs="Arial"/>
          <w:b/>
          <w:szCs w:val="22"/>
          <w:highlight w:val="green"/>
          <w:lang w:val="cs-CZ"/>
        </w:rPr>
        <w:t xml:space="preserve"> – doplní uchazeč</w:t>
      </w:r>
      <w:r w:rsidRPr="00DD2979">
        <w:rPr>
          <w:rFonts w:ascii="Arial" w:hAnsi="Arial" w:cs="Arial"/>
          <w:b/>
          <w:szCs w:val="22"/>
          <w:highlight w:val="green"/>
          <w:lang w:val="cs-CZ"/>
        </w:rPr>
        <w:t xml:space="preserve">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r w:rsidRPr="00DD2979">
        <w:rPr>
          <w:rFonts w:ascii="Arial" w:hAnsi="Arial" w:cs="Arial"/>
          <w:szCs w:val="22"/>
          <w:lang w:val="cs-CZ"/>
        </w:rPr>
        <w:t xml:space="preserve">E-mail: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green"/>
          <w:lang w:val="cs-CZ"/>
        </w:rPr>
        <w:t>[ e-mail</w:t>
      </w:r>
      <w:r w:rsidR="00DC51DE" w:rsidRPr="00DD2979">
        <w:rPr>
          <w:rFonts w:ascii="Arial" w:hAnsi="Arial" w:cs="Arial"/>
          <w:b/>
          <w:szCs w:val="22"/>
          <w:highlight w:val="green"/>
          <w:lang w:val="cs-CZ"/>
        </w:rPr>
        <w:t xml:space="preserve"> – doplní uchazeč</w:t>
      </w:r>
      <w:r w:rsidRPr="00DD2979">
        <w:rPr>
          <w:rFonts w:ascii="Arial" w:hAnsi="Arial" w:cs="Arial"/>
          <w:b/>
          <w:szCs w:val="22"/>
          <w:highlight w:val="green"/>
          <w:lang w:val="cs-CZ"/>
        </w:rPr>
        <w:t xml:space="preserve">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b/>
          <w:szCs w:val="22"/>
          <w:lang w:val="cs-CZ"/>
        </w:rPr>
      </w:pPr>
      <w:r w:rsidRPr="00DD2979">
        <w:rPr>
          <w:rFonts w:ascii="Arial" w:hAnsi="Arial" w:cs="Arial"/>
          <w:szCs w:val="22"/>
          <w:lang w:val="cs-CZ"/>
        </w:rPr>
        <w:t xml:space="preserve">Telefon: </w:t>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szCs w:val="22"/>
          <w:lang w:val="cs-CZ"/>
        </w:rPr>
        <w:tab/>
      </w:r>
      <w:r w:rsidRPr="00DD2979">
        <w:rPr>
          <w:rFonts w:ascii="Arial" w:hAnsi="Arial" w:cs="Arial"/>
          <w:b/>
          <w:szCs w:val="22"/>
          <w:highlight w:val="green"/>
          <w:lang w:val="cs-CZ"/>
        </w:rPr>
        <w:t>[ telefon</w:t>
      </w:r>
      <w:r w:rsidR="00DC51DE" w:rsidRPr="00DD2979">
        <w:rPr>
          <w:rFonts w:ascii="Arial" w:hAnsi="Arial" w:cs="Arial"/>
          <w:b/>
          <w:szCs w:val="22"/>
          <w:highlight w:val="green"/>
          <w:lang w:val="cs-CZ"/>
        </w:rPr>
        <w:t xml:space="preserve"> – doplní uchazeč</w:t>
      </w:r>
      <w:r w:rsidRPr="00DD2979">
        <w:rPr>
          <w:rFonts w:ascii="Arial" w:hAnsi="Arial" w:cs="Arial"/>
          <w:b/>
          <w:szCs w:val="22"/>
          <w:highlight w:val="green"/>
          <w:lang w:val="cs-CZ"/>
        </w:rPr>
        <w:t xml:space="preserve"> ]</w:t>
      </w:r>
    </w:p>
    <w:p w:rsidR="004E1EB3" w:rsidRPr="00DD2979" w:rsidRDefault="004E1EB3" w:rsidP="004E1EB3">
      <w:pPr>
        <w:pStyle w:val="Nadpis2"/>
        <w:numPr>
          <w:ilvl w:val="0"/>
          <w:numId w:val="0"/>
        </w:numPr>
        <w:suppressLineNumbers/>
        <w:spacing w:before="0" w:after="0" w:line="276" w:lineRule="auto"/>
        <w:ind w:left="567" w:right="34"/>
        <w:jc w:val="both"/>
        <w:rPr>
          <w:rFonts w:ascii="Arial" w:hAnsi="Arial" w:cs="Arial"/>
          <w:szCs w:val="22"/>
          <w:lang w:val="cs-CZ"/>
        </w:rPr>
      </w:pPr>
    </w:p>
    <w:p w:rsidR="004E1EB3" w:rsidRPr="00DD2979" w:rsidRDefault="00AC2481" w:rsidP="0071222C">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Není-li v této Smlouvě uvedeno jinak, pak v</w:t>
      </w:r>
      <w:r w:rsidR="00773C92" w:rsidRPr="00DD2979">
        <w:rPr>
          <w:rFonts w:ascii="Arial" w:hAnsi="Arial" w:cs="Arial"/>
          <w:szCs w:val="22"/>
          <w:lang w:val="cs-CZ"/>
        </w:rPr>
        <w:t xml:space="preserve">eškerá písemná komunikace mezi </w:t>
      </w:r>
      <w:r w:rsidR="000D634B" w:rsidRPr="00DD2979">
        <w:rPr>
          <w:rFonts w:ascii="Arial" w:hAnsi="Arial" w:cs="Arial"/>
          <w:szCs w:val="22"/>
          <w:lang w:val="cs-CZ"/>
        </w:rPr>
        <w:t>S</w:t>
      </w:r>
      <w:r w:rsidR="00773C92" w:rsidRPr="00DD2979">
        <w:rPr>
          <w:rFonts w:ascii="Arial" w:hAnsi="Arial" w:cs="Arial"/>
          <w:szCs w:val="22"/>
          <w:lang w:val="cs-CZ"/>
        </w:rPr>
        <w:t>mluvními stranami bude probíhat výhradně osobním doručením, doporučenou poštou</w:t>
      </w:r>
      <w:r w:rsidR="0071755A" w:rsidRPr="00DD2979">
        <w:rPr>
          <w:rFonts w:ascii="Arial" w:hAnsi="Arial" w:cs="Arial"/>
          <w:szCs w:val="22"/>
          <w:lang w:val="cs-CZ"/>
        </w:rPr>
        <w:t>, datovou schránkou</w:t>
      </w:r>
      <w:r w:rsidR="00773C92" w:rsidRPr="00DD2979">
        <w:rPr>
          <w:rFonts w:ascii="Arial" w:hAnsi="Arial" w:cs="Arial"/>
          <w:szCs w:val="22"/>
          <w:lang w:val="cs-CZ"/>
        </w:rPr>
        <w:t xml:space="preserve"> nebo kurýrní službou na korespondenční adresy uvedené v odst. </w:t>
      </w:r>
      <w:r w:rsidR="008A3E19" w:rsidRPr="00DD2979">
        <w:rPr>
          <w:rFonts w:ascii="Arial" w:hAnsi="Arial" w:cs="Arial"/>
          <w:szCs w:val="22"/>
          <w:lang w:val="cs-CZ"/>
        </w:rPr>
        <w:t>12</w:t>
      </w:r>
      <w:r w:rsidR="00773C92" w:rsidRPr="00DD2979">
        <w:rPr>
          <w:rFonts w:ascii="Arial" w:hAnsi="Arial" w:cs="Arial"/>
          <w:szCs w:val="22"/>
          <w:lang w:val="cs-CZ"/>
        </w:rPr>
        <w:t>.1</w:t>
      </w:r>
      <w:r w:rsidR="004E1EB3" w:rsidRPr="00DD2979">
        <w:rPr>
          <w:rFonts w:ascii="Arial" w:hAnsi="Arial" w:cs="Arial"/>
          <w:szCs w:val="22"/>
          <w:lang w:val="cs-CZ"/>
        </w:rPr>
        <w:t>.</w:t>
      </w:r>
      <w:r w:rsidRPr="00DD2979">
        <w:rPr>
          <w:rFonts w:ascii="Arial" w:hAnsi="Arial" w:cs="Arial"/>
          <w:szCs w:val="22"/>
          <w:lang w:val="cs-CZ"/>
        </w:rPr>
        <w:t xml:space="preserve"> Jiná než písemná komunikace bude mezi </w:t>
      </w:r>
      <w:r w:rsidR="000D634B" w:rsidRPr="00DD2979">
        <w:rPr>
          <w:rFonts w:ascii="Arial" w:hAnsi="Arial" w:cs="Arial"/>
          <w:szCs w:val="22"/>
          <w:lang w:val="cs-CZ"/>
        </w:rPr>
        <w:t>S</w:t>
      </w:r>
      <w:r w:rsidRPr="00DD2979">
        <w:rPr>
          <w:rFonts w:ascii="Arial" w:hAnsi="Arial" w:cs="Arial"/>
          <w:szCs w:val="22"/>
          <w:lang w:val="cs-CZ"/>
        </w:rPr>
        <w:t xml:space="preserve">mluvními stranami probíhat prostřednictvím kontaktních osob uvedených v odst. </w:t>
      </w:r>
      <w:r w:rsidR="008A3E19" w:rsidRPr="00DD2979">
        <w:rPr>
          <w:rFonts w:ascii="Arial" w:hAnsi="Arial" w:cs="Arial"/>
          <w:szCs w:val="22"/>
          <w:lang w:val="cs-CZ"/>
        </w:rPr>
        <w:t>12</w:t>
      </w:r>
      <w:r w:rsidRPr="00DD2979">
        <w:rPr>
          <w:rFonts w:ascii="Arial" w:hAnsi="Arial" w:cs="Arial"/>
          <w:szCs w:val="22"/>
          <w:lang w:val="cs-CZ"/>
        </w:rPr>
        <w:t>.1.</w:t>
      </w:r>
      <w:r w:rsidR="00B51619" w:rsidRPr="00DD2979">
        <w:rPr>
          <w:rFonts w:ascii="Arial" w:hAnsi="Arial" w:cs="Arial"/>
          <w:szCs w:val="22"/>
          <w:lang w:val="cs-CZ"/>
        </w:rPr>
        <w:t xml:space="preserve"> Jakékoli změny kontaktních údajů uvedených v tomto článku v průběhu trvání této Smlouvy jsou účinné doručením písemného oznámení</w:t>
      </w:r>
      <w:r w:rsidRPr="00DD2979">
        <w:rPr>
          <w:rFonts w:ascii="Arial" w:hAnsi="Arial" w:cs="Arial"/>
          <w:szCs w:val="22"/>
          <w:lang w:val="cs-CZ"/>
        </w:rPr>
        <w:t xml:space="preserve"> druhé </w:t>
      </w:r>
      <w:r w:rsidR="000D634B" w:rsidRPr="00DD2979">
        <w:rPr>
          <w:rFonts w:ascii="Arial" w:hAnsi="Arial" w:cs="Arial"/>
          <w:szCs w:val="22"/>
          <w:lang w:val="cs-CZ"/>
        </w:rPr>
        <w:t>S</w:t>
      </w:r>
      <w:r w:rsidRPr="00DD2979">
        <w:rPr>
          <w:rFonts w:ascii="Arial" w:hAnsi="Arial" w:cs="Arial"/>
          <w:szCs w:val="22"/>
          <w:lang w:val="cs-CZ"/>
        </w:rPr>
        <w:t xml:space="preserve">mluvní straně. </w:t>
      </w:r>
    </w:p>
    <w:p w:rsidR="001C278F" w:rsidRPr="00DD2979" w:rsidRDefault="001C278F" w:rsidP="00BC536D">
      <w:pPr>
        <w:pStyle w:val="Nadpis2"/>
        <w:numPr>
          <w:ilvl w:val="0"/>
          <w:numId w:val="0"/>
        </w:numPr>
        <w:suppressLineNumbers/>
        <w:tabs>
          <w:tab w:val="num" w:pos="5671"/>
        </w:tabs>
        <w:spacing w:before="0" w:after="0" w:line="276" w:lineRule="auto"/>
        <w:ind w:right="34"/>
        <w:jc w:val="both"/>
        <w:rPr>
          <w:rFonts w:ascii="Arial" w:hAnsi="Arial" w:cs="Arial"/>
          <w:szCs w:val="22"/>
          <w:lang w:val="cs-CZ"/>
        </w:rPr>
      </w:pPr>
    </w:p>
    <w:p w:rsidR="000D106E" w:rsidRPr="00DD2979" w:rsidRDefault="000D106E" w:rsidP="00BC536D">
      <w:pPr>
        <w:pStyle w:val="Nadpis1"/>
        <w:keepNext w:val="0"/>
        <w:numPr>
          <w:ilvl w:val="0"/>
          <w:numId w:val="3"/>
        </w:numPr>
        <w:suppressLineNumbers/>
        <w:tabs>
          <w:tab w:val="clear" w:pos="1134"/>
          <w:tab w:val="num" w:pos="567"/>
        </w:tabs>
        <w:spacing w:before="0" w:after="0" w:line="276" w:lineRule="auto"/>
        <w:ind w:right="34"/>
        <w:rPr>
          <w:rFonts w:ascii="Arial" w:hAnsi="Arial" w:cs="Arial"/>
          <w:szCs w:val="22"/>
          <w:lang w:val="cs-CZ"/>
        </w:rPr>
      </w:pPr>
      <w:r w:rsidRPr="00DD2979">
        <w:rPr>
          <w:rFonts w:ascii="Arial" w:hAnsi="Arial" w:cs="Arial"/>
          <w:szCs w:val="22"/>
          <w:lang w:val="cs-CZ"/>
        </w:rPr>
        <w:t>Závěrečná ustanovení</w:t>
      </w:r>
    </w:p>
    <w:p w:rsidR="000D106E" w:rsidRPr="00DD2979" w:rsidRDefault="00071801"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Tato Smlouva nabývá platnosti a účinnosti dnem jejího podepsání oběma Smluvními stranami.</w:t>
      </w:r>
    </w:p>
    <w:p w:rsidR="000D634B" w:rsidRPr="00DD2979" w:rsidRDefault="000D634B" w:rsidP="00DA5D3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Smluvní strany se dohodly, že tato Smlouva může být uzavřena výhradně v písemné formě s podpisy obou Smluvních stran na téže listině, a to teprve v okamžiku, kdy se Smluvní strany dohodnou na celém jejím obsahu, včetně všech jejích náležitostí. Toto platí také pro jakoukoli změnu či doplnění této Smlouvy. Písemná forma se vyžaduje i pro právní jednání směřující k ukončení této Smlouvy či pro právní jednání vedoucí k postoupení práv a povinností z této Smlouvy na třetí osobu. Za písemnou formu není považována výměna e-mailových či jiných elektronických zpráv</w:t>
      </w:r>
      <w:r w:rsidR="00440BBC" w:rsidRPr="00DD2979">
        <w:rPr>
          <w:rFonts w:ascii="Arial" w:hAnsi="Arial" w:cs="Arial"/>
          <w:szCs w:val="22"/>
          <w:lang w:val="cs-CZ"/>
        </w:rPr>
        <w:t>, s výjimkou komunikace prostřednictvím datové schránky</w:t>
      </w:r>
      <w:r w:rsidRPr="00DD2979">
        <w:rPr>
          <w:rFonts w:ascii="Arial" w:hAnsi="Arial" w:cs="Arial"/>
          <w:szCs w:val="22"/>
          <w:lang w:val="cs-CZ"/>
        </w:rPr>
        <w:t>, není-li v této Smlouvě uvedeno jinak.</w:t>
      </w:r>
    </w:p>
    <w:p w:rsidR="00AA250A" w:rsidRPr="00DD2979" w:rsidRDefault="00AA250A"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Práva a povinnosti Smluvních stran neupravená touto Smlouvou se řídí </w:t>
      </w:r>
      <w:r w:rsidR="000D634B" w:rsidRPr="00DD2979">
        <w:rPr>
          <w:rFonts w:ascii="Arial" w:hAnsi="Arial" w:cs="Arial"/>
          <w:szCs w:val="22"/>
          <w:lang w:val="cs-CZ"/>
        </w:rPr>
        <w:t xml:space="preserve">obecně závaznými </w:t>
      </w:r>
      <w:r w:rsidRPr="00DD2979">
        <w:rPr>
          <w:rFonts w:ascii="Arial" w:hAnsi="Arial" w:cs="Arial"/>
          <w:szCs w:val="22"/>
          <w:lang w:val="cs-CZ"/>
        </w:rPr>
        <w:t>právními předpisy České republiky, zejména zákonem č. 89/2012 Sb., občanský zákoník, v</w:t>
      </w:r>
      <w:r w:rsidR="00773C92" w:rsidRPr="00DD2979">
        <w:rPr>
          <w:rFonts w:ascii="Arial" w:hAnsi="Arial" w:cs="Arial"/>
          <w:szCs w:val="22"/>
          <w:lang w:val="cs-CZ"/>
        </w:rPr>
        <w:t>e</w:t>
      </w:r>
      <w:r w:rsidRPr="00DD2979">
        <w:rPr>
          <w:rFonts w:ascii="Arial" w:hAnsi="Arial" w:cs="Arial"/>
          <w:szCs w:val="22"/>
          <w:lang w:val="cs-CZ"/>
        </w:rPr>
        <w:t xml:space="preserve"> znění</w:t>
      </w:r>
      <w:r w:rsidR="00773C92" w:rsidRPr="00DD2979">
        <w:rPr>
          <w:rFonts w:ascii="Arial" w:hAnsi="Arial" w:cs="Arial"/>
          <w:szCs w:val="22"/>
          <w:lang w:val="cs-CZ"/>
        </w:rPr>
        <w:t xml:space="preserve"> pozdějších předpisů</w:t>
      </w:r>
      <w:r w:rsidRPr="00DD2979">
        <w:rPr>
          <w:rFonts w:ascii="Arial" w:hAnsi="Arial" w:cs="Arial"/>
          <w:szCs w:val="22"/>
          <w:lang w:val="cs-CZ"/>
        </w:rPr>
        <w:t>.</w:t>
      </w:r>
      <w:r w:rsidR="00773C92" w:rsidRPr="00DD2979">
        <w:rPr>
          <w:rFonts w:ascii="Arial" w:hAnsi="Arial" w:cs="Arial"/>
          <w:szCs w:val="22"/>
          <w:lang w:val="cs-CZ"/>
        </w:rPr>
        <w:t xml:space="preserve"> Veškeré spory vzniklé mezi smluvními stranami na základě nebo v souvislosti s touto Smlouvou budou rozhodovány příslušným obecným soudem v České republice</w:t>
      </w:r>
      <w:r w:rsidR="00440BBC" w:rsidRPr="00DD2979">
        <w:rPr>
          <w:rFonts w:ascii="Arial" w:hAnsi="Arial" w:cs="Arial"/>
          <w:szCs w:val="22"/>
          <w:lang w:val="cs-CZ"/>
        </w:rPr>
        <w:t>, nedohodnou-li se strany jinak</w:t>
      </w:r>
      <w:r w:rsidR="00773C92" w:rsidRPr="00DD2979">
        <w:rPr>
          <w:rFonts w:ascii="Arial" w:hAnsi="Arial" w:cs="Arial"/>
          <w:szCs w:val="22"/>
          <w:lang w:val="cs-CZ"/>
        </w:rPr>
        <w:t xml:space="preserve"> </w:t>
      </w:r>
    </w:p>
    <w:p w:rsidR="001F2241"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1F2241" w:rsidRPr="00DD2979">
        <w:rPr>
          <w:rFonts w:ascii="Arial" w:hAnsi="Arial" w:cs="Arial"/>
          <w:szCs w:val="22"/>
          <w:lang w:val="cs-CZ"/>
        </w:rPr>
        <w:t xml:space="preserve"> není oprávněn bez písemného souhlasu Objednatele postoupit tuto Smlouvu nebo jakákoliv práva či povinnosti z této Smlouvy vyplývající na třetí osobu. </w:t>
      </w:r>
      <w:r w:rsidRPr="00DD2979">
        <w:rPr>
          <w:rFonts w:ascii="Arial" w:hAnsi="Arial" w:cs="Arial"/>
          <w:szCs w:val="22"/>
          <w:lang w:val="cs-CZ"/>
        </w:rPr>
        <w:t>Poskytovatel</w:t>
      </w:r>
      <w:r w:rsidR="001F2241" w:rsidRPr="00DD2979">
        <w:rPr>
          <w:rFonts w:ascii="Arial" w:hAnsi="Arial" w:cs="Arial"/>
          <w:szCs w:val="22"/>
          <w:lang w:val="cs-CZ"/>
        </w:rPr>
        <w:t xml:space="preserve"> není oprávněn bez písemného souhlasu Objednatele postoupit na třetí osobu jakoukoliv pohledávku ze Smlouvy</w:t>
      </w:r>
      <w:r w:rsidR="00F5526E" w:rsidRPr="00DD2979">
        <w:rPr>
          <w:rFonts w:ascii="Arial" w:hAnsi="Arial" w:cs="Arial"/>
          <w:szCs w:val="22"/>
          <w:lang w:val="cs-CZ"/>
        </w:rPr>
        <w:t>, ani její</w:t>
      </w:r>
      <w:r w:rsidR="001F2241" w:rsidRPr="00DD2979">
        <w:rPr>
          <w:rFonts w:ascii="Arial" w:hAnsi="Arial" w:cs="Arial"/>
          <w:szCs w:val="22"/>
          <w:lang w:val="cs-CZ"/>
        </w:rPr>
        <w:t xml:space="preserve"> část.</w:t>
      </w:r>
    </w:p>
    <w:p w:rsidR="009F0A31" w:rsidRPr="00DD2979" w:rsidRDefault="009F0A31" w:rsidP="009F0A31">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Poskytovatel není oprávněn jednostranně započíst jakékoli svoje splatné či nesplatné pohledávky z této Smlouvy za Objednatelem oproti jakýmkoli pohledávkám, jež má Objednatel vůči Poskytovateli. </w:t>
      </w:r>
    </w:p>
    <w:p w:rsidR="009F0A31" w:rsidRPr="00DD2979" w:rsidRDefault="009F0A31"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Objednatel je oprávněn </w:t>
      </w:r>
      <w:r w:rsidR="000C7D13" w:rsidRPr="00DD2979">
        <w:rPr>
          <w:rFonts w:ascii="Arial" w:hAnsi="Arial" w:cs="Arial"/>
          <w:szCs w:val="22"/>
          <w:lang w:val="cs-CZ"/>
        </w:rPr>
        <w:t xml:space="preserve">jednostranně </w:t>
      </w:r>
      <w:r w:rsidRPr="00DD2979">
        <w:rPr>
          <w:rFonts w:ascii="Arial" w:hAnsi="Arial" w:cs="Arial"/>
          <w:szCs w:val="22"/>
          <w:lang w:val="cs-CZ"/>
        </w:rPr>
        <w:t xml:space="preserve">započíst </w:t>
      </w:r>
      <w:r w:rsidR="000D634B" w:rsidRPr="00DD2979">
        <w:rPr>
          <w:rFonts w:ascii="Arial" w:hAnsi="Arial" w:cs="Arial"/>
          <w:szCs w:val="22"/>
          <w:lang w:val="cs-CZ"/>
        </w:rPr>
        <w:t>o</w:t>
      </w:r>
      <w:r w:rsidRPr="00DD2979">
        <w:rPr>
          <w:rFonts w:ascii="Arial" w:hAnsi="Arial" w:cs="Arial"/>
          <w:szCs w:val="22"/>
          <w:lang w:val="cs-CZ"/>
        </w:rPr>
        <w:t xml:space="preserve">proti jakýmkoliv peněžitým pohledávkám Poskytovatele za Objednatelem své peněžité pohledávky </w:t>
      </w:r>
      <w:r w:rsidR="000D634B" w:rsidRPr="00DD2979">
        <w:rPr>
          <w:rFonts w:ascii="Arial" w:hAnsi="Arial" w:cs="Arial"/>
          <w:szCs w:val="22"/>
          <w:lang w:val="cs-CZ"/>
        </w:rPr>
        <w:t xml:space="preserve">za Poskytovatelem </w:t>
      </w:r>
      <w:r w:rsidRPr="00DD2979">
        <w:rPr>
          <w:rFonts w:ascii="Arial" w:hAnsi="Arial" w:cs="Arial"/>
          <w:szCs w:val="22"/>
          <w:lang w:val="cs-CZ"/>
        </w:rPr>
        <w:t xml:space="preserve">vzniklé dle Smlouvy. </w:t>
      </w:r>
    </w:p>
    <w:p w:rsidR="006C5591" w:rsidRPr="00DD2979" w:rsidRDefault="001323E5" w:rsidP="00BC536D">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Poskytovatel</w:t>
      </w:r>
      <w:r w:rsidR="006C5591" w:rsidRPr="00DD2979">
        <w:rPr>
          <w:rFonts w:ascii="Arial" w:hAnsi="Arial" w:cs="Arial"/>
          <w:szCs w:val="22"/>
          <w:lang w:val="cs-CZ"/>
        </w:rPr>
        <w:t xml:space="preserve"> na sebe tímto ve smyslu ustanovení § 1765 odst. 2 zákona č. 89/2012 Sb., občanský zákoník, </w:t>
      </w:r>
      <w:r w:rsidR="000D634B" w:rsidRPr="00DD2979">
        <w:rPr>
          <w:rFonts w:ascii="Arial" w:hAnsi="Arial" w:cs="Arial"/>
          <w:szCs w:val="22"/>
          <w:lang w:val="cs-CZ"/>
        </w:rPr>
        <w:t>ve</w:t>
      </w:r>
      <w:r w:rsidR="006C5591" w:rsidRPr="00DD2979">
        <w:rPr>
          <w:rFonts w:ascii="Arial" w:hAnsi="Arial" w:cs="Arial"/>
          <w:szCs w:val="22"/>
          <w:lang w:val="cs-CZ"/>
        </w:rPr>
        <w:t xml:space="preserve"> znění</w:t>
      </w:r>
      <w:r w:rsidR="000D634B" w:rsidRPr="00DD2979">
        <w:rPr>
          <w:rFonts w:ascii="Arial" w:hAnsi="Arial" w:cs="Arial"/>
          <w:szCs w:val="22"/>
          <w:lang w:val="cs-CZ"/>
        </w:rPr>
        <w:t xml:space="preserve"> pozdějších předpisů</w:t>
      </w:r>
      <w:r w:rsidR="006C5591" w:rsidRPr="00DD2979">
        <w:rPr>
          <w:rFonts w:ascii="Arial" w:hAnsi="Arial" w:cs="Arial"/>
          <w:szCs w:val="22"/>
          <w:lang w:val="cs-CZ"/>
        </w:rPr>
        <w:t>, přebírá nebezpečí změny okolností, jež by mohly v budoucnu nastat, a nevznikne mu tak právo vyvolat obnovení jednání o Smlouvě.</w:t>
      </w:r>
    </w:p>
    <w:p w:rsidR="001C278F" w:rsidRPr="00DD2979" w:rsidRDefault="001C278F" w:rsidP="00DA5D3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 xml:space="preserve">Smluvní strany prohlašují, že se žádná z nich nepovažuje za slabší smluvní stranu, že se seznámily se všemi ustanoveními této Smlouvy, že všechna tato ustanovení byla </w:t>
      </w:r>
      <w:r w:rsidRPr="00DD2979">
        <w:rPr>
          <w:rFonts w:ascii="Arial" w:hAnsi="Arial" w:cs="Arial"/>
          <w:szCs w:val="22"/>
          <w:lang w:val="cs-CZ"/>
        </w:rPr>
        <w:lastRenderedPageBreak/>
        <w:t xml:space="preserve">dobře čitelná a srozumitelná, a že si před uzavřením Smlouvy dostatečně poskytly potřebná vysvětlení. </w:t>
      </w:r>
    </w:p>
    <w:p w:rsidR="001C278F" w:rsidRPr="00DD2979" w:rsidRDefault="001C278F" w:rsidP="00DA5D32">
      <w:pPr>
        <w:pStyle w:val="Nadpis2"/>
        <w:suppressLineNumbers/>
        <w:tabs>
          <w:tab w:val="num" w:pos="567"/>
        </w:tabs>
        <w:spacing w:before="0" w:after="0" w:line="276" w:lineRule="auto"/>
        <w:ind w:left="567" w:right="34" w:hanging="567"/>
        <w:jc w:val="both"/>
        <w:rPr>
          <w:rFonts w:ascii="Arial" w:hAnsi="Arial" w:cs="Arial"/>
          <w:szCs w:val="22"/>
          <w:lang w:val="cs-CZ"/>
        </w:rPr>
      </w:pPr>
      <w:r w:rsidRPr="00DD2979">
        <w:rPr>
          <w:rFonts w:ascii="Arial" w:hAnsi="Arial" w:cs="Arial"/>
          <w:szCs w:val="22"/>
          <w:lang w:val="cs-CZ"/>
        </w:rPr>
        <w:t>Fyzické osoby, které při uzavření této Smlouvy zastupují jednotlivé Smluvní strany, prohlašují, že jsou plně oprávněny k platnému uzavření takovéto Smlouvy za příslušnou Smluvní stranu.</w:t>
      </w:r>
    </w:p>
    <w:p w:rsidR="001C278F" w:rsidRPr="00DD2979" w:rsidRDefault="001C278F" w:rsidP="00DA5D32">
      <w:pPr>
        <w:pStyle w:val="Nadpis2"/>
        <w:suppressLineNumbers/>
        <w:tabs>
          <w:tab w:val="num" w:pos="567"/>
        </w:tabs>
        <w:spacing w:before="0" w:after="0" w:line="276" w:lineRule="auto"/>
        <w:ind w:left="567" w:right="34" w:hanging="709"/>
        <w:jc w:val="both"/>
        <w:rPr>
          <w:rFonts w:ascii="Arial" w:hAnsi="Arial" w:cs="Arial"/>
          <w:szCs w:val="22"/>
          <w:lang w:val="cs-CZ"/>
        </w:rPr>
      </w:pPr>
      <w:r w:rsidRPr="00DD2979">
        <w:rPr>
          <w:rFonts w:ascii="Arial" w:hAnsi="Arial" w:cs="Arial"/>
          <w:szCs w:val="22"/>
          <w:lang w:val="cs-CZ"/>
        </w:rPr>
        <w:t>Je-li kterékoliv ustanovení této Smlouvy neplatné</w:t>
      </w:r>
      <w:r w:rsidR="000C7D13" w:rsidRPr="00DD2979">
        <w:rPr>
          <w:rFonts w:ascii="Arial" w:hAnsi="Arial" w:cs="Arial"/>
          <w:szCs w:val="22"/>
          <w:lang w:val="cs-CZ"/>
        </w:rPr>
        <w:t xml:space="preserve"> </w:t>
      </w:r>
      <w:r w:rsidRPr="00DD2979">
        <w:rPr>
          <w:rFonts w:ascii="Arial" w:hAnsi="Arial" w:cs="Arial"/>
          <w:szCs w:val="22"/>
          <w:lang w:val="cs-CZ"/>
        </w:rPr>
        <w:t>či nevykonatelné, případně stane-li se takovým v budoucnu, nedotkne se taková neplatnost</w:t>
      </w:r>
      <w:r w:rsidR="000C7D13" w:rsidRPr="00DD2979">
        <w:rPr>
          <w:rFonts w:ascii="Arial" w:hAnsi="Arial" w:cs="Arial"/>
          <w:szCs w:val="22"/>
          <w:lang w:val="cs-CZ"/>
        </w:rPr>
        <w:t xml:space="preserve"> </w:t>
      </w:r>
      <w:r w:rsidRPr="00DD2979">
        <w:rPr>
          <w:rFonts w:ascii="Arial" w:hAnsi="Arial" w:cs="Arial"/>
          <w:szCs w:val="22"/>
          <w:lang w:val="cs-CZ"/>
        </w:rPr>
        <w:t>nebo nevykonatelnost platnosti či vykonatelnosti ostatních ustanovení této Smlouvy. Smluvní strany v takovém případě vyvinou veškeré úsilí, aby takové neplatné</w:t>
      </w:r>
      <w:r w:rsidR="000C7D13" w:rsidRPr="00DD2979">
        <w:rPr>
          <w:rFonts w:ascii="Arial" w:hAnsi="Arial" w:cs="Arial"/>
          <w:szCs w:val="22"/>
          <w:lang w:val="cs-CZ"/>
        </w:rPr>
        <w:t xml:space="preserve"> </w:t>
      </w:r>
      <w:r w:rsidRPr="00DD2979">
        <w:rPr>
          <w:rFonts w:ascii="Arial" w:hAnsi="Arial" w:cs="Arial"/>
          <w:szCs w:val="22"/>
          <w:lang w:val="cs-CZ"/>
        </w:rPr>
        <w:t>či nevykonatelné ustanovení nahradily ustanovením platným či vykonatelným, které se svým účelem nejvíce blíží ustanovení nahrazovanému. Do doby nahrazení platí, že na vztahy mezi Smluvními stranami, které nejsou smluvně upraveny z důvodu neplatnosti, zdánlivosti některého ustanovení této Smlouvy, se použije úprava, obsažená v obecně závazných právních předpisech České republiky.</w:t>
      </w:r>
    </w:p>
    <w:p w:rsidR="001C278F" w:rsidRPr="00DD2979" w:rsidRDefault="001C278F" w:rsidP="00DA5D32">
      <w:pPr>
        <w:pStyle w:val="Nadpis2"/>
        <w:suppressLineNumbers/>
        <w:tabs>
          <w:tab w:val="num" w:pos="567"/>
        </w:tabs>
        <w:spacing w:before="0" w:after="0" w:line="276" w:lineRule="auto"/>
        <w:ind w:left="567" w:right="34" w:hanging="709"/>
        <w:jc w:val="both"/>
        <w:rPr>
          <w:rFonts w:ascii="Arial" w:hAnsi="Arial" w:cs="Arial"/>
          <w:szCs w:val="22"/>
          <w:lang w:val="cs-CZ"/>
        </w:rPr>
      </w:pPr>
      <w:r w:rsidRPr="00DD2979">
        <w:rPr>
          <w:rFonts w:ascii="Arial" w:hAnsi="Arial" w:cs="Arial"/>
          <w:szCs w:val="22"/>
          <w:lang w:val="cs-CZ"/>
        </w:rPr>
        <w:t>Smluvní strany souhlasí se zveřejněním Smlouvy včetně jejích případných změn a dodatků na internetových stránkách Objednatele.</w:t>
      </w:r>
    </w:p>
    <w:p w:rsidR="00AA250A" w:rsidRPr="00DD2979" w:rsidRDefault="00071801" w:rsidP="00DA5D32">
      <w:pPr>
        <w:pStyle w:val="Nadpis2"/>
        <w:suppressLineNumbers/>
        <w:tabs>
          <w:tab w:val="num" w:pos="567"/>
        </w:tabs>
        <w:spacing w:before="0" w:after="0" w:line="276" w:lineRule="auto"/>
        <w:ind w:left="567" w:right="34" w:hanging="709"/>
        <w:jc w:val="both"/>
        <w:rPr>
          <w:rFonts w:ascii="Arial" w:hAnsi="Arial" w:cs="Arial"/>
          <w:szCs w:val="22"/>
          <w:lang w:val="cs-CZ"/>
        </w:rPr>
      </w:pPr>
      <w:r w:rsidRPr="00DD2979">
        <w:rPr>
          <w:rFonts w:ascii="Arial" w:hAnsi="Arial" w:cs="Arial"/>
          <w:szCs w:val="22"/>
          <w:lang w:val="cs-CZ"/>
        </w:rPr>
        <w:t xml:space="preserve">Tato smlouva je vyhotovena ve </w:t>
      </w:r>
      <w:r w:rsidR="001C278F" w:rsidRPr="00DD2979">
        <w:rPr>
          <w:rFonts w:ascii="Arial" w:hAnsi="Arial" w:cs="Arial"/>
          <w:szCs w:val="22"/>
          <w:lang w:val="cs-CZ"/>
        </w:rPr>
        <w:t xml:space="preserve">čtyřech </w:t>
      </w:r>
      <w:r w:rsidRPr="00DD2979">
        <w:rPr>
          <w:rFonts w:ascii="Arial" w:hAnsi="Arial" w:cs="Arial"/>
          <w:szCs w:val="22"/>
          <w:lang w:val="cs-CZ"/>
        </w:rPr>
        <w:t>(</w:t>
      </w:r>
      <w:r w:rsidR="001C278F" w:rsidRPr="00DD2979">
        <w:rPr>
          <w:rFonts w:ascii="Arial" w:hAnsi="Arial" w:cs="Arial"/>
          <w:szCs w:val="22"/>
          <w:lang w:val="cs-CZ"/>
        </w:rPr>
        <w:t>4</w:t>
      </w:r>
      <w:r w:rsidRPr="00DD2979">
        <w:rPr>
          <w:rFonts w:ascii="Arial" w:hAnsi="Arial" w:cs="Arial"/>
          <w:szCs w:val="22"/>
          <w:lang w:val="cs-CZ"/>
        </w:rPr>
        <w:t>) vyhotoveních</w:t>
      </w:r>
      <w:r w:rsidR="001C278F" w:rsidRPr="00DD2979">
        <w:rPr>
          <w:rFonts w:ascii="Arial" w:hAnsi="Arial" w:cs="Arial"/>
          <w:szCs w:val="22"/>
          <w:lang w:val="cs-CZ"/>
        </w:rPr>
        <w:t xml:space="preserve"> s platností originálu</w:t>
      </w:r>
      <w:r w:rsidRPr="00DD2979">
        <w:rPr>
          <w:rFonts w:ascii="Arial" w:hAnsi="Arial" w:cs="Arial"/>
          <w:szCs w:val="22"/>
          <w:lang w:val="cs-CZ"/>
        </w:rPr>
        <w:t xml:space="preserve">, z nichž každá ze Smluvních stran obdrží po </w:t>
      </w:r>
      <w:r w:rsidR="001C278F" w:rsidRPr="00DD2979">
        <w:rPr>
          <w:rFonts w:ascii="Arial" w:hAnsi="Arial" w:cs="Arial"/>
          <w:szCs w:val="22"/>
          <w:lang w:val="cs-CZ"/>
        </w:rPr>
        <w:t>dvou</w:t>
      </w:r>
      <w:r w:rsidRPr="00DD2979">
        <w:rPr>
          <w:rFonts w:ascii="Arial" w:hAnsi="Arial" w:cs="Arial"/>
          <w:szCs w:val="22"/>
          <w:lang w:val="cs-CZ"/>
        </w:rPr>
        <w:t>.</w:t>
      </w:r>
    </w:p>
    <w:p w:rsidR="00AA250A" w:rsidRPr="00DD2979" w:rsidRDefault="00AA250A" w:rsidP="00DA5D32">
      <w:pPr>
        <w:pStyle w:val="Nadpis2"/>
        <w:suppressLineNumbers/>
        <w:tabs>
          <w:tab w:val="num" w:pos="567"/>
        </w:tabs>
        <w:spacing w:before="0" w:after="0" w:line="276" w:lineRule="auto"/>
        <w:ind w:left="567" w:right="34" w:hanging="709"/>
        <w:jc w:val="both"/>
        <w:rPr>
          <w:rFonts w:ascii="Arial" w:hAnsi="Arial" w:cs="Arial"/>
          <w:szCs w:val="22"/>
          <w:lang w:val="cs-CZ"/>
        </w:rPr>
      </w:pPr>
      <w:r w:rsidRPr="00DD2979">
        <w:rPr>
          <w:rFonts w:ascii="Arial" w:hAnsi="Arial" w:cs="Arial"/>
          <w:szCs w:val="22"/>
          <w:lang w:val="cs-CZ"/>
        </w:rPr>
        <w:t>Nedílnou součástí této Smlouvy jsou následující přílohy:</w:t>
      </w:r>
    </w:p>
    <w:p w:rsidR="00AA250A" w:rsidRPr="00DD2979" w:rsidRDefault="00AA250A"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 xml:space="preserve">Příloha č. 1 - </w:t>
      </w:r>
      <w:r w:rsidRPr="00DD2979">
        <w:rPr>
          <w:rFonts w:ascii="Arial" w:hAnsi="Arial" w:cs="Arial"/>
          <w:b/>
          <w:szCs w:val="22"/>
          <w:lang w:val="cs-CZ"/>
        </w:rPr>
        <w:t>Pasport</w:t>
      </w:r>
      <w:r w:rsidRPr="00DD2979">
        <w:rPr>
          <w:rFonts w:ascii="Arial" w:hAnsi="Arial" w:cs="Arial"/>
          <w:szCs w:val="22"/>
          <w:lang w:val="cs-CZ"/>
        </w:rPr>
        <w:t>;</w:t>
      </w:r>
    </w:p>
    <w:p w:rsidR="000D634B" w:rsidRPr="00DD2979" w:rsidRDefault="00AA250A" w:rsidP="00BC536D">
      <w:pPr>
        <w:pStyle w:val="Nadpis3"/>
        <w:tabs>
          <w:tab w:val="clear" w:pos="1701"/>
        </w:tabs>
        <w:spacing w:before="0" w:after="0" w:line="276" w:lineRule="auto"/>
        <w:jc w:val="both"/>
        <w:rPr>
          <w:rFonts w:ascii="Arial" w:hAnsi="Arial" w:cs="Arial"/>
          <w:szCs w:val="22"/>
          <w:lang w:val="cs-CZ"/>
        </w:rPr>
      </w:pPr>
      <w:r w:rsidRPr="00DD2979">
        <w:rPr>
          <w:rFonts w:ascii="Arial" w:hAnsi="Arial" w:cs="Arial"/>
          <w:szCs w:val="22"/>
          <w:lang w:val="cs-CZ"/>
        </w:rPr>
        <w:t xml:space="preserve">Příloha č. 2 – </w:t>
      </w:r>
      <w:r w:rsidR="008A3E19" w:rsidRPr="00DD2979">
        <w:rPr>
          <w:rFonts w:ascii="Arial" w:hAnsi="Arial" w:cs="Arial"/>
          <w:b/>
          <w:szCs w:val="22"/>
          <w:lang w:val="cs-CZ"/>
        </w:rPr>
        <w:t>Minimální úroveň poskytovaných Služeb</w:t>
      </w:r>
    </w:p>
    <w:p w:rsidR="003430C7" w:rsidRPr="00DD2979" w:rsidRDefault="00DD2979" w:rsidP="00BC536D">
      <w:pPr>
        <w:pStyle w:val="Nadpis3"/>
        <w:tabs>
          <w:tab w:val="clear" w:pos="1701"/>
          <w:tab w:val="num" w:pos="5671"/>
        </w:tabs>
        <w:spacing w:before="0" w:after="0" w:line="276" w:lineRule="auto"/>
        <w:jc w:val="both"/>
        <w:rPr>
          <w:rFonts w:ascii="Arial" w:hAnsi="Arial" w:cs="Arial"/>
          <w:b/>
          <w:szCs w:val="22"/>
          <w:lang w:val="cs-CZ"/>
        </w:rPr>
      </w:pPr>
      <w:r>
        <w:rPr>
          <w:rFonts w:ascii="Arial" w:hAnsi="Arial" w:cs="Arial"/>
          <w:szCs w:val="22"/>
          <w:lang w:val="cs-CZ"/>
        </w:rPr>
        <w:t>Příloha č. 3</w:t>
      </w:r>
      <w:r w:rsidR="008A3E19" w:rsidRPr="00DD2979">
        <w:rPr>
          <w:rFonts w:ascii="Arial" w:hAnsi="Arial" w:cs="Arial"/>
          <w:szCs w:val="22"/>
          <w:lang w:val="cs-CZ"/>
        </w:rPr>
        <w:t xml:space="preserve"> </w:t>
      </w:r>
      <w:r w:rsidR="00CB3317" w:rsidRPr="00DD2979">
        <w:rPr>
          <w:rFonts w:ascii="Arial" w:hAnsi="Arial" w:cs="Arial"/>
          <w:szCs w:val="22"/>
          <w:lang w:val="cs-CZ"/>
        </w:rPr>
        <w:t>–</w:t>
      </w:r>
      <w:r w:rsidR="008A3E19" w:rsidRPr="00DD2979">
        <w:rPr>
          <w:rFonts w:ascii="Arial" w:hAnsi="Arial" w:cs="Arial"/>
          <w:szCs w:val="22"/>
          <w:lang w:val="cs-CZ"/>
        </w:rPr>
        <w:t xml:space="preserve"> </w:t>
      </w:r>
      <w:r w:rsidR="003430C7">
        <w:rPr>
          <w:rFonts w:ascii="Arial" w:hAnsi="Arial" w:cs="Arial"/>
          <w:b/>
          <w:szCs w:val="22"/>
          <w:lang w:val="cs-CZ"/>
        </w:rPr>
        <w:t>Ceník</w:t>
      </w:r>
    </w:p>
    <w:p w:rsidR="00B47EF9" w:rsidRPr="00DD2979" w:rsidRDefault="00B47EF9" w:rsidP="00B47EF9">
      <w:pPr>
        <w:pStyle w:val="Nadpis2"/>
        <w:suppressLineNumbers/>
        <w:tabs>
          <w:tab w:val="num" w:pos="567"/>
        </w:tabs>
        <w:spacing w:before="0" w:after="0" w:line="276" w:lineRule="auto"/>
        <w:ind w:left="567" w:right="34" w:hanging="709"/>
        <w:jc w:val="both"/>
        <w:rPr>
          <w:rFonts w:ascii="Arial" w:hAnsi="Arial" w:cs="Arial"/>
          <w:szCs w:val="22"/>
          <w:lang w:val="cs-CZ"/>
        </w:rPr>
      </w:pPr>
      <w:r w:rsidRPr="00DD2979">
        <w:rPr>
          <w:rFonts w:ascii="Arial" w:hAnsi="Arial" w:cs="Arial"/>
          <w:szCs w:val="22"/>
          <w:lang w:val="cs-CZ"/>
        </w:rPr>
        <w:t>Smluvní strany podpisem této Smlouvy souhlasí s tím, že tato Smlouva může být v jejím úplném znění, tedy včetně jejích příloh a případných dodatků</w:t>
      </w:r>
      <w:r w:rsidR="008A5624" w:rsidRPr="00DD2979">
        <w:rPr>
          <w:rFonts w:ascii="Arial" w:hAnsi="Arial" w:cs="Arial"/>
          <w:szCs w:val="22"/>
          <w:lang w:val="cs-CZ"/>
        </w:rPr>
        <w:t xml:space="preserve"> a případně i dalších informací</w:t>
      </w:r>
      <w:r w:rsidRPr="00DD2979">
        <w:rPr>
          <w:rFonts w:ascii="Arial" w:hAnsi="Arial" w:cs="Arial"/>
          <w:szCs w:val="22"/>
          <w:lang w:val="cs-CZ"/>
        </w:rPr>
        <w:t>, uveřejněna v souladu s § 147a zákona č. 137/2006 Sb., o veřejných zakázkách, ve znění pozdějších předpisů</w:t>
      </w:r>
      <w:r w:rsidR="008A5624" w:rsidRPr="00DD2979">
        <w:rPr>
          <w:rFonts w:ascii="Arial" w:hAnsi="Arial" w:cs="Arial"/>
          <w:szCs w:val="22"/>
          <w:lang w:val="cs-CZ"/>
        </w:rPr>
        <w:t xml:space="preserve"> </w:t>
      </w:r>
      <w:r w:rsidR="00167577" w:rsidRPr="00DD2979">
        <w:rPr>
          <w:rFonts w:ascii="Arial" w:hAnsi="Arial" w:cs="Arial"/>
          <w:szCs w:val="22"/>
          <w:lang w:val="cs-CZ"/>
        </w:rPr>
        <w:t xml:space="preserve">(případně obecně závazného právního předpisu jej nahrazujícího) </w:t>
      </w:r>
      <w:r w:rsidR="008A5624" w:rsidRPr="00DD2979">
        <w:rPr>
          <w:rFonts w:ascii="Arial" w:hAnsi="Arial" w:cs="Arial"/>
          <w:szCs w:val="22"/>
          <w:lang w:val="cs-CZ"/>
        </w:rPr>
        <w:t>a v souladu se zákonem č. 340/2015, o registru smluv, ve znění pozdějších předpisů</w:t>
      </w:r>
      <w:r w:rsidRPr="00DD2979">
        <w:rPr>
          <w:rFonts w:ascii="Arial" w:hAnsi="Arial" w:cs="Arial"/>
          <w:szCs w:val="22"/>
          <w:lang w:val="cs-CZ"/>
        </w:rPr>
        <w:t>. Poskytovatel prohlašuje, že skutečnosti uvedené v této Smlouvě nepovažuje za své obchodní tajemství ve smyslu § 504 občanského zákoníku</w:t>
      </w:r>
      <w:r w:rsidR="008A5624" w:rsidRPr="00DD2979">
        <w:rPr>
          <w:rFonts w:ascii="Arial" w:hAnsi="Arial" w:cs="Arial"/>
          <w:szCs w:val="22"/>
          <w:lang w:val="cs-CZ"/>
        </w:rPr>
        <w:t xml:space="preserve"> a uděluje Objednateli souhlas k jejich užití a zveřejnění bez omezení</w:t>
      </w:r>
      <w:r w:rsidRPr="00DD2979">
        <w:rPr>
          <w:rFonts w:ascii="Arial" w:hAnsi="Arial" w:cs="Arial"/>
          <w:szCs w:val="22"/>
          <w:lang w:val="cs-CZ"/>
        </w:rPr>
        <w:t xml:space="preserve">. </w:t>
      </w:r>
    </w:p>
    <w:p w:rsidR="001C278F" w:rsidRPr="00DD2979" w:rsidRDefault="001C278F" w:rsidP="00DA5D32">
      <w:pPr>
        <w:pStyle w:val="Nadpis2"/>
        <w:suppressLineNumbers/>
        <w:tabs>
          <w:tab w:val="num" w:pos="567"/>
        </w:tabs>
        <w:spacing w:before="0" w:after="0" w:line="276" w:lineRule="auto"/>
        <w:ind w:left="567" w:right="34" w:hanging="709"/>
        <w:jc w:val="both"/>
        <w:rPr>
          <w:rFonts w:ascii="Arial" w:hAnsi="Arial" w:cs="Arial"/>
          <w:szCs w:val="22"/>
        </w:rPr>
      </w:pPr>
      <w:r w:rsidRPr="00DD2979">
        <w:rPr>
          <w:rFonts w:ascii="Arial" w:hAnsi="Arial" w:cs="Arial"/>
          <w:szCs w:val="22"/>
          <w:lang w:val="cs-CZ"/>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Na důkaz toho připojují své vlastnoruční podpisy.</w:t>
      </w:r>
    </w:p>
    <w:p w:rsidR="001C278F" w:rsidRPr="00DD2979" w:rsidRDefault="001C278F" w:rsidP="00DA5D32">
      <w:pPr>
        <w:pStyle w:val="Nadpis2"/>
        <w:numPr>
          <w:ilvl w:val="0"/>
          <w:numId w:val="0"/>
        </w:numPr>
        <w:suppressLineNumbers/>
        <w:tabs>
          <w:tab w:val="num" w:pos="5671"/>
        </w:tabs>
        <w:spacing w:before="0" w:after="0" w:line="276" w:lineRule="auto"/>
        <w:ind w:left="567" w:right="34"/>
        <w:jc w:val="both"/>
        <w:rPr>
          <w:rFonts w:ascii="Arial" w:hAnsi="Arial"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C278F" w:rsidRPr="00DD2979" w:rsidTr="00DA5D32">
        <w:tc>
          <w:tcPr>
            <w:tcW w:w="4606" w:type="dxa"/>
          </w:tcPr>
          <w:p w:rsidR="001C278F" w:rsidRPr="007220EE" w:rsidRDefault="001C278F" w:rsidP="001C278F">
            <w:pPr>
              <w:pStyle w:val="Nadpis2"/>
              <w:numPr>
                <w:ilvl w:val="0"/>
                <w:numId w:val="0"/>
              </w:numPr>
              <w:spacing w:before="0" w:after="0"/>
              <w:outlineLvl w:val="1"/>
              <w:rPr>
                <w:rFonts w:ascii="Arial" w:hAnsi="Arial" w:cs="Arial"/>
                <w:b/>
                <w:szCs w:val="22"/>
                <w:highlight w:val="yellow"/>
                <w:lang w:val="cs-CZ"/>
              </w:rPr>
            </w:pPr>
            <w:r w:rsidRPr="007220EE">
              <w:rPr>
                <w:rFonts w:ascii="Arial" w:hAnsi="Arial" w:cs="Arial"/>
                <w:b/>
                <w:szCs w:val="22"/>
                <w:highlight w:val="yellow"/>
                <w:lang w:val="cs-CZ"/>
              </w:rPr>
              <w:t>Objednatel:</w:t>
            </w:r>
          </w:p>
          <w:p w:rsidR="001C278F" w:rsidRPr="007220EE" w:rsidRDefault="001C278F" w:rsidP="001C278F">
            <w:pPr>
              <w:pStyle w:val="Nadpis2"/>
              <w:numPr>
                <w:ilvl w:val="0"/>
                <w:numId w:val="0"/>
              </w:numPr>
              <w:spacing w:before="0" w:after="0"/>
              <w:outlineLvl w:val="1"/>
              <w:rPr>
                <w:rFonts w:ascii="Arial" w:hAnsi="Arial" w:cs="Arial"/>
                <w:szCs w:val="22"/>
                <w:highlight w:val="yellow"/>
                <w:lang w:val="cs-CZ"/>
              </w:rPr>
            </w:pPr>
          </w:p>
          <w:p w:rsidR="001C278F" w:rsidRPr="007220EE" w:rsidRDefault="001C278F" w:rsidP="001C278F">
            <w:pPr>
              <w:pStyle w:val="Nadpis2"/>
              <w:numPr>
                <w:ilvl w:val="0"/>
                <w:numId w:val="0"/>
              </w:numPr>
              <w:spacing w:before="0" w:after="0"/>
              <w:outlineLvl w:val="1"/>
              <w:rPr>
                <w:rFonts w:ascii="Arial" w:hAnsi="Arial" w:cs="Arial"/>
                <w:szCs w:val="22"/>
                <w:highlight w:val="yellow"/>
                <w:lang w:val="cs-CZ"/>
              </w:rPr>
            </w:pPr>
            <w:r w:rsidRPr="007220EE">
              <w:rPr>
                <w:rFonts w:ascii="Arial" w:hAnsi="Arial" w:cs="Arial"/>
                <w:szCs w:val="22"/>
                <w:highlight w:val="yellow"/>
                <w:lang w:val="cs-CZ"/>
              </w:rPr>
              <w:t>V Praze dne ___. ___. 20___</w:t>
            </w:r>
          </w:p>
          <w:p w:rsidR="001C278F" w:rsidRPr="007220EE" w:rsidRDefault="001C278F" w:rsidP="001C278F">
            <w:pPr>
              <w:pStyle w:val="Nadpis2"/>
              <w:numPr>
                <w:ilvl w:val="0"/>
                <w:numId w:val="0"/>
              </w:numPr>
              <w:spacing w:before="0" w:after="0"/>
              <w:outlineLvl w:val="1"/>
              <w:rPr>
                <w:rFonts w:ascii="Arial" w:hAnsi="Arial" w:cs="Arial"/>
                <w:szCs w:val="22"/>
                <w:highlight w:val="yellow"/>
                <w:lang w:val="cs-CZ"/>
              </w:rPr>
            </w:pPr>
          </w:p>
          <w:p w:rsidR="001C278F" w:rsidRPr="007220EE" w:rsidRDefault="001C278F" w:rsidP="001C278F">
            <w:pPr>
              <w:pStyle w:val="Nadpis2"/>
              <w:numPr>
                <w:ilvl w:val="0"/>
                <w:numId w:val="0"/>
              </w:numPr>
              <w:spacing w:before="0" w:after="0"/>
              <w:outlineLvl w:val="1"/>
              <w:rPr>
                <w:rFonts w:ascii="Arial" w:hAnsi="Arial" w:cs="Arial"/>
                <w:szCs w:val="22"/>
                <w:highlight w:val="yellow"/>
                <w:lang w:val="cs-CZ"/>
              </w:rPr>
            </w:pPr>
          </w:p>
          <w:p w:rsidR="001C278F" w:rsidRPr="007220EE" w:rsidRDefault="001C278F" w:rsidP="001C278F">
            <w:pPr>
              <w:pStyle w:val="Nadpis2"/>
              <w:numPr>
                <w:ilvl w:val="0"/>
                <w:numId w:val="0"/>
              </w:numPr>
              <w:spacing w:before="0" w:after="0"/>
              <w:outlineLvl w:val="1"/>
              <w:rPr>
                <w:rFonts w:ascii="Arial" w:hAnsi="Arial" w:cs="Arial"/>
                <w:szCs w:val="22"/>
                <w:highlight w:val="yellow"/>
                <w:lang w:val="cs-CZ"/>
              </w:rPr>
            </w:pPr>
          </w:p>
          <w:p w:rsidR="001C278F" w:rsidRPr="007220EE" w:rsidRDefault="001C278F" w:rsidP="001C278F">
            <w:pPr>
              <w:pStyle w:val="Nadpis2"/>
              <w:numPr>
                <w:ilvl w:val="0"/>
                <w:numId w:val="0"/>
              </w:numPr>
              <w:spacing w:before="0" w:after="0"/>
              <w:jc w:val="center"/>
              <w:outlineLvl w:val="1"/>
              <w:rPr>
                <w:rFonts w:ascii="Arial" w:hAnsi="Arial" w:cs="Arial"/>
                <w:szCs w:val="22"/>
                <w:highlight w:val="yellow"/>
                <w:lang w:val="cs-CZ"/>
              </w:rPr>
            </w:pPr>
            <w:r w:rsidRPr="007220EE">
              <w:rPr>
                <w:rFonts w:ascii="Arial" w:hAnsi="Arial" w:cs="Arial"/>
                <w:szCs w:val="22"/>
                <w:highlight w:val="yellow"/>
                <w:lang w:val="cs-CZ"/>
              </w:rPr>
              <w:t>_______________________________</w:t>
            </w:r>
          </w:p>
          <w:p w:rsidR="001C278F" w:rsidRPr="007220EE" w:rsidRDefault="001C278F" w:rsidP="007220EE">
            <w:pPr>
              <w:pStyle w:val="Nadpis2"/>
              <w:numPr>
                <w:ilvl w:val="0"/>
                <w:numId w:val="0"/>
              </w:numPr>
              <w:spacing w:before="0" w:after="0"/>
              <w:jc w:val="center"/>
              <w:outlineLvl w:val="1"/>
              <w:rPr>
                <w:rFonts w:ascii="Arial" w:hAnsi="Arial" w:cs="Arial"/>
                <w:b/>
                <w:szCs w:val="22"/>
                <w:highlight w:val="yellow"/>
                <w:lang w:val="cs-CZ"/>
              </w:rPr>
            </w:pPr>
          </w:p>
        </w:tc>
        <w:tc>
          <w:tcPr>
            <w:tcW w:w="4606" w:type="dxa"/>
          </w:tcPr>
          <w:p w:rsidR="001C278F" w:rsidRPr="00DD2979" w:rsidRDefault="001C278F" w:rsidP="001C278F">
            <w:pPr>
              <w:pStyle w:val="Nadpis2"/>
              <w:numPr>
                <w:ilvl w:val="0"/>
                <w:numId w:val="0"/>
              </w:numPr>
              <w:spacing w:before="0" w:after="0"/>
              <w:outlineLvl w:val="1"/>
              <w:rPr>
                <w:rFonts w:ascii="Arial" w:hAnsi="Arial" w:cs="Arial"/>
                <w:b/>
                <w:szCs w:val="22"/>
                <w:lang w:val="cs-CZ"/>
              </w:rPr>
            </w:pPr>
            <w:r w:rsidRPr="00DD2979">
              <w:rPr>
                <w:rFonts w:ascii="Arial" w:hAnsi="Arial" w:cs="Arial"/>
                <w:b/>
                <w:szCs w:val="22"/>
                <w:lang w:val="cs-CZ"/>
              </w:rPr>
              <w:t>Poskytovatel:</w:t>
            </w:r>
          </w:p>
          <w:p w:rsidR="001C278F" w:rsidRPr="00DD2979" w:rsidRDefault="001C278F" w:rsidP="001C278F">
            <w:pPr>
              <w:pStyle w:val="Nadpis2"/>
              <w:numPr>
                <w:ilvl w:val="0"/>
                <w:numId w:val="0"/>
              </w:numPr>
              <w:spacing w:before="0" w:after="0"/>
              <w:outlineLvl w:val="1"/>
              <w:rPr>
                <w:rFonts w:ascii="Arial" w:hAnsi="Arial" w:cs="Arial"/>
                <w:szCs w:val="22"/>
                <w:lang w:val="cs-CZ"/>
              </w:rPr>
            </w:pPr>
          </w:p>
          <w:p w:rsidR="001C278F" w:rsidRPr="00DD2979" w:rsidRDefault="001C278F" w:rsidP="001C278F">
            <w:pPr>
              <w:pStyle w:val="Nadpis2"/>
              <w:numPr>
                <w:ilvl w:val="0"/>
                <w:numId w:val="0"/>
              </w:numPr>
              <w:spacing w:before="0" w:after="0"/>
              <w:outlineLvl w:val="1"/>
              <w:rPr>
                <w:rFonts w:ascii="Arial" w:hAnsi="Arial" w:cs="Arial"/>
                <w:szCs w:val="22"/>
                <w:lang w:val="cs-CZ"/>
              </w:rPr>
            </w:pPr>
            <w:r w:rsidRPr="00DD2979">
              <w:rPr>
                <w:rFonts w:ascii="Arial" w:hAnsi="Arial" w:cs="Arial"/>
                <w:szCs w:val="22"/>
                <w:lang w:val="cs-CZ"/>
              </w:rPr>
              <w:t>V _____________ dne ___. ___. 20___</w:t>
            </w:r>
          </w:p>
          <w:p w:rsidR="001C278F" w:rsidRPr="00DD2979" w:rsidRDefault="001C278F" w:rsidP="001C278F">
            <w:pPr>
              <w:pStyle w:val="Nadpis2"/>
              <w:numPr>
                <w:ilvl w:val="0"/>
                <w:numId w:val="0"/>
              </w:numPr>
              <w:spacing w:before="0" w:after="0"/>
              <w:outlineLvl w:val="1"/>
              <w:rPr>
                <w:rFonts w:ascii="Arial" w:hAnsi="Arial" w:cs="Arial"/>
                <w:szCs w:val="22"/>
                <w:lang w:val="cs-CZ"/>
              </w:rPr>
            </w:pPr>
          </w:p>
          <w:p w:rsidR="001C278F" w:rsidRPr="00DD2979" w:rsidRDefault="001C278F" w:rsidP="001C278F">
            <w:pPr>
              <w:pStyle w:val="Nadpis2"/>
              <w:numPr>
                <w:ilvl w:val="0"/>
                <w:numId w:val="0"/>
              </w:numPr>
              <w:spacing w:before="0" w:after="0"/>
              <w:outlineLvl w:val="1"/>
              <w:rPr>
                <w:rFonts w:ascii="Arial" w:hAnsi="Arial" w:cs="Arial"/>
                <w:szCs w:val="22"/>
                <w:lang w:val="cs-CZ"/>
              </w:rPr>
            </w:pPr>
          </w:p>
          <w:p w:rsidR="001C278F" w:rsidRPr="00DD2979" w:rsidRDefault="001C278F" w:rsidP="001C278F">
            <w:pPr>
              <w:pStyle w:val="Nadpis2"/>
              <w:numPr>
                <w:ilvl w:val="0"/>
                <w:numId w:val="0"/>
              </w:numPr>
              <w:spacing w:before="0" w:after="0"/>
              <w:outlineLvl w:val="1"/>
              <w:rPr>
                <w:rFonts w:ascii="Arial" w:hAnsi="Arial" w:cs="Arial"/>
                <w:szCs w:val="22"/>
                <w:lang w:val="cs-CZ"/>
              </w:rPr>
            </w:pPr>
          </w:p>
          <w:p w:rsidR="001C278F" w:rsidRPr="00DD2979" w:rsidRDefault="001C278F" w:rsidP="001C278F">
            <w:pPr>
              <w:pStyle w:val="Nadpis2"/>
              <w:numPr>
                <w:ilvl w:val="0"/>
                <w:numId w:val="0"/>
              </w:numPr>
              <w:spacing w:before="0" w:after="0"/>
              <w:jc w:val="center"/>
              <w:outlineLvl w:val="1"/>
              <w:rPr>
                <w:rFonts w:ascii="Arial" w:hAnsi="Arial" w:cs="Arial"/>
                <w:szCs w:val="22"/>
                <w:lang w:val="cs-CZ"/>
              </w:rPr>
            </w:pPr>
            <w:r w:rsidRPr="00DD2979">
              <w:rPr>
                <w:rFonts w:ascii="Arial" w:hAnsi="Arial" w:cs="Arial"/>
                <w:szCs w:val="22"/>
                <w:lang w:val="cs-CZ"/>
              </w:rPr>
              <w:t>_______________________________</w:t>
            </w:r>
          </w:p>
          <w:p w:rsidR="001C278F" w:rsidRPr="00DD2979" w:rsidRDefault="001C278F" w:rsidP="001C278F">
            <w:pPr>
              <w:pStyle w:val="Nadpis2"/>
              <w:numPr>
                <w:ilvl w:val="0"/>
                <w:numId w:val="0"/>
              </w:numPr>
              <w:spacing w:before="0" w:after="0"/>
              <w:jc w:val="center"/>
              <w:outlineLvl w:val="1"/>
              <w:rPr>
                <w:rFonts w:ascii="Arial" w:hAnsi="Arial" w:cs="Arial"/>
                <w:b/>
                <w:szCs w:val="22"/>
                <w:lang w:val="cs-CZ"/>
              </w:rPr>
            </w:pPr>
            <w:r w:rsidRPr="00DD2979">
              <w:rPr>
                <w:rFonts w:ascii="Arial" w:hAnsi="Arial" w:cs="Arial"/>
                <w:szCs w:val="22"/>
                <w:lang w:val="cs-CZ"/>
              </w:rPr>
              <w:t xml:space="preserve">za </w:t>
            </w:r>
            <w:r w:rsidRPr="00DD2979">
              <w:rPr>
                <w:rFonts w:ascii="Arial" w:hAnsi="Arial" w:cs="Arial"/>
                <w:b/>
                <w:szCs w:val="22"/>
                <w:highlight w:val="green"/>
                <w:lang w:val="cs-CZ"/>
              </w:rPr>
              <w:t>[ obchodní firma – doplní uchazeč ]</w:t>
            </w:r>
          </w:p>
          <w:p w:rsidR="001C278F" w:rsidRPr="00DD2979" w:rsidRDefault="001C278F" w:rsidP="002104E8">
            <w:pPr>
              <w:pStyle w:val="Nadpis2"/>
              <w:numPr>
                <w:ilvl w:val="0"/>
                <w:numId w:val="0"/>
              </w:numPr>
              <w:spacing w:before="0" w:after="0"/>
              <w:jc w:val="center"/>
              <w:outlineLvl w:val="1"/>
              <w:rPr>
                <w:rFonts w:ascii="Arial" w:hAnsi="Arial" w:cs="Arial"/>
                <w:b/>
                <w:szCs w:val="22"/>
                <w:lang w:val="cs-CZ"/>
              </w:rPr>
            </w:pPr>
            <w:r w:rsidRPr="00DD2979">
              <w:rPr>
                <w:rFonts w:ascii="Arial" w:hAnsi="Arial" w:cs="Arial"/>
                <w:b/>
                <w:szCs w:val="22"/>
                <w:highlight w:val="green"/>
                <w:lang w:val="cs-CZ"/>
              </w:rPr>
              <w:t>[ jméno</w:t>
            </w:r>
            <w:r w:rsidR="002104E8" w:rsidRPr="00DD2979">
              <w:rPr>
                <w:rFonts w:ascii="Arial" w:hAnsi="Arial" w:cs="Arial"/>
                <w:b/>
                <w:szCs w:val="22"/>
                <w:highlight w:val="green"/>
                <w:lang w:val="cs-CZ"/>
              </w:rPr>
              <w:t>, funkce</w:t>
            </w:r>
            <w:r w:rsidRPr="00DD2979">
              <w:rPr>
                <w:rFonts w:ascii="Arial" w:hAnsi="Arial" w:cs="Arial"/>
                <w:b/>
                <w:szCs w:val="22"/>
                <w:highlight w:val="green"/>
                <w:lang w:val="cs-CZ"/>
              </w:rPr>
              <w:t xml:space="preserve"> – doplní uchazeč ]</w:t>
            </w:r>
          </w:p>
        </w:tc>
      </w:tr>
    </w:tbl>
    <w:p w:rsidR="00C51E45" w:rsidRPr="00DD2979" w:rsidRDefault="00C51E45" w:rsidP="003400A1">
      <w:pPr>
        <w:pStyle w:val="Nadpis2"/>
        <w:numPr>
          <w:ilvl w:val="0"/>
          <w:numId w:val="0"/>
        </w:numPr>
        <w:rPr>
          <w:rFonts w:ascii="Arial" w:hAnsi="Arial" w:cs="Arial"/>
          <w:szCs w:val="22"/>
          <w:lang w:val="cs-CZ"/>
        </w:rPr>
      </w:pPr>
    </w:p>
    <w:sectPr w:rsidR="00C51E45" w:rsidRPr="00DD2979" w:rsidSect="00DA5D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48" w:rsidRDefault="00753048" w:rsidP="00F52DB7">
      <w:pPr>
        <w:spacing w:after="0" w:line="240" w:lineRule="auto"/>
      </w:pPr>
      <w:r>
        <w:separator/>
      </w:r>
    </w:p>
  </w:endnote>
  <w:endnote w:type="continuationSeparator" w:id="0">
    <w:p w:rsidR="00753048" w:rsidRDefault="00753048" w:rsidP="00F52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19" w:rsidRPr="00DD2979" w:rsidRDefault="00E01C53">
    <w:pPr>
      <w:pStyle w:val="Zpat"/>
      <w:jc w:val="center"/>
      <w:rPr>
        <w:rFonts w:ascii="Arial" w:hAnsi="Arial" w:cs="Arial"/>
      </w:rPr>
    </w:pPr>
    <w:sdt>
      <w:sdtPr>
        <w:id w:val="1815687375"/>
        <w:docPartObj>
          <w:docPartGallery w:val="Page Numbers (Bottom of Page)"/>
          <w:docPartUnique/>
        </w:docPartObj>
      </w:sdtPr>
      <w:sdtEndPr>
        <w:rPr>
          <w:rFonts w:ascii="Arial" w:hAnsi="Arial" w:cs="Arial"/>
        </w:rPr>
      </w:sdtEndPr>
      <w:sdtContent>
        <w:r w:rsidR="008A3E19" w:rsidRPr="00DD2979">
          <w:rPr>
            <w:rFonts w:ascii="Arial" w:hAnsi="Arial" w:cs="Arial"/>
          </w:rPr>
          <w:t xml:space="preserve">Strana </w:t>
        </w:r>
        <w:r w:rsidRPr="00DD2979">
          <w:rPr>
            <w:rFonts w:ascii="Arial" w:hAnsi="Arial" w:cs="Arial"/>
          </w:rPr>
          <w:fldChar w:fldCharType="begin"/>
        </w:r>
        <w:r w:rsidR="008A3E19" w:rsidRPr="00DD2979">
          <w:rPr>
            <w:rFonts w:ascii="Arial" w:hAnsi="Arial" w:cs="Arial"/>
          </w:rPr>
          <w:instrText>PAGE   \* MERGEFORMAT</w:instrText>
        </w:r>
        <w:r w:rsidRPr="00DD2979">
          <w:rPr>
            <w:rFonts w:ascii="Arial" w:hAnsi="Arial" w:cs="Arial"/>
          </w:rPr>
          <w:fldChar w:fldCharType="separate"/>
        </w:r>
        <w:r w:rsidR="007220EE">
          <w:rPr>
            <w:rFonts w:ascii="Arial" w:hAnsi="Arial" w:cs="Arial"/>
            <w:noProof/>
          </w:rPr>
          <w:t>11</w:t>
        </w:r>
        <w:r w:rsidRPr="00DD2979">
          <w:rPr>
            <w:rFonts w:ascii="Arial" w:hAnsi="Arial" w:cs="Arial"/>
            <w:noProof/>
          </w:rPr>
          <w:fldChar w:fldCharType="end"/>
        </w:r>
      </w:sdtContent>
    </w:sdt>
  </w:p>
  <w:p w:rsidR="008A3E19" w:rsidRDefault="008A3E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48" w:rsidRDefault="00753048" w:rsidP="00F52DB7">
      <w:pPr>
        <w:spacing w:after="0" w:line="240" w:lineRule="auto"/>
      </w:pPr>
      <w:r>
        <w:separator/>
      </w:r>
    </w:p>
  </w:footnote>
  <w:footnote w:type="continuationSeparator" w:id="0">
    <w:p w:rsidR="00753048" w:rsidRDefault="00753048" w:rsidP="00F52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C8" w:rsidRPr="003672C8" w:rsidRDefault="003672C8" w:rsidP="003672C8">
    <w:pPr>
      <w:pStyle w:val="Zhlav"/>
      <w:jc w:val="right"/>
      <w:rPr>
        <w:rFonts w:ascii="Times New Roman" w:hAnsi="Times New Roman" w:cs="Times New Roman"/>
      </w:rPr>
    </w:pPr>
    <w:r w:rsidRPr="003672C8">
      <w:rPr>
        <w:rFonts w:ascii="Times New Roman" w:hAnsi="Times New Roman" w:cs="Times New Roman"/>
      </w:rPr>
      <w:t xml:space="preserve">Příloha č. </w:t>
    </w:r>
    <w:r w:rsidR="00504EFE">
      <w:rPr>
        <w:rFonts w:ascii="Times New Roman" w:hAnsi="Times New Roman" w:cs="Times New Roman"/>
      </w:rPr>
      <w:t>3</w:t>
    </w:r>
    <w:r w:rsidRPr="003672C8">
      <w:rPr>
        <w:rFonts w:ascii="Times New Roman" w:hAnsi="Times New Roman" w:cs="Times New Roman"/>
      </w:rPr>
      <w:t xml:space="preserve"> k ZD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F65"/>
    <w:multiLevelType w:val="multilevel"/>
    <w:tmpl w:val="8E30733C"/>
    <w:lvl w:ilvl="0">
      <w:start w:val="1"/>
      <w:numFmt w:val="decimal"/>
      <w:lvlText w:val="%1"/>
      <w:lvlJc w:val="left"/>
      <w:pPr>
        <w:tabs>
          <w:tab w:val="num" w:pos="390"/>
        </w:tabs>
        <w:ind w:left="390" w:hanging="390"/>
      </w:pPr>
      <w:rPr>
        <w:rFonts w:hint="default"/>
      </w:rPr>
    </w:lvl>
    <w:lvl w:ilvl="1">
      <w:start w:val="1"/>
      <w:numFmt w:val="decimal"/>
      <w:lvlText w:val="18.%2"/>
      <w:lvlJc w:val="left"/>
      <w:pPr>
        <w:tabs>
          <w:tab w:val="num" w:pos="390"/>
        </w:tabs>
        <w:ind w:left="680" w:hanging="680"/>
      </w:pPr>
      <w:rPr>
        <w:rFonts w:hint="default"/>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0C1D21"/>
    <w:multiLevelType w:val="hybridMultilevel"/>
    <w:tmpl w:val="D2F483FA"/>
    <w:lvl w:ilvl="0" w:tplc="A15E2F4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E456E2"/>
    <w:multiLevelType w:val="singleLevel"/>
    <w:tmpl w:val="A41EB778"/>
    <w:lvl w:ilvl="0">
      <w:start w:val="1"/>
      <w:numFmt w:val="lowerLetter"/>
      <w:lvlText w:val=""/>
      <w:lvlJc w:val="left"/>
      <w:pPr>
        <w:tabs>
          <w:tab w:val="num" w:pos="360"/>
        </w:tabs>
        <w:ind w:left="360" w:hanging="360"/>
      </w:pPr>
    </w:lvl>
  </w:abstractNum>
  <w:abstractNum w:abstractNumId="3">
    <w:nsid w:val="2D913D46"/>
    <w:multiLevelType w:val="multilevel"/>
    <w:tmpl w:val="15CA32F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91B55E3"/>
    <w:multiLevelType w:val="hybridMultilevel"/>
    <w:tmpl w:val="FA82E870"/>
    <w:lvl w:ilvl="0" w:tplc="FFFFFFFF">
      <w:start w:val="1"/>
      <w:numFmt w:val="upperLetter"/>
      <w:lvlText w:val="(%1)"/>
      <w:lvlJc w:val="left"/>
      <w:pPr>
        <w:tabs>
          <w:tab w:val="num" w:pos="1065"/>
        </w:tabs>
        <w:ind w:left="1065" w:hanging="7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6060C1E"/>
    <w:multiLevelType w:val="multilevel"/>
    <w:tmpl w:val="AECC6D1E"/>
    <w:lvl w:ilvl="0">
      <w:start w:val="1"/>
      <w:numFmt w:val="decimal"/>
      <w:pStyle w:val="Nadpis1"/>
      <w:lvlText w:val="%1."/>
      <w:lvlJc w:val="left"/>
      <w:pPr>
        <w:tabs>
          <w:tab w:val="num" w:pos="1134"/>
        </w:tabs>
        <w:ind w:left="1134" w:hanging="1134"/>
      </w:pPr>
      <w:rPr>
        <w:rFonts w:ascii="Arial" w:hAnsi="Arial" w:cs="Arial" w:hint="default"/>
      </w:rPr>
    </w:lvl>
    <w:lvl w:ilvl="1">
      <w:start w:val="1"/>
      <w:numFmt w:val="decimal"/>
      <w:pStyle w:val="Nadpis2"/>
      <w:lvlText w:val="%1.%2."/>
      <w:lvlJc w:val="left"/>
      <w:pPr>
        <w:tabs>
          <w:tab w:val="num" w:pos="5671"/>
        </w:tabs>
        <w:ind w:left="5671" w:hanging="1134"/>
      </w:pPr>
      <w:rPr>
        <w:rFonts w:ascii="Arial" w:hAnsi="Arial" w:cs="Arial" w:hint="default"/>
        <w:b w:val="0"/>
        <w:sz w:val="22"/>
        <w:szCs w:val="22"/>
      </w:rPr>
    </w:lvl>
    <w:lvl w:ilvl="2">
      <w:start w:val="1"/>
      <w:numFmt w:val="lowerLetter"/>
      <w:pStyle w:val="Nadpis3"/>
      <w:lvlText w:val="%3)"/>
      <w:lvlJc w:val="left"/>
      <w:pPr>
        <w:tabs>
          <w:tab w:val="num" w:pos="1701"/>
        </w:tabs>
        <w:ind w:left="1701" w:hanging="567"/>
      </w:pPr>
      <w:rPr>
        <w:rFonts w:ascii="Calibri" w:hAnsi="Calibri" w:hint="default"/>
        <w:b w:val="0"/>
        <w:caps w:val="0"/>
      </w:rPr>
    </w:lvl>
    <w:lvl w:ilvl="3">
      <w:start w:val="1"/>
      <w:numFmt w:val="lowerRoman"/>
      <w:pStyle w:val="Nadpis4"/>
      <w:lvlText w:val="(%4)"/>
      <w:lvlJc w:val="left"/>
      <w:pPr>
        <w:tabs>
          <w:tab w:val="num" w:pos="1504"/>
        </w:tabs>
        <w:ind w:left="1504"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nsid w:val="772063AE"/>
    <w:multiLevelType w:val="multilevel"/>
    <w:tmpl w:val="78C8043C"/>
    <w:lvl w:ilvl="0">
      <w:start w:val="1"/>
      <w:numFmt w:val="upperRoman"/>
      <w:pStyle w:val="Pleading3L1"/>
      <w:suff w:val="nothing"/>
      <w:lvlText w:val="%1."/>
      <w:lvlJc w:val="left"/>
      <w:pPr>
        <w:ind w:left="0" w:firstLine="0"/>
      </w:pPr>
      <w:rPr>
        <w:rFonts w:hint="default"/>
        <w:b/>
        <w:i w:val="0"/>
        <w:caps w:val="0"/>
        <w:strike w:val="0"/>
        <w:dstrike w:val="0"/>
        <w:vanish w:val="0"/>
        <w:color w:val="auto"/>
        <w:u w:val="none"/>
        <w:vertAlign w:val="baseline"/>
      </w:rPr>
    </w:lvl>
    <w:lvl w:ilvl="1">
      <w:start w:val="1"/>
      <w:numFmt w:val="decimal"/>
      <w:pStyle w:val="Pleading3L2"/>
      <w:isLgl/>
      <w:lvlText w:val="%1.%2."/>
      <w:lvlJc w:val="left"/>
      <w:pPr>
        <w:tabs>
          <w:tab w:val="num" w:pos="1004"/>
        </w:tabs>
        <w:ind w:left="1004" w:hanging="720"/>
      </w:pPr>
      <w:rPr>
        <w:rFonts w:hint="default"/>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rFonts w:hint="default"/>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rFonts w:hint="default"/>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rFonts w:hint="default"/>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rFonts w:hint="default"/>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rFonts w:hint="default"/>
        <w:b w:val="0"/>
        <w:i w:val="0"/>
        <w:caps w:val="0"/>
        <w:strike w:val="0"/>
        <w:dstrike w:val="0"/>
        <w:vanish w:val="0"/>
        <w:color w:val="000000"/>
        <w:u w:val="none"/>
        <w:vertAlign w:val="baseline"/>
      </w:rPr>
    </w:lvl>
    <w:lvl w:ilvl="7">
      <w:start w:val="1"/>
      <w:numFmt w:val="lowerLetter"/>
      <w:pStyle w:val="Pleading3L8"/>
      <w:lvlText w:val="%8)"/>
      <w:lvlJc w:val="left"/>
      <w:pPr>
        <w:tabs>
          <w:tab w:val="num" w:pos="5760"/>
        </w:tabs>
        <w:ind w:left="5760" w:hanging="720"/>
      </w:pPr>
      <w:rPr>
        <w:rFonts w:hint="default"/>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rFonts w:hint="default"/>
        <w:b w:val="0"/>
        <w:i w:val="0"/>
        <w:caps w:val="0"/>
        <w:strike w:val="0"/>
        <w:dstrike w:val="0"/>
        <w:vanish w:val="0"/>
        <w:color w:val="000000"/>
        <w:u w:val="none"/>
        <w:vertAlign w:val="baseline"/>
      </w:rPr>
    </w:lvl>
  </w:abstractNum>
  <w:abstractNum w:abstractNumId="7">
    <w:nsid w:val="78E1240A"/>
    <w:multiLevelType w:val="multilevel"/>
    <w:tmpl w:val="A4BAFBC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9C1212F"/>
    <w:multiLevelType w:val="multilevel"/>
    <w:tmpl w:val="B01C9664"/>
    <w:lvl w:ilvl="0">
      <w:start w:val="1"/>
      <w:numFmt w:val="decimal"/>
      <w:lvlText w:val="5.%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DFB475D"/>
    <w:multiLevelType w:val="multilevel"/>
    <w:tmpl w:val="F618B0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val="0"/>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2"/>
    <w:lvlOverride w:ilvl="0">
      <w:startOverride w:val="1"/>
    </w:lvlOverride>
  </w:num>
  <w:num w:numId="8">
    <w:abstractNumId w:val="7"/>
  </w:num>
  <w:num w:numId="9">
    <w:abstractNumId w:val="5"/>
  </w:num>
  <w:num w:numId="10">
    <w:abstractNumId w:val="5"/>
  </w:num>
  <w:num w:numId="11">
    <w:abstractNumId w:val="5"/>
  </w:num>
  <w:num w:numId="12">
    <w:abstractNumId w:val="5"/>
  </w:num>
  <w:num w:numId="13">
    <w:abstractNumId w:val="1"/>
  </w:num>
  <w:num w:numId="14">
    <w:abstractNumId w:val="6"/>
  </w:num>
  <w:num w:numId="15">
    <w:abstractNumId w:val="5"/>
  </w:num>
  <w:num w:numId="16">
    <w:abstractNumId w:val="5"/>
  </w:num>
  <w:num w:numId="17">
    <w:abstractNumId w:val="5"/>
  </w:num>
  <w:num w:numId="18">
    <w:abstractNumId w:val="5"/>
  </w:num>
  <w:num w:numId="19">
    <w:abstractNumId w:val="0"/>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6F141D"/>
    <w:rsid w:val="00001928"/>
    <w:rsid w:val="0000573C"/>
    <w:rsid w:val="0001116E"/>
    <w:rsid w:val="00036691"/>
    <w:rsid w:val="0005355D"/>
    <w:rsid w:val="000632A0"/>
    <w:rsid w:val="000665CB"/>
    <w:rsid w:val="00071801"/>
    <w:rsid w:val="00073480"/>
    <w:rsid w:val="000B34D0"/>
    <w:rsid w:val="000C6C7D"/>
    <w:rsid w:val="000C7D13"/>
    <w:rsid w:val="000D106E"/>
    <w:rsid w:val="000D1B67"/>
    <w:rsid w:val="000D1D7F"/>
    <w:rsid w:val="000D39CA"/>
    <w:rsid w:val="000D41C8"/>
    <w:rsid w:val="000D634B"/>
    <w:rsid w:val="000E1CEC"/>
    <w:rsid w:val="000F7208"/>
    <w:rsid w:val="000F72CD"/>
    <w:rsid w:val="00111A42"/>
    <w:rsid w:val="00112557"/>
    <w:rsid w:val="00117333"/>
    <w:rsid w:val="001323E5"/>
    <w:rsid w:val="001331F2"/>
    <w:rsid w:val="00141342"/>
    <w:rsid w:val="00167577"/>
    <w:rsid w:val="00180039"/>
    <w:rsid w:val="00180206"/>
    <w:rsid w:val="001B2001"/>
    <w:rsid w:val="001B556E"/>
    <w:rsid w:val="001C278F"/>
    <w:rsid w:val="001C6DF4"/>
    <w:rsid w:val="001D1666"/>
    <w:rsid w:val="001E7A44"/>
    <w:rsid w:val="001F2241"/>
    <w:rsid w:val="001F3EB8"/>
    <w:rsid w:val="002054DF"/>
    <w:rsid w:val="002104E8"/>
    <w:rsid w:val="00242BD3"/>
    <w:rsid w:val="00246220"/>
    <w:rsid w:val="00260ED9"/>
    <w:rsid w:val="00261A2E"/>
    <w:rsid w:val="002805D1"/>
    <w:rsid w:val="00290BCA"/>
    <w:rsid w:val="002918BE"/>
    <w:rsid w:val="002934AD"/>
    <w:rsid w:val="002D79DE"/>
    <w:rsid w:val="002E2A0E"/>
    <w:rsid w:val="00300144"/>
    <w:rsid w:val="00324193"/>
    <w:rsid w:val="003269E2"/>
    <w:rsid w:val="00333287"/>
    <w:rsid w:val="003343D4"/>
    <w:rsid w:val="003400A1"/>
    <w:rsid w:val="003413B6"/>
    <w:rsid w:val="003430C7"/>
    <w:rsid w:val="00345B20"/>
    <w:rsid w:val="003615E2"/>
    <w:rsid w:val="003672C8"/>
    <w:rsid w:val="00377050"/>
    <w:rsid w:val="00386988"/>
    <w:rsid w:val="00394E45"/>
    <w:rsid w:val="00394F83"/>
    <w:rsid w:val="0039555E"/>
    <w:rsid w:val="003C4CD0"/>
    <w:rsid w:val="003D3123"/>
    <w:rsid w:val="003F7746"/>
    <w:rsid w:val="004038AE"/>
    <w:rsid w:val="00426D33"/>
    <w:rsid w:val="0043450D"/>
    <w:rsid w:val="00440BBC"/>
    <w:rsid w:val="00472EBD"/>
    <w:rsid w:val="004739A5"/>
    <w:rsid w:val="004846F3"/>
    <w:rsid w:val="00490BDD"/>
    <w:rsid w:val="00491701"/>
    <w:rsid w:val="004961E1"/>
    <w:rsid w:val="004B4F6A"/>
    <w:rsid w:val="004C65CB"/>
    <w:rsid w:val="004E0F53"/>
    <w:rsid w:val="004E1EB3"/>
    <w:rsid w:val="004F0973"/>
    <w:rsid w:val="00504EFE"/>
    <w:rsid w:val="005315E1"/>
    <w:rsid w:val="00531E78"/>
    <w:rsid w:val="00550936"/>
    <w:rsid w:val="00583B55"/>
    <w:rsid w:val="00583EC9"/>
    <w:rsid w:val="00585477"/>
    <w:rsid w:val="00596B65"/>
    <w:rsid w:val="005A1E43"/>
    <w:rsid w:val="005B3AB4"/>
    <w:rsid w:val="005B4097"/>
    <w:rsid w:val="005B611B"/>
    <w:rsid w:val="005E1A00"/>
    <w:rsid w:val="005E2720"/>
    <w:rsid w:val="005F2F15"/>
    <w:rsid w:val="005F3839"/>
    <w:rsid w:val="00602DDA"/>
    <w:rsid w:val="00610601"/>
    <w:rsid w:val="006256F6"/>
    <w:rsid w:val="006445D5"/>
    <w:rsid w:val="006722B2"/>
    <w:rsid w:val="006A650D"/>
    <w:rsid w:val="006A69FB"/>
    <w:rsid w:val="006C5591"/>
    <w:rsid w:val="006D06C5"/>
    <w:rsid w:val="006D6CEB"/>
    <w:rsid w:val="006F141D"/>
    <w:rsid w:val="0071222C"/>
    <w:rsid w:val="0071755A"/>
    <w:rsid w:val="007220EE"/>
    <w:rsid w:val="00734166"/>
    <w:rsid w:val="00734E9E"/>
    <w:rsid w:val="00753048"/>
    <w:rsid w:val="007616DB"/>
    <w:rsid w:val="0076523F"/>
    <w:rsid w:val="00765B95"/>
    <w:rsid w:val="00773C92"/>
    <w:rsid w:val="00776CE5"/>
    <w:rsid w:val="0078542A"/>
    <w:rsid w:val="0078796F"/>
    <w:rsid w:val="007B1BA3"/>
    <w:rsid w:val="007B5197"/>
    <w:rsid w:val="007B5A17"/>
    <w:rsid w:val="007B7A32"/>
    <w:rsid w:val="007C33A7"/>
    <w:rsid w:val="007E4DC7"/>
    <w:rsid w:val="007E4F3E"/>
    <w:rsid w:val="007F2BFF"/>
    <w:rsid w:val="008031C9"/>
    <w:rsid w:val="00806F36"/>
    <w:rsid w:val="00813AD4"/>
    <w:rsid w:val="00833E30"/>
    <w:rsid w:val="0083637E"/>
    <w:rsid w:val="00846275"/>
    <w:rsid w:val="008712FE"/>
    <w:rsid w:val="008A3E19"/>
    <w:rsid w:val="008A44E6"/>
    <w:rsid w:val="008A5624"/>
    <w:rsid w:val="008A5CE7"/>
    <w:rsid w:val="008B1088"/>
    <w:rsid w:val="008E050D"/>
    <w:rsid w:val="00900C0D"/>
    <w:rsid w:val="00914249"/>
    <w:rsid w:val="0093281F"/>
    <w:rsid w:val="00940AD6"/>
    <w:rsid w:val="009430A1"/>
    <w:rsid w:val="0095046A"/>
    <w:rsid w:val="00977FF8"/>
    <w:rsid w:val="00980457"/>
    <w:rsid w:val="009851E3"/>
    <w:rsid w:val="009A0A1E"/>
    <w:rsid w:val="009A467A"/>
    <w:rsid w:val="009B2BF5"/>
    <w:rsid w:val="009C3123"/>
    <w:rsid w:val="009C6304"/>
    <w:rsid w:val="009C73C1"/>
    <w:rsid w:val="009D6D2F"/>
    <w:rsid w:val="009E5603"/>
    <w:rsid w:val="009E7736"/>
    <w:rsid w:val="009F0138"/>
    <w:rsid w:val="009F0A31"/>
    <w:rsid w:val="009F1C66"/>
    <w:rsid w:val="00A131FD"/>
    <w:rsid w:val="00A22867"/>
    <w:rsid w:val="00A22FE7"/>
    <w:rsid w:val="00A24C16"/>
    <w:rsid w:val="00A24D03"/>
    <w:rsid w:val="00A32E03"/>
    <w:rsid w:val="00A33048"/>
    <w:rsid w:val="00A930C4"/>
    <w:rsid w:val="00A944DC"/>
    <w:rsid w:val="00AA1DA0"/>
    <w:rsid w:val="00AA250A"/>
    <w:rsid w:val="00AC2481"/>
    <w:rsid w:val="00AC3B1F"/>
    <w:rsid w:val="00AC47A2"/>
    <w:rsid w:val="00AE04D4"/>
    <w:rsid w:val="00AF7183"/>
    <w:rsid w:val="00B17191"/>
    <w:rsid w:val="00B31BD5"/>
    <w:rsid w:val="00B42A73"/>
    <w:rsid w:val="00B47EF9"/>
    <w:rsid w:val="00B51619"/>
    <w:rsid w:val="00B61E80"/>
    <w:rsid w:val="00B76D2E"/>
    <w:rsid w:val="00B8433F"/>
    <w:rsid w:val="00B8558F"/>
    <w:rsid w:val="00BA47FC"/>
    <w:rsid w:val="00BB3EC8"/>
    <w:rsid w:val="00BC35EE"/>
    <w:rsid w:val="00BC536D"/>
    <w:rsid w:val="00BE04F4"/>
    <w:rsid w:val="00BE2922"/>
    <w:rsid w:val="00BE6D23"/>
    <w:rsid w:val="00C165C8"/>
    <w:rsid w:val="00C32222"/>
    <w:rsid w:val="00C51E45"/>
    <w:rsid w:val="00C60463"/>
    <w:rsid w:val="00C6698B"/>
    <w:rsid w:val="00C80474"/>
    <w:rsid w:val="00CB07B7"/>
    <w:rsid w:val="00CB0ECC"/>
    <w:rsid w:val="00CB3317"/>
    <w:rsid w:val="00CD02C7"/>
    <w:rsid w:val="00CE7267"/>
    <w:rsid w:val="00CF027B"/>
    <w:rsid w:val="00D05B45"/>
    <w:rsid w:val="00D15FC8"/>
    <w:rsid w:val="00D23640"/>
    <w:rsid w:val="00D24E19"/>
    <w:rsid w:val="00D27A07"/>
    <w:rsid w:val="00D31637"/>
    <w:rsid w:val="00D373DE"/>
    <w:rsid w:val="00D406B9"/>
    <w:rsid w:val="00D42B3F"/>
    <w:rsid w:val="00D4667A"/>
    <w:rsid w:val="00D466D4"/>
    <w:rsid w:val="00D507D6"/>
    <w:rsid w:val="00D51555"/>
    <w:rsid w:val="00D53690"/>
    <w:rsid w:val="00D5498B"/>
    <w:rsid w:val="00D61A79"/>
    <w:rsid w:val="00D65B06"/>
    <w:rsid w:val="00D7398B"/>
    <w:rsid w:val="00D778BD"/>
    <w:rsid w:val="00D77932"/>
    <w:rsid w:val="00DA5D32"/>
    <w:rsid w:val="00DB4273"/>
    <w:rsid w:val="00DC28B2"/>
    <w:rsid w:val="00DC4564"/>
    <w:rsid w:val="00DC51DE"/>
    <w:rsid w:val="00DD2979"/>
    <w:rsid w:val="00DD2F10"/>
    <w:rsid w:val="00DD3D35"/>
    <w:rsid w:val="00DD62DC"/>
    <w:rsid w:val="00DD6DFC"/>
    <w:rsid w:val="00DE6054"/>
    <w:rsid w:val="00DF0C2E"/>
    <w:rsid w:val="00E01C53"/>
    <w:rsid w:val="00E04296"/>
    <w:rsid w:val="00E3116C"/>
    <w:rsid w:val="00E40E55"/>
    <w:rsid w:val="00E56043"/>
    <w:rsid w:val="00E703C7"/>
    <w:rsid w:val="00E724AF"/>
    <w:rsid w:val="00E73C05"/>
    <w:rsid w:val="00E7400B"/>
    <w:rsid w:val="00EA17E7"/>
    <w:rsid w:val="00EA1F0E"/>
    <w:rsid w:val="00EB1563"/>
    <w:rsid w:val="00EC06D3"/>
    <w:rsid w:val="00ED1FEE"/>
    <w:rsid w:val="00EF2914"/>
    <w:rsid w:val="00F00039"/>
    <w:rsid w:val="00F02D4E"/>
    <w:rsid w:val="00F267B3"/>
    <w:rsid w:val="00F2715F"/>
    <w:rsid w:val="00F315C0"/>
    <w:rsid w:val="00F35506"/>
    <w:rsid w:val="00F412AA"/>
    <w:rsid w:val="00F41304"/>
    <w:rsid w:val="00F416C5"/>
    <w:rsid w:val="00F44A77"/>
    <w:rsid w:val="00F51DFE"/>
    <w:rsid w:val="00F52DB7"/>
    <w:rsid w:val="00F5526E"/>
    <w:rsid w:val="00F77F0C"/>
    <w:rsid w:val="00FA01EB"/>
    <w:rsid w:val="00FA22A9"/>
    <w:rsid w:val="00FF77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5D1"/>
  </w:style>
  <w:style w:type="paragraph" w:styleId="Nadpis1">
    <w:name w:val="heading 1"/>
    <w:basedOn w:val="Normln"/>
    <w:next w:val="Nadpis2"/>
    <w:link w:val="Nadpis1Char"/>
    <w:qFormat/>
    <w:rsid w:val="00D61A79"/>
    <w:pPr>
      <w:keepNext/>
      <w:numPr>
        <w:numId w:val="2"/>
      </w:numPr>
      <w:spacing w:before="240" w:after="60" w:line="240" w:lineRule="auto"/>
      <w:jc w:val="both"/>
      <w:outlineLvl w:val="0"/>
    </w:pPr>
    <w:rPr>
      <w:rFonts w:ascii="Times New Roman" w:eastAsia="Times New Roman" w:hAnsi="Times New Roman" w:cs="Times New Roman"/>
      <w:b/>
      <w:i/>
      <w:kern w:val="28"/>
      <w:szCs w:val="20"/>
      <w:lang w:val="en-GB" w:eastAsia="cs-CZ"/>
    </w:rPr>
  </w:style>
  <w:style w:type="paragraph" w:styleId="Nadpis2">
    <w:name w:val="heading 2"/>
    <w:aliases w:val="Lev 2"/>
    <w:basedOn w:val="Normln"/>
    <w:link w:val="Nadpis2Char"/>
    <w:qFormat/>
    <w:rsid w:val="00D61A79"/>
    <w:pPr>
      <w:numPr>
        <w:ilvl w:val="1"/>
        <w:numId w:val="2"/>
      </w:numPr>
      <w:spacing w:before="240" w:after="60" w:line="240" w:lineRule="auto"/>
      <w:outlineLvl w:val="1"/>
    </w:pPr>
    <w:rPr>
      <w:rFonts w:ascii="Times New Roman" w:eastAsia="Times New Roman" w:hAnsi="Times New Roman" w:cs="Times New Roman"/>
      <w:szCs w:val="20"/>
      <w:lang w:val="en-GB" w:eastAsia="cs-CZ"/>
    </w:rPr>
  </w:style>
  <w:style w:type="paragraph" w:styleId="Nadpis3">
    <w:name w:val="heading 3"/>
    <w:basedOn w:val="Normln"/>
    <w:link w:val="Nadpis3Char"/>
    <w:qFormat/>
    <w:rsid w:val="00D61A79"/>
    <w:pPr>
      <w:numPr>
        <w:ilvl w:val="2"/>
        <w:numId w:val="2"/>
      </w:numPr>
      <w:spacing w:before="240" w:after="60" w:line="240" w:lineRule="auto"/>
      <w:outlineLvl w:val="2"/>
    </w:pPr>
    <w:rPr>
      <w:rFonts w:ascii="Times New Roman" w:eastAsia="Times New Roman" w:hAnsi="Times New Roman" w:cs="Times New Roman"/>
      <w:szCs w:val="20"/>
      <w:lang w:val="en-GB" w:eastAsia="cs-CZ"/>
    </w:rPr>
  </w:style>
  <w:style w:type="paragraph" w:styleId="Nadpis4">
    <w:name w:val="heading 4"/>
    <w:basedOn w:val="Normln"/>
    <w:link w:val="Nadpis4Char"/>
    <w:qFormat/>
    <w:rsid w:val="00D61A79"/>
    <w:pPr>
      <w:numPr>
        <w:ilvl w:val="3"/>
        <w:numId w:val="2"/>
      </w:numPr>
      <w:spacing w:before="240" w:after="60" w:line="240" w:lineRule="auto"/>
      <w:outlineLvl w:val="3"/>
    </w:pPr>
    <w:rPr>
      <w:rFonts w:ascii="Times New Roman" w:eastAsia="Times New Roman" w:hAnsi="Times New Roman" w:cs="Times New Roman"/>
      <w:szCs w:val="20"/>
      <w:lang w:val="en-GB" w:eastAsia="cs-CZ"/>
    </w:rPr>
  </w:style>
  <w:style w:type="paragraph" w:styleId="Nadpis6">
    <w:name w:val="heading 6"/>
    <w:basedOn w:val="Normln"/>
    <w:next w:val="Normln"/>
    <w:link w:val="Nadpis6Char"/>
    <w:qFormat/>
    <w:rsid w:val="00D61A79"/>
    <w:pPr>
      <w:numPr>
        <w:ilvl w:val="5"/>
        <w:numId w:val="2"/>
      </w:numPr>
      <w:spacing w:before="240" w:after="240" w:line="240" w:lineRule="auto"/>
      <w:outlineLvl w:val="5"/>
    </w:pPr>
    <w:rPr>
      <w:rFonts w:ascii="Times New Roman" w:eastAsia="Times New Roman" w:hAnsi="Times New Roman" w:cs="Times New Roman"/>
      <w:szCs w:val="20"/>
      <w:lang w:val="en-GB" w:eastAsia="cs-CZ"/>
    </w:rPr>
  </w:style>
  <w:style w:type="paragraph" w:styleId="Nadpis7">
    <w:name w:val="heading 7"/>
    <w:basedOn w:val="Normln"/>
    <w:next w:val="Normln"/>
    <w:link w:val="Nadpis7Char"/>
    <w:qFormat/>
    <w:rsid w:val="00D61A79"/>
    <w:pPr>
      <w:numPr>
        <w:ilvl w:val="6"/>
        <w:numId w:val="2"/>
      </w:numPr>
      <w:spacing w:before="240" w:after="60" w:line="240" w:lineRule="auto"/>
      <w:outlineLvl w:val="6"/>
    </w:pPr>
    <w:rPr>
      <w:rFonts w:ascii="Arial" w:eastAsia="Times New Roman" w:hAnsi="Arial" w:cs="Times New Roman"/>
      <w:szCs w:val="20"/>
      <w:lang w:val="en-GB" w:eastAsia="cs-CZ"/>
    </w:rPr>
  </w:style>
  <w:style w:type="paragraph" w:styleId="Nadpis8">
    <w:name w:val="heading 8"/>
    <w:basedOn w:val="Normln"/>
    <w:next w:val="Normln"/>
    <w:link w:val="Nadpis8Char"/>
    <w:qFormat/>
    <w:rsid w:val="00D61A79"/>
    <w:pPr>
      <w:numPr>
        <w:ilvl w:val="7"/>
        <w:numId w:val="2"/>
      </w:numPr>
      <w:spacing w:before="240" w:after="60" w:line="240" w:lineRule="auto"/>
      <w:outlineLvl w:val="7"/>
    </w:pPr>
    <w:rPr>
      <w:rFonts w:ascii="Arial" w:eastAsia="Times New Roman" w:hAnsi="Arial" w:cs="Times New Roman"/>
      <w:i/>
      <w:szCs w:val="20"/>
      <w:lang w:val="en-GB" w:eastAsia="cs-CZ"/>
    </w:rPr>
  </w:style>
  <w:style w:type="paragraph" w:styleId="Nadpis9">
    <w:name w:val="heading 9"/>
    <w:basedOn w:val="Normln"/>
    <w:next w:val="Normln"/>
    <w:link w:val="Nadpis9Char"/>
    <w:qFormat/>
    <w:rsid w:val="00D61A79"/>
    <w:pPr>
      <w:numPr>
        <w:ilvl w:val="8"/>
        <w:numId w:val="2"/>
      </w:numPr>
      <w:spacing w:before="240" w:after="60" w:line="240" w:lineRule="auto"/>
      <w:outlineLvl w:val="8"/>
    </w:pPr>
    <w:rPr>
      <w:rFonts w:ascii="Arial" w:eastAsia="Times New Roman" w:hAnsi="Arial" w:cs="Times New Roman"/>
      <w:b/>
      <w:i/>
      <w:sz w:val="1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1A79"/>
    <w:rPr>
      <w:rFonts w:ascii="Times New Roman" w:eastAsia="Times New Roman" w:hAnsi="Times New Roman" w:cs="Times New Roman"/>
      <w:b/>
      <w:i/>
      <w:kern w:val="28"/>
      <w:szCs w:val="20"/>
      <w:lang w:val="en-GB" w:eastAsia="cs-CZ"/>
    </w:rPr>
  </w:style>
  <w:style w:type="character" w:customStyle="1" w:styleId="Nadpis2Char">
    <w:name w:val="Nadpis 2 Char"/>
    <w:aliases w:val="Lev 2 Char"/>
    <w:basedOn w:val="Standardnpsmoodstavce"/>
    <w:link w:val="Nadpis2"/>
    <w:rsid w:val="00D61A79"/>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sid w:val="00D61A79"/>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sid w:val="00D61A79"/>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sid w:val="00D61A79"/>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sid w:val="00D61A79"/>
    <w:rPr>
      <w:rFonts w:ascii="Arial" w:eastAsia="Times New Roman" w:hAnsi="Arial" w:cs="Times New Roman"/>
      <w:szCs w:val="20"/>
      <w:lang w:val="en-GB" w:eastAsia="cs-CZ"/>
    </w:rPr>
  </w:style>
  <w:style w:type="character" w:customStyle="1" w:styleId="Nadpis8Char">
    <w:name w:val="Nadpis 8 Char"/>
    <w:basedOn w:val="Standardnpsmoodstavce"/>
    <w:link w:val="Nadpis8"/>
    <w:rsid w:val="00D61A79"/>
    <w:rPr>
      <w:rFonts w:ascii="Arial" w:eastAsia="Times New Roman" w:hAnsi="Arial" w:cs="Times New Roman"/>
      <w:i/>
      <w:szCs w:val="20"/>
      <w:lang w:val="en-GB" w:eastAsia="cs-CZ"/>
    </w:rPr>
  </w:style>
  <w:style w:type="character" w:customStyle="1" w:styleId="Nadpis9Char">
    <w:name w:val="Nadpis 9 Char"/>
    <w:basedOn w:val="Standardnpsmoodstavce"/>
    <w:link w:val="Nadpis9"/>
    <w:rsid w:val="00D61A79"/>
    <w:rPr>
      <w:rFonts w:ascii="Arial" w:eastAsia="Times New Roman" w:hAnsi="Arial" w:cs="Times New Roman"/>
      <w:b/>
      <w:i/>
      <w:sz w:val="18"/>
      <w:szCs w:val="20"/>
      <w:lang w:val="en-GB" w:eastAsia="cs-CZ"/>
    </w:rPr>
  </w:style>
  <w:style w:type="character" w:styleId="Hypertextovodkaz">
    <w:name w:val="Hyperlink"/>
    <w:uiPriority w:val="99"/>
    <w:rsid w:val="00D61A79"/>
    <w:rPr>
      <w:color w:val="766A62"/>
      <w:u w:val="single"/>
    </w:rPr>
  </w:style>
  <w:style w:type="paragraph" w:styleId="Odstavecseseznamem">
    <w:name w:val="List Paragraph"/>
    <w:basedOn w:val="Normln"/>
    <w:uiPriority w:val="34"/>
    <w:qFormat/>
    <w:rsid w:val="00D61A79"/>
    <w:pPr>
      <w:ind w:left="720"/>
      <w:contextualSpacing/>
    </w:pPr>
  </w:style>
  <w:style w:type="character" w:styleId="Odkaznakoment">
    <w:name w:val="annotation reference"/>
    <w:basedOn w:val="Standardnpsmoodstavce"/>
    <w:uiPriority w:val="99"/>
    <w:semiHidden/>
    <w:unhideWhenUsed/>
    <w:rsid w:val="005F2F15"/>
    <w:rPr>
      <w:sz w:val="16"/>
      <w:szCs w:val="16"/>
    </w:rPr>
  </w:style>
  <w:style w:type="paragraph" w:styleId="Textkomente">
    <w:name w:val="annotation text"/>
    <w:basedOn w:val="Normln"/>
    <w:link w:val="TextkomenteChar"/>
    <w:uiPriority w:val="99"/>
    <w:semiHidden/>
    <w:unhideWhenUsed/>
    <w:rsid w:val="005F2F15"/>
    <w:pPr>
      <w:spacing w:line="240" w:lineRule="auto"/>
    </w:pPr>
    <w:rPr>
      <w:sz w:val="20"/>
      <w:szCs w:val="20"/>
    </w:rPr>
  </w:style>
  <w:style w:type="character" w:customStyle="1" w:styleId="TextkomenteChar">
    <w:name w:val="Text komentáře Char"/>
    <w:basedOn w:val="Standardnpsmoodstavce"/>
    <w:link w:val="Textkomente"/>
    <w:uiPriority w:val="99"/>
    <w:semiHidden/>
    <w:rsid w:val="005F2F15"/>
    <w:rPr>
      <w:sz w:val="20"/>
      <w:szCs w:val="20"/>
    </w:rPr>
  </w:style>
  <w:style w:type="paragraph" w:styleId="Pedmtkomente">
    <w:name w:val="annotation subject"/>
    <w:basedOn w:val="Textkomente"/>
    <w:next w:val="Textkomente"/>
    <w:link w:val="PedmtkomenteChar"/>
    <w:uiPriority w:val="99"/>
    <w:semiHidden/>
    <w:unhideWhenUsed/>
    <w:rsid w:val="005F2F15"/>
    <w:rPr>
      <w:b/>
      <w:bCs/>
    </w:rPr>
  </w:style>
  <w:style w:type="character" w:customStyle="1" w:styleId="PedmtkomenteChar">
    <w:name w:val="Předmět komentáře Char"/>
    <w:basedOn w:val="TextkomenteChar"/>
    <w:link w:val="Pedmtkomente"/>
    <w:uiPriority w:val="99"/>
    <w:semiHidden/>
    <w:rsid w:val="005F2F15"/>
    <w:rPr>
      <w:b/>
      <w:bCs/>
      <w:sz w:val="20"/>
      <w:szCs w:val="20"/>
    </w:rPr>
  </w:style>
  <w:style w:type="paragraph" w:styleId="Textbubliny">
    <w:name w:val="Balloon Text"/>
    <w:basedOn w:val="Normln"/>
    <w:link w:val="TextbublinyChar"/>
    <w:uiPriority w:val="99"/>
    <w:semiHidden/>
    <w:unhideWhenUsed/>
    <w:rsid w:val="005F2F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F15"/>
    <w:rPr>
      <w:rFonts w:ascii="Segoe UI" w:hAnsi="Segoe UI" w:cs="Segoe UI"/>
      <w:sz w:val="18"/>
      <w:szCs w:val="18"/>
    </w:rPr>
  </w:style>
  <w:style w:type="paragraph" w:styleId="Zhlav">
    <w:name w:val="header"/>
    <w:basedOn w:val="Normln"/>
    <w:link w:val="ZhlavChar"/>
    <w:uiPriority w:val="99"/>
    <w:unhideWhenUsed/>
    <w:rsid w:val="00F52D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2DB7"/>
  </w:style>
  <w:style w:type="paragraph" w:styleId="Zpat">
    <w:name w:val="footer"/>
    <w:basedOn w:val="Normln"/>
    <w:link w:val="ZpatChar"/>
    <w:uiPriority w:val="99"/>
    <w:unhideWhenUsed/>
    <w:rsid w:val="00F52DB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2DB7"/>
  </w:style>
  <w:style w:type="paragraph" w:customStyle="1" w:styleId="Pleading3L1">
    <w:name w:val="Pleading3_L1"/>
    <w:basedOn w:val="Normln"/>
    <w:next w:val="Zkladntext"/>
    <w:rsid w:val="00386988"/>
    <w:pPr>
      <w:keepNext/>
      <w:keepLines/>
      <w:widowControl w:val="0"/>
      <w:numPr>
        <w:numId w:val="14"/>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386988"/>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86988"/>
    <w:pPr>
      <w:numPr>
        <w:ilvl w:val="2"/>
      </w:numPr>
      <w:jc w:val="left"/>
      <w:outlineLvl w:val="2"/>
    </w:pPr>
  </w:style>
  <w:style w:type="paragraph" w:customStyle="1" w:styleId="Pleading3L4">
    <w:name w:val="Pleading3_L4"/>
    <w:basedOn w:val="Pleading3L3"/>
    <w:next w:val="Zkladntext"/>
    <w:rsid w:val="00386988"/>
    <w:pPr>
      <w:numPr>
        <w:ilvl w:val="3"/>
      </w:numPr>
      <w:jc w:val="both"/>
      <w:outlineLvl w:val="3"/>
    </w:pPr>
  </w:style>
  <w:style w:type="paragraph" w:customStyle="1" w:styleId="Pleading3L5">
    <w:name w:val="Pleading3_L5"/>
    <w:basedOn w:val="Pleading3L4"/>
    <w:next w:val="Zkladntext"/>
    <w:rsid w:val="00386988"/>
    <w:pPr>
      <w:keepNext/>
      <w:keepLines/>
      <w:numPr>
        <w:ilvl w:val="4"/>
      </w:numPr>
      <w:jc w:val="left"/>
      <w:outlineLvl w:val="4"/>
    </w:pPr>
  </w:style>
  <w:style w:type="paragraph" w:customStyle="1" w:styleId="Pleading3L6">
    <w:name w:val="Pleading3_L6"/>
    <w:basedOn w:val="Pleading3L5"/>
    <w:next w:val="Zkladntext"/>
    <w:rsid w:val="00386988"/>
    <w:pPr>
      <w:numPr>
        <w:ilvl w:val="5"/>
      </w:numPr>
      <w:outlineLvl w:val="5"/>
    </w:pPr>
  </w:style>
  <w:style w:type="paragraph" w:customStyle="1" w:styleId="Pleading3L7">
    <w:name w:val="Pleading3_L7"/>
    <w:basedOn w:val="Pleading3L6"/>
    <w:next w:val="Zkladntext"/>
    <w:rsid w:val="00386988"/>
    <w:pPr>
      <w:numPr>
        <w:ilvl w:val="6"/>
      </w:numPr>
      <w:outlineLvl w:val="6"/>
    </w:pPr>
  </w:style>
  <w:style w:type="paragraph" w:customStyle="1" w:styleId="Pleading3L8">
    <w:name w:val="Pleading3_L8"/>
    <w:basedOn w:val="Pleading3L7"/>
    <w:next w:val="Zkladntext"/>
    <w:rsid w:val="00386988"/>
    <w:pPr>
      <w:numPr>
        <w:ilvl w:val="7"/>
      </w:numPr>
      <w:outlineLvl w:val="7"/>
    </w:pPr>
  </w:style>
  <w:style w:type="paragraph" w:customStyle="1" w:styleId="Pleading3L9">
    <w:name w:val="Pleading3_L9"/>
    <w:basedOn w:val="Pleading3L8"/>
    <w:next w:val="Zkladntext"/>
    <w:rsid w:val="00386988"/>
    <w:pPr>
      <w:numPr>
        <w:ilvl w:val="8"/>
      </w:numPr>
      <w:outlineLvl w:val="8"/>
    </w:pPr>
  </w:style>
  <w:style w:type="paragraph" w:styleId="Zkladntext">
    <w:name w:val="Body Text"/>
    <w:basedOn w:val="Normln"/>
    <w:link w:val="ZkladntextChar"/>
    <w:uiPriority w:val="99"/>
    <w:semiHidden/>
    <w:unhideWhenUsed/>
    <w:rsid w:val="00386988"/>
    <w:pPr>
      <w:spacing w:after="120"/>
    </w:pPr>
  </w:style>
  <w:style w:type="character" w:customStyle="1" w:styleId="ZkladntextChar">
    <w:name w:val="Základní text Char"/>
    <w:basedOn w:val="Standardnpsmoodstavce"/>
    <w:link w:val="Zkladntext"/>
    <w:uiPriority w:val="99"/>
    <w:semiHidden/>
    <w:rsid w:val="00386988"/>
  </w:style>
  <w:style w:type="table" w:styleId="Mkatabulky">
    <w:name w:val="Table Grid"/>
    <w:basedOn w:val="Normlntabulka"/>
    <w:uiPriority w:val="39"/>
    <w:rsid w:val="001C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7F2BFF"/>
    <w:pPr>
      <w:spacing w:after="0" w:line="240" w:lineRule="auto"/>
    </w:pPr>
  </w:style>
  <w:style w:type="paragraph" w:styleId="Zkladntextodsazen">
    <w:name w:val="Body Text Indent"/>
    <w:basedOn w:val="Normln"/>
    <w:link w:val="ZkladntextodsazenChar"/>
    <w:uiPriority w:val="99"/>
    <w:unhideWhenUsed/>
    <w:rsid w:val="000B34D0"/>
    <w:pPr>
      <w:spacing w:after="120"/>
      <w:ind w:left="283"/>
    </w:pPr>
  </w:style>
  <w:style w:type="character" w:customStyle="1" w:styleId="ZkladntextodsazenChar">
    <w:name w:val="Základní text odsazený Char"/>
    <w:basedOn w:val="Standardnpsmoodstavce"/>
    <w:link w:val="Zkladntextodsazen"/>
    <w:uiPriority w:val="99"/>
    <w:rsid w:val="000B34D0"/>
  </w:style>
</w:styles>
</file>

<file path=word/webSettings.xml><?xml version="1.0" encoding="utf-8"?>
<w:webSettings xmlns:r="http://schemas.openxmlformats.org/officeDocument/2006/relationships" xmlns:w="http://schemas.openxmlformats.org/wordprocessingml/2006/main">
  <w:divs>
    <w:div w:id="8063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4972-9604-4412-A218-3F4B1373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4783</Words>
  <Characters>28221</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2016-07-07T09:53:00Z</dcterms:created>
  <dcterms:modified xsi:type="dcterms:W3CDTF">2016-07-07T10:58:00Z</dcterms:modified>
</cp:coreProperties>
</file>