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0F" w:rsidRPr="008E770F" w:rsidRDefault="008E770F" w:rsidP="008E770F">
      <w:pPr>
        <w:rPr>
          <w:sz w:val="28"/>
          <w:szCs w:val="28"/>
        </w:rPr>
      </w:pPr>
      <w:r w:rsidRPr="008E770F">
        <w:rPr>
          <w:sz w:val="28"/>
          <w:szCs w:val="28"/>
        </w:rPr>
        <w:t xml:space="preserve">Příloha č. </w:t>
      </w:r>
      <w:r>
        <w:rPr>
          <w:sz w:val="28"/>
          <w:szCs w:val="28"/>
        </w:rPr>
        <w:t>2</w:t>
      </w:r>
      <w:r w:rsidRPr="008E770F">
        <w:rPr>
          <w:sz w:val="28"/>
          <w:szCs w:val="28"/>
        </w:rPr>
        <w:t xml:space="preserve"> </w:t>
      </w:r>
    </w:p>
    <w:p w:rsidR="00E07CE5" w:rsidRPr="003C7AFD" w:rsidRDefault="00C929A3" w:rsidP="00E07CE5">
      <w:pPr>
        <w:jc w:val="center"/>
        <w:rPr>
          <w:rFonts w:cs="Arial"/>
          <w:b/>
          <w:bCs/>
          <w:sz w:val="28"/>
          <w:szCs w:val="28"/>
        </w:rPr>
      </w:pPr>
      <w:r w:rsidRPr="00C929A3">
        <w:rPr>
          <w:rFonts w:cs="Arial"/>
          <w:b/>
          <w:sz w:val="28"/>
          <w:szCs w:val="28"/>
        </w:rPr>
        <w:t>Výzv</w:t>
      </w:r>
      <w:r w:rsidR="00077B6C">
        <w:rPr>
          <w:rFonts w:cs="Arial"/>
          <w:b/>
          <w:sz w:val="28"/>
          <w:szCs w:val="28"/>
        </w:rPr>
        <w:t>a</w:t>
      </w:r>
      <w:r w:rsidRPr="00C929A3">
        <w:rPr>
          <w:rFonts w:cs="Arial"/>
          <w:b/>
          <w:sz w:val="28"/>
          <w:szCs w:val="28"/>
        </w:rPr>
        <w:t xml:space="preserve"> na ZMR – </w:t>
      </w:r>
      <w:r w:rsidRPr="00C929A3">
        <w:rPr>
          <w:rFonts w:cs="Arial"/>
          <w:b/>
          <w:bCs/>
          <w:sz w:val="28"/>
          <w:szCs w:val="28"/>
        </w:rPr>
        <w:t>„Strategický plán udržitelného rozvoje Městské části Praha 8 na období 2017 – 2026“</w:t>
      </w:r>
    </w:p>
    <w:p w:rsidR="00813B93" w:rsidRPr="003C7AFD" w:rsidRDefault="00C929A3" w:rsidP="00813B93">
      <w:pPr>
        <w:spacing w:after="360" w:line="240" w:lineRule="atLeast"/>
        <w:jc w:val="center"/>
        <w:rPr>
          <w:rFonts w:cs="Arial"/>
          <w:b/>
          <w:sz w:val="28"/>
          <w:szCs w:val="28"/>
        </w:rPr>
      </w:pPr>
      <w:r w:rsidRPr="00C929A3">
        <w:rPr>
          <w:rFonts w:cs="Arial"/>
          <w:b/>
          <w:sz w:val="28"/>
          <w:szCs w:val="28"/>
        </w:rPr>
        <w:t>Vstupní zpráva k pořízení Strategického plánu udržitelného rozvoje MČ Praha 8 na období 201</w:t>
      </w:r>
      <w:r w:rsidR="00960F6E">
        <w:rPr>
          <w:rFonts w:cs="Arial"/>
          <w:b/>
          <w:sz w:val="28"/>
          <w:szCs w:val="28"/>
        </w:rPr>
        <w:t>7</w:t>
      </w:r>
      <w:r w:rsidRPr="00C929A3">
        <w:rPr>
          <w:rFonts w:cs="Arial"/>
          <w:b/>
          <w:sz w:val="28"/>
          <w:szCs w:val="28"/>
        </w:rPr>
        <w:t>-2026</w:t>
      </w:r>
    </w:p>
    <w:p w:rsidR="002C0899" w:rsidRDefault="002C0899" w:rsidP="009B1EEB"/>
    <w:p w:rsidR="00813B93" w:rsidRPr="002C0899" w:rsidRDefault="00C929A3" w:rsidP="009B1EEB">
      <w:pPr>
        <w:rPr>
          <w:sz w:val="28"/>
          <w:szCs w:val="28"/>
        </w:rPr>
      </w:pPr>
      <w:r w:rsidRPr="002C0899">
        <w:rPr>
          <w:sz w:val="28"/>
          <w:szCs w:val="28"/>
        </w:rPr>
        <w:t>Vstupní zpráva je dokument, který obsahuje základní informace o tvorbě strategie MČ Praha 8,  Strategický plán udržitelného rozvoje MČ Praha 8</w:t>
      </w:r>
      <w:r w:rsidR="005A5EF1" w:rsidRPr="002C0899">
        <w:rPr>
          <w:sz w:val="28"/>
          <w:szCs w:val="28"/>
        </w:rPr>
        <w:t xml:space="preserve"> (dále jen „SPUR“ případně obecně “strategie”)</w:t>
      </w:r>
      <w:r w:rsidRPr="002C0899">
        <w:rPr>
          <w:sz w:val="28"/>
          <w:szCs w:val="28"/>
        </w:rPr>
        <w:t>. Strategie bude zpracována v souladu s Metodikou přípravy veřejných strategií vydanou Ministerstvem pro místní rozvoj (</w:t>
      </w:r>
      <w:hyperlink r:id="rId8" w:history="1">
        <w:r w:rsidRPr="002C0899">
          <w:rPr>
            <w:rStyle w:val="Hypertextovodkaz"/>
            <w:rFonts w:cs="Arial"/>
            <w:sz w:val="28"/>
            <w:szCs w:val="28"/>
          </w:rPr>
          <w:t>www.verejne-strategie.cz</w:t>
        </w:r>
      </w:hyperlink>
      <w:r w:rsidRPr="002C0899">
        <w:rPr>
          <w:sz w:val="28"/>
          <w:szCs w:val="28"/>
        </w:rPr>
        <w:t>).</w:t>
      </w:r>
    </w:p>
    <w:p w:rsidR="005A5EF1" w:rsidRPr="002C0899" w:rsidRDefault="005A5EF1" w:rsidP="009B1EEB">
      <w:pPr>
        <w:rPr>
          <w:sz w:val="28"/>
          <w:szCs w:val="28"/>
        </w:rPr>
      </w:pPr>
    </w:p>
    <w:p w:rsidR="002C0899" w:rsidRDefault="002C0899" w:rsidP="009B1EEB">
      <w:pPr>
        <w:rPr>
          <w:sz w:val="28"/>
          <w:szCs w:val="28"/>
        </w:rPr>
      </w:pPr>
    </w:p>
    <w:p w:rsidR="00813B93" w:rsidRPr="002C0899" w:rsidRDefault="005A5EF1" w:rsidP="009B1EEB">
      <w:pPr>
        <w:rPr>
          <w:sz w:val="28"/>
          <w:szCs w:val="28"/>
        </w:rPr>
      </w:pPr>
      <w:r w:rsidRPr="002C0899">
        <w:rPr>
          <w:sz w:val="28"/>
          <w:szCs w:val="28"/>
        </w:rPr>
        <w:t>SPUR</w:t>
      </w:r>
      <w:r w:rsidR="00C929A3" w:rsidRPr="002C0899">
        <w:rPr>
          <w:sz w:val="28"/>
          <w:szCs w:val="28"/>
        </w:rPr>
        <w:t xml:space="preserve"> je jeden ze základních rozvojových dokumentů vyjadřující předpokládaný vývoj MČ Praha 8 v dlouhodobějším časovém horizontu 10 let. Na základě zákona č. 131/2000 Sb., o hlavním městě Praze, má městská část </w:t>
      </w:r>
      <w:r w:rsidR="00C929A3" w:rsidRPr="002C0899">
        <w:rPr>
          <w:i/>
          <w:sz w:val="28"/>
          <w:szCs w:val="28"/>
        </w:rPr>
        <w:t>pečovat o všestranný rozvoj svého území a o potřeby svých občanů</w:t>
      </w:r>
      <w:r w:rsidR="00C929A3" w:rsidRPr="002C0899">
        <w:rPr>
          <w:sz w:val="28"/>
          <w:szCs w:val="28"/>
        </w:rPr>
        <w:t xml:space="preserve">. Do samostatné působnosti městské části náleží mimo jiné i </w:t>
      </w:r>
      <w:r w:rsidR="00C929A3" w:rsidRPr="002C0899">
        <w:rPr>
          <w:i/>
          <w:sz w:val="28"/>
          <w:szCs w:val="28"/>
        </w:rPr>
        <w:t>schvalování programu rozvoje městské části</w:t>
      </w:r>
      <w:r w:rsidR="00C929A3" w:rsidRPr="002C0899">
        <w:rPr>
          <w:sz w:val="28"/>
          <w:szCs w:val="28"/>
        </w:rPr>
        <w:t xml:space="preserve"> </w:t>
      </w:r>
      <w:r w:rsidR="00C929A3" w:rsidRPr="002C0899">
        <w:rPr>
          <w:i/>
          <w:sz w:val="28"/>
          <w:szCs w:val="28"/>
        </w:rPr>
        <w:t>zastupitelstvem městské části, schvalování</w:t>
      </w:r>
      <w:r w:rsidR="00C929A3" w:rsidRPr="002C0899">
        <w:rPr>
          <w:sz w:val="28"/>
          <w:szCs w:val="28"/>
        </w:rPr>
        <w:t xml:space="preserve"> </w:t>
      </w:r>
      <w:r w:rsidR="00C929A3" w:rsidRPr="002C0899">
        <w:rPr>
          <w:i/>
          <w:sz w:val="28"/>
          <w:szCs w:val="28"/>
        </w:rPr>
        <w:t>rozpočtu a hospodaření podle něj</w:t>
      </w:r>
      <w:r w:rsidR="00C929A3" w:rsidRPr="002C0899">
        <w:rPr>
          <w:sz w:val="28"/>
          <w:szCs w:val="28"/>
        </w:rPr>
        <w:t xml:space="preserve">. </w:t>
      </w:r>
    </w:p>
    <w:p w:rsidR="00813B93" w:rsidRPr="002C0899" w:rsidRDefault="00813B93" w:rsidP="009B1EEB">
      <w:pPr>
        <w:rPr>
          <w:sz w:val="28"/>
          <w:szCs w:val="28"/>
        </w:rPr>
      </w:pPr>
    </w:p>
    <w:p w:rsidR="002C0899" w:rsidRDefault="002C0899" w:rsidP="009B1EEB">
      <w:pPr>
        <w:rPr>
          <w:sz w:val="28"/>
          <w:szCs w:val="28"/>
        </w:rPr>
      </w:pPr>
    </w:p>
    <w:p w:rsidR="00813B93" w:rsidRPr="002C0899" w:rsidRDefault="005A5EF1" w:rsidP="009B1EEB">
      <w:pPr>
        <w:rPr>
          <w:i/>
          <w:sz w:val="28"/>
          <w:szCs w:val="28"/>
        </w:rPr>
      </w:pPr>
      <w:r w:rsidRPr="002C0899">
        <w:rPr>
          <w:sz w:val="28"/>
          <w:szCs w:val="28"/>
        </w:rPr>
        <w:t>SPUR</w:t>
      </w:r>
      <w:r w:rsidR="00C929A3" w:rsidRPr="002C0899">
        <w:rPr>
          <w:sz w:val="28"/>
          <w:szCs w:val="28"/>
        </w:rPr>
        <w:t xml:space="preserve"> bude zpracován ve spolupráci s externím zpracovatelem pomocí procesu místní Agendy 21, tj. se zapojením ÚMČ Praha 8, občanů městské části, různých cílových skupin (např. spolky, podnikatelé, příspěvkové organizace) a odborné veřejnosti. Externí zpracovatel bude vybrán v souladu se </w:t>
      </w:r>
      <w:r w:rsidR="00C929A3" w:rsidRPr="002C0899">
        <w:rPr>
          <w:i/>
          <w:sz w:val="28"/>
          <w:szCs w:val="28"/>
        </w:rPr>
        <w:t>Směrnicí ÚMČ Praha 8 pro organizaci zabezpečení postupu pro výběr dodavatele a zajištění povinností, které vyplývají z ustanovení zákona č. 137/2006 Sb., o veřejných zakázkách, v platném znění.</w:t>
      </w:r>
    </w:p>
    <w:p w:rsidR="00813B93" w:rsidRPr="002C0899" w:rsidRDefault="00813B93" w:rsidP="009B1EEB">
      <w:pPr>
        <w:rPr>
          <w:sz w:val="28"/>
          <w:szCs w:val="28"/>
        </w:rPr>
      </w:pPr>
    </w:p>
    <w:p w:rsidR="002C0899" w:rsidRDefault="002C0899" w:rsidP="009B1EEB">
      <w:pPr>
        <w:rPr>
          <w:sz w:val="28"/>
          <w:szCs w:val="28"/>
        </w:rPr>
      </w:pPr>
    </w:p>
    <w:p w:rsidR="002C0899" w:rsidRDefault="00C929A3" w:rsidP="009B1EEB">
      <w:pPr>
        <w:rPr>
          <w:sz w:val="28"/>
          <w:szCs w:val="28"/>
        </w:rPr>
      </w:pPr>
      <w:r w:rsidRPr="002C0899">
        <w:rPr>
          <w:sz w:val="28"/>
          <w:szCs w:val="28"/>
        </w:rPr>
        <w:t>SPUR stanovuje dlouhodobou vizi rozvoje městské části, cíle v různých oblastech, opatření k jejich naplnění a měřitelné ukazatele směřování městské části k naplnění strategie. Harmonogram stanoví etapy zpracování a veřejných projednání vedoucí ke schválení dokumentu Zastupitelstvem MČ Praha 8. Hlavním koordinátorem zpracování SPUR je Oddělení strategického rozvoje a agendy 21, Odboru územního rozvoje a výstavby ÚMČ Praha 8, gestorem je místostarosta MČ Praha 8 pan MgA. Petr Vilgus, Ph.D., který má pro oblast působnosti ve své gesci “</w:t>
      </w:r>
      <w:r w:rsidRPr="002C0899">
        <w:rPr>
          <w:i/>
          <w:sz w:val="28"/>
          <w:szCs w:val="28"/>
        </w:rPr>
        <w:t>strategický rozvoj MČ</w:t>
      </w:r>
      <w:r w:rsidRPr="002C0899">
        <w:rPr>
          <w:sz w:val="28"/>
          <w:szCs w:val="28"/>
        </w:rPr>
        <w:t>”.</w:t>
      </w:r>
      <w:bookmarkStart w:id="0" w:name="_Toc419124940"/>
    </w:p>
    <w:p w:rsidR="002C0899" w:rsidRPr="002C0899" w:rsidRDefault="002C0899" w:rsidP="002C0899">
      <w:pPr>
        <w:rPr>
          <w:sz w:val="28"/>
          <w:szCs w:val="28"/>
        </w:rPr>
      </w:pPr>
    </w:p>
    <w:p w:rsidR="002C0899" w:rsidRPr="002C0899" w:rsidRDefault="002C0899" w:rsidP="002C0899">
      <w:pPr>
        <w:rPr>
          <w:sz w:val="28"/>
          <w:szCs w:val="28"/>
        </w:rPr>
      </w:pPr>
    </w:p>
    <w:p w:rsidR="002C0899" w:rsidRPr="002C0899" w:rsidRDefault="002C0899" w:rsidP="002C0899">
      <w:pPr>
        <w:rPr>
          <w:sz w:val="28"/>
          <w:szCs w:val="28"/>
        </w:rPr>
      </w:pPr>
    </w:p>
    <w:p w:rsidR="002C0899" w:rsidRDefault="002C0899" w:rsidP="002C0899">
      <w:pPr>
        <w:rPr>
          <w:sz w:val="28"/>
          <w:szCs w:val="28"/>
        </w:rPr>
      </w:pPr>
    </w:p>
    <w:p w:rsidR="009B1EEB" w:rsidRDefault="009B1EEB" w:rsidP="002C0899">
      <w:pPr>
        <w:rPr>
          <w:sz w:val="28"/>
          <w:szCs w:val="28"/>
        </w:rPr>
      </w:pPr>
    </w:p>
    <w:p w:rsidR="002C0899" w:rsidRDefault="002C0899" w:rsidP="002C0899">
      <w:pPr>
        <w:rPr>
          <w:sz w:val="28"/>
          <w:szCs w:val="28"/>
        </w:rPr>
      </w:pPr>
    </w:p>
    <w:p w:rsidR="002C0899" w:rsidRDefault="002C0899" w:rsidP="002C0899">
      <w:pPr>
        <w:rPr>
          <w:sz w:val="28"/>
          <w:szCs w:val="28"/>
        </w:rPr>
      </w:pPr>
    </w:p>
    <w:p w:rsidR="002C0899" w:rsidRDefault="002C0899" w:rsidP="002C0899">
      <w:pPr>
        <w:rPr>
          <w:sz w:val="28"/>
          <w:szCs w:val="28"/>
        </w:rPr>
      </w:pPr>
    </w:p>
    <w:p w:rsidR="002C0899" w:rsidRDefault="002C0899" w:rsidP="002C0899">
      <w:pPr>
        <w:rPr>
          <w:sz w:val="28"/>
          <w:szCs w:val="28"/>
        </w:rPr>
      </w:pPr>
    </w:p>
    <w:p w:rsidR="002C0899" w:rsidRDefault="002C0899" w:rsidP="002C0899">
      <w:pPr>
        <w:rPr>
          <w:sz w:val="28"/>
          <w:szCs w:val="28"/>
        </w:rPr>
      </w:pPr>
    </w:p>
    <w:p w:rsidR="002C0899" w:rsidRDefault="002C0899" w:rsidP="002C0899">
      <w:pPr>
        <w:rPr>
          <w:sz w:val="28"/>
          <w:szCs w:val="28"/>
        </w:rPr>
      </w:pPr>
    </w:p>
    <w:p w:rsidR="002C0899" w:rsidRDefault="002C0899" w:rsidP="002C0899">
      <w:pPr>
        <w:rPr>
          <w:sz w:val="28"/>
          <w:szCs w:val="28"/>
        </w:rPr>
      </w:pPr>
    </w:p>
    <w:p w:rsidR="002C0899" w:rsidRPr="002C0899" w:rsidRDefault="002C0899" w:rsidP="002C0899">
      <w:pPr>
        <w:rPr>
          <w:sz w:val="28"/>
          <w:szCs w:val="28"/>
        </w:rPr>
      </w:pPr>
    </w:p>
    <w:sdt>
      <w:sdtPr>
        <w:rPr>
          <w:rFonts w:eastAsia="Times New Roman" w:cs="Times New Roman"/>
          <w:b w:val="0"/>
          <w:bCs w:val="0"/>
          <w:color w:val="auto"/>
          <w:sz w:val="24"/>
          <w:szCs w:val="24"/>
          <w:lang w:eastAsia="cs-CZ"/>
        </w:rPr>
        <w:id w:val="10892755"/>
        <w:docPartObj>
          <w:docPartGallery w:val="Table of Contents"/>
          <w:docPartUnique/>
        </w:docPartObj>
      </w:sdtPr>
      <w:sdtContent>
        <w:p w:rsidR="005E5967" w:rsidRPr="002C0899" w:rsidRDefault="005E5967" w:rsidP="00F6792E">
          <w:pPr>
            <w:pStyle w:val="Nadpisobsahu"/>
            <w:numPr>
              <w:ilvl w:val="0"/>
              <w:numId w:val="0"/>
            </w:numPr>
            <w:ind w:left="720"/>
            <w:rPr>
              <w:color w:val="000000" w:themeColor="text1"/>
            </w:rPr>
          </w:pPr>
          <w:r w:rsidRPr="002C0899">
            <w:rPr>
              <w:color w:val="000000" w:themeColor="text1"/>
            </w:rPr>
            <w:t>Obsah</w:t>
          </w:r>
        </w:p>
        <w:p w:rsidR="00BB1D3C" w:rsidRDefault="005C0F73">
          <w:pPr>
            <w:pStyle w:val="Obsah1"/>
            <w:tabs>
              <w:tab w:val="left" w:pos="440"/>
              <w:tab w:val="right" w:leader="dot" w:pos="9063"/>
            </w:tabs>
            <w:rPr>
              <w:rFonts w:asciiTheme="minorHAnsi" w:eastAsiaTheme="minorEastAsia" w:hAnsiTheme="minorHAnsi" w:cstheme="minorBidi"/>
              <w:noProof/>
              <w:szCs w:val="22"/>
              <w:lang w:val="cs-CZ" w:eastAsia="cs-CZ"/>
            </w:rPr>
          </w:pPr>
          <w:r>
            <w:fldChar w:fldCharType="begin"/>
          </w:r>
          <w:r w:rsidR="002C0899">
            <w:instrText xml:space="preserve"> TOC \o "1-3" \h \z \u </w:instrText>
          </w:r>
          <w:r>
            <w:fldChar w:fldCharType="separate"/>
          </w:r>
          <w:hyperlink w:anchor="_Toc422131501" w:history="1">
            <w:r w:rsidR="00BB1D3C" w:rsidRPr="004673E7">
              <w:rPr>
                <w:rStyle w:val="Hypertextovodkaz"/>
                <w:noProof/>
              </w:rPr>
              <w:t>1.</w:t>
            </w:r>
            <w:r w:rsidR="00BB1D3C">
              <w:rPr>
                <w:rFonts w:asciiTheme="minorHAnsi" w:eastAsiaTheme="minorEastAsia" w:hAnsiTheme="minorHAnsi" w:cstheme="minorBidi"/>
                <w:noProof/>
                <w:szCs w:val="22"/>
                <w:lang w:val="cs-CZ" w:eastAsia="cs-CZ"/>
              </w:rPr>
              <w:tab/>
            </w:r>
            <w:r w:rsidR="00BB1D3C" w:rsidRPr="004673E7">
              <w:rPr>
                <w:rStyle w:val="Hypertextovodkaz"/>
                <w:noProof/>
              </w:rPr>
              <w:t>Věcný a metodický postup zpracování strategie</w:t>
            </w:r>
            <w:r w:rsidR="00BB1D3C">
              <w:rPr>
                <w:noProof/>
                <w:webHidden/>
              </w:rPr>
              <w:tab/>
            </w:r>
            <w:r>
              <w:rPr>
                <w:noProof/>
                <w:webHidden/>
              </w:rPr>
              <w:fldChar w:fldCharType="begin"/>
            </w:r>
            <w:r w:rsidR="00BB1D3C">
              <w:rPr>
                <w:noProof/>
                <w:webHidden/>
              </w:rPr>
              <w:instrText xml:space="preserve"> PAGEREF _Toc422131501 \h </w:instrText>
            </w:r>
            <w:r>
              <w:rPr>
                <w:noProof/>
                <w:webHidden/>
              </w:rPr>
            </w:r>
            <w:r>
              <w:rPr>
                <w:noProof/>
                <w:webHidden/>
              </w:rPr>
              <w:fldChar w:fldCharType="separate"/>
            </w:r>
            <w:r w:rsidR="00960F6E">
              <w:rPr>
                <w:noProof/>
                <w:webHidden/>
              </w:rPr>
              <w:t>3</w:t>
            </w:r>
            <w:r>
              <w:rPr>
                <w:noProof/>
                <w:webHidden/>
              </w:rPr>
              <w:fldChar w:fldCharType="end"/>
            </w:r>
          </w:hyperlink>
        </w:p>
        <w:p w:rsidR="00BB1D3C" w:rsidRDefault="005C0F73">
          <w:pPr>
            <w:pStyle w:val="Obsah2"/>
            <w:tabs>
              <w:tab w:val="right" w:leader="dot" w:pos="9063"/>
            </w:tabs>
            <w:rPr>
              <w:rFonts w:asciiTheme="minorHAnsi" w:eastAsiaTheme="minorEastAsia" w:hAnsiTheme="minorHAnsi" w:cstheme="minorBidi"/>
              <w:noProof/>
              <w:sz w:val="22"/>
              <w:szCs w:val="22"/>
              <w:lang w:val="cs-CZ" w:eastAsia="cs-CZ"/>
            </w:rPr>
          </w:pPr>
          <w:hyperlink w:anchor="_Toc422131502" w:history="1">
            <w:r w:rsidR="00BB1D3C" w:rsidRPr="004673E7">
              <w:rPr>
                <w:rStyle w:val="Hypertextovodkaz"/>
                <w:noProof/>
              </w:rPr>
              <w:t>Obrázek 1 - Fáze tvorby strategie</w:t>
            </w:r>
            <w:r w:rsidR="00BB1D3C">
              <w:rPr>
                <w:noProof/>
                <w:webHidden/>
              </w:rPr>
              <w:tab/>
            </w:r>
            <w:r>
              <w:rPr>
                <w:noProof/>
                <w:webHidden/>
              </w:rPr>
              <w:fldChar w:fldCharType="begin"/>
            </w:r>
            <w:r w:rsidR="00BB1D3C">
              <w:rPr>
                <w:noProof/>
                <w:webHidden/>
              </w:rPr>
              <w:instrText xml:space="preserve"> PAGEREF _Toc422131502 \h </w:instrText>
            </w:r>
            <w:r>
              <w:rPr>
                <w:noProof/>
                <w:webHidden/>
              </w:rPr>
            </w:r>
            <w:r>
              <w:rPr>
                <w:noProof/>
                <w:webHidden/>
              </w:rPr>
              <w:fldChar w:fldCharType="separate"/>
            </w:r>
            <w:r w:rsidR="00960F6E">
              <w:rPr>
                <w:noProof/>
                <w:webHidden/>
              </w:rPr>
              <w:t>3</w:t>
            </w:r>
            <w:r>
              <w:rPr>
                <w:noProof/>
                <w:webHidden/>
              </w:rPr>
              <w:fldChar w:fldCharType="end"/>
            </w:r>
          </w:hyperlink>
        </w:p>
        <w:p w:rsidR="00BB1D3C" w:rsidRDefault="005C0F73">
          <w:pPr>
            <w:pStyle w:val="Obsah2"/>
            <w:tabs>
              <w:tab w:val="right" w:leader="dot" w:pos="9063"/>
            </w:tabs>
            <w:rPr>
              <w:rFonts w:asciiTheme="minorHAnsi" w:eastAsiaTheme="minorEastAsia" w:hAnsiTheme="minorHAnsi" w:cstheme="minorBidi"/>
              <w:noProof/>
              <w:sz w:val="22"/>
              <w:szCs w:val="22"/>
              <w:lang w:val="cs-CZ" w:eastAsia="cs-CZ"/>
            </w:rPr>
          </w:pPr>
          <w:hyperlink w:anchor="_Toc422131503" w:history="1">
            <w:r w:rsidR="00BB1D3C" w:rsidRPr="004673E7">
              <w:rPr>
                <w:rStyle w:val="Hypertextovodkaz"/>
                <w:noProof/>
              </w:rPr>
              <w:t>Tabulka 1 - Základní informace</w:t>
            </w:r>
            <w:r w:rsidR="00BB1D3C">
              <w:rPr>
                <w:noProof/>
                <w:webHidden/>
              </w:rPr>
              <w:tab/>
            </w:r>
            <w:r>
              <w:rPr>
                <w:noProof/>
                <w:webHidden/>
              </w:rPr>
              <w:fldChar w:fldCharType="begin"/>
            </w:r>
            <w:r w:rsidR="00BB1D3C">
              <w:rPr>
                <w:noProof/>
                <w:webHidden/>
              </w:rPr>
              <w:instrText xml:space="preserve"> PAGEREF _Toc422131503 \h </w:instrText>
            </w:r>
            <w:r>
              <w:rPr>
                <w:noProof/>
                <w:webHidden/>
              </w:rPr>
            </w:r>
            <w:r>
              <w:rPr>
                <w:noProof/>
                <w:webHidden/>
              </w:rPr>
              <w:fldChar w:fldCharType="separate"/>
            </w:r>
            <w:r w:rsidR="00960F6E">
              <w:rPr>
                <w:noProof/>
                <w:webHidden/>
              </w:rPr>
              <w:t>4</w:t>
            </w:r>
            <w:r>
              <w:rPr>
                <w:noProof/>
                <w:webHidden/>
              </w:rPr>
              <w:fldChar w:fldCharType="end"/>
            </w:r>
          </w:hyperlink>
        </w:p>
        <w:p w:rsidR="00BB1D3C" w:rsidRDefault="005C0F73">
          <w:pPr>
            <w:pStyle w:val="Obsah2"/>
            <w:tabs>
              <w:tab w:val="right" w:leader="dot" w:pos="9063"/>
            </w:tabs>
            <w:rPr>
              <w:rFonts w:asciiTheme="minorHAnsi" w:eastAsiaTheme="minorEastAsia" w:hAnsiTheme="minorHAnsi" w:cstheme="minorBidi"/>
              <w:noProof/>
              <w:sz w:val="22"/>
              <w:szCs w:val="22"/>
              <w:lang w:val="cs-CZ" w:eastAsia="cs-CZ"/>
            </w:rPr>
          </w:pPr>
          <w:hyperlink w:anchor="_Toc422131504" w:history="1">
            <w:r w:rsidR="00BB1D3C" w:rsidRPr="004673E7">
              <w:rPr>
                <w:rStyle w:val="Hypertextovodkaz"/>
                <w:noProof/>
              </w:rPr>
              <w:t>Tabulka 2 - Popis rolí, pravomocí a odpovědností</w:t>
            </w:r>
            <w:r w:rsidR="00BB1D3C">
              <w:rPr>
                <w:noProof/>
                <w:webHidden/>
              </w:rPr>
              <w:tab/>
            </w:r>
            <w:r>
              <w:rPr>
                <w:noProof/>
                <w:webHidden/>
              </w:rPr>
              <w:fldChar w:fldCharType="begin"/>
            </w:r>
            <w:r w:rsidR="00BB1D3C">
              <w:rPr>
                <w:noProof/>
                <w:webHidden/>
              </w:rPr>
              <w:instrText xml:space="preserve"> PAGEREF _Toc422131504 \h </w:instrText>
            </w:r>
            <w:r>
              <w:rPr>
                <w:noProof/>
                <w:webHidden/>
              </w:rPr>
            </w:r>
            <w:r>
              <w:rPr>
                <w:noProof/>
                <w:webHidden/>
              </w:rPr>
              <w:fldChar w:fldCharType="separate"/>
            </w:r>
            <w:r w:rsidR="00960F6E">
              <w:rPr>
                <w:noProof/>
                <w:webHidden/>
              </w:rPr>
              <w:t>4</w:t>
            </w:r>
            <w:r>
              <w:rPr>
                <w:noProof/>
                <w:webHidden/>
              </w:rPr>
              <w:fldChar w:fldCharType="end"/>
            </w:r>
          </w:hyperlink>
        </w:p>
        <w:p w:rsidR="00BB1D3C" w:rsidRDefault="005C0F73">
          <w:pPr>
            <w:pStyle w:val="Obsah2"/>
            <w:tabs>
              <w:tab w:val="right" w:leader="dot" w:pos="9063"/>
            </w:tabs>
            <w:rPr>
              <w:rFonts w:asciiTheme="minorHAnsi" w:eastAsiaTheme="minorEastAsia" w:hAnsiTheme="minorHAnsi" w:cstheme="minorBidi"/>
              <w:noProof/>
              <w:sz w:val="22"/>
              <w:szCs w:val="22"/>
              <w:lang w:val="cs-CZ" w:eastAsia="cs-CZ"/>
            </w:rPr>
          </w:pPr>
          <w:hyperlink w:anchor="_Toc422131505" w:history="1">
            <w:r w:rsidR="00BB1D3C" w:rsidRPr="004673E7">
              <w:rPr>
                <w:rStyle w:val="Hypertextovodkaz"/>
                <w:noProof/>
              </w:rPr>
              <w:t>Obrázek 2 - Grafické vyjádření spolupráce při tvorbě strategie</w:t>
            </w:r>
            <w:r w:rsidR="00BB1D3C">
              <w:rPr>
                <w:noProof/>
                <w:webHidden/>
              </w:rPr>
              <w:tab/>
            </w:r>
            <w:r>
              <w:rPr>
                <w:noProof/>
                <w:webHidden/>
              </w:rPr>
              <w:fldChar w:fldCharType="begin"/>
            </w:r>
            <w:r w:rsidR="00BB1D3C">
              <w:rPr>
                <w:noProof/>
                <w:webHidden/>
              </w:rPr>
              <w:instrText xml:space="preserve"> PAGEREF _Toc422131505 \h </w:instrText>
            </w:r>
            <w:r>
              <w:rPr>
                <w:noProof/>
                <w:webHidden/>
              </w:rPr>
            </w:r>
            <w:r>
              <w:rPr>
                <w:noProof/>
                <w:webHidden/>
              </w:rPr>
              <w:fldChar w:fldCharType="separate"/>
            </w:r>
            <w:r w:rsidR="00960F6E">
              <w:rPr>
                <w:noProof/>
                <w:webHidden/>
              </w:rPr>
              <w:t>6</w:t>
            </w:r>
            <w:r>
              <w:rPr>
                <w:noProof/>
                <w:webHidden/>
              </w:rPr>
              <w:fldChar w:fldCharType="end"/>
            </w:r>
          </w:hyperlink>
        </w:p>
        <w:p w:rsidR="00BB1D3C" w:rsidRDefault="005C0F73">
          <w:pPr>
            <w:pStyle w:val="Obsah1"/>
            <w:tabs>
              <w:tab w:val="left" w:pos="440"/>
              <w:tab w:val="right" w:leader="dot" w:pos="9063"/>
            </w:tabs>
            <w:rPr>
              <w:rFonts w:asciiTheme="minorHAnsi" w:eastAsiaTheme="minorEastAsia" w:hAnsiTheme="minorHAnsi" w:cstheme="minorBidi"/>
              <w:noProof/>
              <w:szCs w:val="22"/>
              <w:lang w:val="cs-CZ" w:eastAsia="cs-CZ"/>
            </w:rPr>
          </w:pPr>
          <w:hyperlink w:anchor="_Toc422131506" w:history="1">
            <w:r w:rsidR="00BB1D3C" w:rsidRPr="004673E7">
              <w:rPr>
                <w:rStyle w:val="Hypertextovodkaz"/>
                <w:noProof/>
              </w:rPr>
              <w:t>2.</w:t>
            </w:r>
            <w:r w:rsidR="00BB1D3C">
              <w:rPr>
                <w:rFonts w:asciiTheme="minorHAnsi" w:eastAsiaTheme="minorEastAsia" w:hAnsiTheme="minorHAnsi" w:cstheme="minorBidi"/>
                <w:noProof/>
                <w:szCs w:val="22"/>
                <w:lang w:val="cs-CZ" w:eastAsia="cs-CZ"/>
              </w:rPr>
              <w:tab/>
            </w:r>
            <w:r w:rsidR="00BB1D3C" w:rsidRPr="004673E7">
              <w:rPr>
                <w:rStyle w:val="Hypertextovodkaz"/>
                <w:noProof/>
              </w:rPr>
              <w:t>Harmonogram</w:t>
            </w:r>
            <w:r w:rsidR="00BB1D3C">
              <w:rPr>
                <w:noProof/>
                <w:webHidden/>
              </w:rPr>
              <w:tab/>
            </w:r>
            <w:r>
              <w:rPr>
                <w:noProof/>
                <w:webHidden/>
              </w:rPr>
              <w:fldChar w:fldCharType="begin"/>
            </w:r>
            <w:r w:rsidR="00BB1D3C">
              <w:rPr>
                <w:noProof/>
                <w:webHidden/>
              </w:rPr>
              <w:instrText xml:space="preserve"> PAGEREF _Toc422131506 \h </w:instrText>
            </w:r>
            <w:r>
              <w:rPr>
                <w:noProof/>
                <w:webHidden/>
              </w:rPr>
            </w:r>
            <w:r>
              <w:rPr>
                <w:noProof/>
                <w:webHidden/>
              </w:rPr>
              <w:fldChar w:fldCharType="separate"/>
            </w:r>
            <w:r w:rsidR="00960F6E">
              <w:rPr>
                <w:noProof/>
                <w:webHidden/>
              </w:rPr>
              <w:t>6</w:t>
            </w:r>
            <w:r>
              <w:rPr>
                <w:noProof/>
                <w:webHidden/>
              </w:rPr>
              <w:fldChar w:fldCharType="end"/>
            </w:r>
          </w:hyperlink>
        </w:p>
        <w:p w:rsidR="00BB1D3C" w:rsidRDefault="005C0F73">
          <w:pPr>
            <w:pStyle w:val="Obsah2"/>
            <w:tabs>
              <w:tab w:val="right" w:leader="dot" w:pos="9063"/>
            </w:tabs>
            <w:rPr>
              <w:rFonts w:asciiTheme="minorHAnsi" w:eastAsiaTheme="minorEastAsia" w:hAnsiTheme="minorHAnsi" w:cstheme="minorBidi"/>
              <w:noProof/>
              <w:sz w:val="22"/>
              <w:szCs w:val="22"/>
              <w:lang w:val="cs-CZ" w:eastAsia="cs-CZ"/>
            </w:rPr>
          </w:pPr>
          <w:hyperlink w:anchor="_Toc422131507" w:history="1">
            <w:r w:rsidR="00BB1D3C" w:rsidRPr="004673E7">
              <w:rPr>
                <w:rStyle w:val="Hypertextovodkaz"/>
                <w:noProof/>
              </w:rPr>
              <w:t>Tabulka 3 - Harmonogram tvorby SPUR MČ Praha 8</w:t>
            </w:r>
            <w:r w:rsidR="00BB1D3C">
              <w:rPr>
                <w:noProof/>
                <w:webHidden/>
              </w:rPr>
              <w:tab/>
            </w:r>
            <w:r>
              <w:rPr>
                <w:noProof/>
                <w:webHidden/>
              </w:rPr>
              <w:fldChar w:fldCharType="begin"/>
            </w:r>
            <w:r w:rsidR="00BB1D3C">
              <w:rPr>
                <w:noProof/>
                <w:webHidden/>
              </w:rPr>
              <w:instrText xml:space="preserve"> PAGEREF _Toc422131507 \h </w:instrText>
            </w:r>
            <w:r>
              <w:rPr>
                <w:noProof/>
                <w:webHidden/>
              </w:rPr>
            </w:r>
            <w:r>
              <w:rPr>
                <w:noProof/>
                <w:webHidden/>
              </w:rPr>
              <w:fldChar w:fldCharType="separate"/>
            </w:r>
            <w:r w:rsidR="00960F6E">
              <w:rPr>
                <w:noProof/>
                <w:webHidden/>
              </w:rPr>
              <w:t>6</w:t>
            </w:r>
            <w:r>
              <w:rPr>
                <w:noProof/>
                <w:webHidden/>
              </w:rPr>
              <w:fldChar w:fldCharType="end"/>
            </w:r>
          </w:hyperlink>
        </w:p>
        <w:p w:rsidR="00BB1D3C" w:rsidRDefault="005C0F73">
          <w:pPr>
            <w:pStyle w:val="Obsah1"/>
            <w:tabs>
              <w:tab w:val="left" w:pos="440"/>
              <w:tab w:val="right" w:leader="dot" w:pos="9063"/>
            </w:tabs>
            <w:rPr>
              <w:rFonts w:asciiTheme="minorHAnsi" w:eastAsiaTheme="minorEastAsia" w:hAnsiTheme="minorHAnsi" w:cstheme="minorBidi"/>
              <w:noProof/>
              <w:szCs w:val="22"/>
              <w:lang w:val="cs-CZ" w:eastAsia="cs-CZ"/>
            </w:rPr>
          </w:pPr>
          <w:hyperlink w:anchor="_Toc422131508" w:history="1">
            <w:r w:rsidR="00BB1D3C" w:rsidRPr="004673E7">
              <w:rPr>
                <w:rStyle w:val="Hypertextovodkaz"/>
                <w:noProof/>
              </w:rPr>
              <w:t>3.</w:t>
            </w:r>
            <w:r w:rsidR="00BB1D3C">
              <w:rPr>
                <w:rFonts w:asciiTheme="minorHAnsi" w:eastAsiaTheme="minorEastAsia" w:hAnsiTheme="minorHAnsi" w:cstheme="minorBidi"/>
                <w:noProof/>
                <w:szCs w:val="22"/>
                <w:lang w:val="cs-CZ" w:eastAsia="cs-CZ"/>
              </w:rPr>
              <w:tab/>
            </w:r>
            <w:r w:rsidR="00BB1D3C" w:rsidRPr="004673E7">
              <w:rPr>
                <w:rStyle w:val="Hypertextovodkaz"/>
                <w:noProof/>
              </w:rPr>
              <w:t>Účast externího zpracovatele na pořízení SPUR MČ Praha 8</w:t>
            </w:r>
            <w:r w:rsidR="00BB1D3C">
              <w:rPr>
                <w:noProof/>
                <w:webHidden/>
              </w:rPr>
              <w:tab/>
            </w:r>
            <w:r>
              <w:rPr>
                <w:noProof/>
                <w:webHidden/>
              </w:rPr>
              <w:fldChar w:fldCharType="begin"/>
            </w:r>
            <w:r w:rsidR="00BB1D3C">
              <w:rPr>
                <w:noProof/>
                <w:webHidden/>
              </w:rPr>
              <w:instrText xml:space="preserve"> PAGEREF _Toc422131508 \h </w:instrText>
            </w:r>
            <w:r>
              <w:rPr>
                <w:noProof/>
                <w:webHidden/>
              </w:rPr>
            </w:r>
            <w:r>
              <w:rPr>
                <w:noProof/>
                <w:webHidden/>
              </w:rPr>
              <w:fldChar w:fldCharType="separate"/>
            </w:r>
            <w:r w:rsidR="00960F6E">
              <w:rPr>
                <w:noProof/>
                <w:webHidden/>
              </w:rPr>
              <w:t>7</w:t>
            </w:r>
            <w:r>
              <w:rPr>
                <w:noProof/>
                <w:webHidden/>
              </w:rPr>
              <w:fldChar w:fldCharType="end"/>
            </w:r>
          </w:hyperlink>
        </w:p>
        <w:p w:rsidR="00BB1D3C" w:rsidRDefault="005C0F73">
          <w:pPr>
            <w:pStyle w:val="Obsah2"/>
            <w:tabs>
              <w:tab w:val="right" w:leader="dot" w:pos="9063"/>
            </w:tabs>
            <w:rPr>
              <w:rFonts w:asciiTheme="minorHAnsi" w:eastAsiaTheme="minorEastAsia" w:hAnsiTheme="minorHAnsi" w:cstheme="minorBidi"/>
              <w:noProof/>
              <w:sz w:val="22"/>
              <w:szCs w:val="22"/>
              <w:lang w:val="cs-CZ" w:eastAsia="cs-CZ"/>
            </w:rPr>
          </w:pPr>
          <w:hyperlink w:anchor="_Toc422131509" w:history="1">
            <w:r w:rsidR="00BB1D3C" w:rsidRPr="004673E7">
              <w:rPr>
                <w:rStyle w:val="Hypertextovodkaz"/>
                <w:noProof/>
              </w:rPr>
              <w:t>Tabulka 4 - Účast externího zpracovatele na pořízení SPUR MČ Praha 8</w:t>
            </w:r>
            <w:r w:rsidR="00BB1D3C">
              <w:rPr>
                <w:noProof/>
                <w:webHidden/>
              </w:rPr>
              <w:tab/>
            </w:r>
            <w:r>
              <w:rPr>
                <w:noProof/>
                <w:webHidden/>
              </w:rPr>
              <w:fldChar w:fldCharType="begin"/>
            </w:r>
            <w:r w:rsidR="00BB1D3C">
              <w:rPr>
                <w:noProof/>
                <w:webHidden/>
              </w:rPr>
              <w:instrText xml:space="preserve"> PAGEREF _Toc422131509 \h </w:instrText>
            </w:r>
            <w:r>
              <w:rPr>
                <w:noProof/>
                <w:webHidden/>
              </w:rPr>
            </w:r>
            <w:r>
              <w:rPr>
                <w:noProof/>
                <w:webHidden/>
              </w:rPr>
              <w:fldChar w:fldCharType="separate"/>
            </w:r>
            <w:r w:rsidR="00960F6E">
              <w:rPr>
                <w:noProof/>
                <w:webHidden/>
              </w:rPr>
              <w:t>7</w:t>
            </w:r>
            <w:r>
              <w:rPr>
                <w:noProof/>
                <w:webHidden/>
              </w:rPr>
              <w:fldChar w:fldCharType="end"/>
            </w:r>
          </w:hyperlink>
        </w:p>
        <w:p w:rsidR="00BB1D3C" w:rsidRDefault="005C0F73">
          <w:pPr>
            <w:pStyle w:val="Obsah1"/>
            <w:tabs>
              <w:tab w:val="left" w:pos="440"/>
              <w:tab w:val="right" w:leader="dot" w:pos="9063"/>
            </w:tabs>
            <w:rPr>
              <w:rFonts w:asciiTheme="minorHAnsi" w:eastAsiaTheme="minorEastAsia" w:hAnsiTheme="minorHAnsi" w:cstheme="minorBidi"/>
              <w:noProof/>
              <w:szCs w:val="22"/>
              <w:lang w:val="cs-CZ" w:eastAsia="cs-CZ"/>
            </w:rPr>
          </w:pPr>
          <w:hyperlink w:anchor="_Toc422131510" w:history="1">
            <w:r w:rsidR="00BB1D3C" w:rsidRPr="004673E7">
              <w:rPr>
                <w:rStyle w:val="Hypertextovodkaz"/>
                <w:noProof/>
              </w:rPr>
              <w:t>4.</w:t>
            </w:r>
            <w:r w:rsidR="00BB1D3C">
              <w:rPr>
                <w:rFonts w:asciiTheme="minorHAnsi" w:eastAsiaTheme="minorEastAsia" w:hAnsiTheme="minorHAnsi" w:cstheme="minorBidi"/>
                <w:noProof/>
                <w:szCs w:val="22"/>
                <w:lang w:val="cs-CZ" w:eastAsia="cs-CZ"/>
              </w:rPr>
              <w:tab/>
            </w:r>
            <w:r w:rsidR="00BB1D3C" w:rsidRPr="004673E7">
              <w:rPr>
                <w:rStyle w:val="Hypertextovodkaz"/>
                <w:noProof/>
              </w:rPr>
              <w:t>Seznam výstupů jednotlivých fází tvorby strategie</w:t>
            </w:r>
            <w:r w:rsidR="00BB1D3C">
              <w:rPr>
                <w:noProof/>
                <w:webHidden/>
              </w:rPr>
              <w:tab/>
            </w:r>
            <w:r>
              <w:rPr>
                <w:noProof/>
                <w:webHidden/>
              </w:rPr>
              <w:fldChar w:fldCharType="begin"/>
            </w:r>
            <w:r w:rsidR="00BB1D3C">
              <w:rPr>
                <w:noProof/>
                <w:webHidden/>
              </w:rPr>
              <w:instrText xml:space="preserve"> PAGEREF _Toc422131510 \h </w:instrText>
            </w:r>
            <w:r>
              <w:rPr>
                <w:noProof/>
                <w:webHidden/>
              </w:rPr>
            </w:r>
            <w:r>
              <w:rPr>
                <w:noProof/>
                <w:webHidden/>
              </w:rPr>
              <w:fldChar w:fldCharType="separate"/>
            </w:r>
            <w:r w:rsidR="00960F6E">
              <w:rPr>
                <w:noProof/>
                <w:webHidden/>
              </w:rPr>
              <w:t>10</w:t>
            </w:r>
            <w:r>
              <w:rPr>
                <w:noProof/>
                <w:webHidden/>
              </w:rPr>
              <w:fldChar w:fldCharType="end"/>
            </w:r>
          </w:hyperlink>
        </w:p>
        <w:p w:rsidR="00BB1D3C" w:rsidRDefault="005C0F73">
          <w:pPr>
            <w:pStyle w:val="Obsah2"/>
            <w:tabs>
              <w:tab w:val="right" w:leader="dot" w:pos="9063"/>
            </w:tabs>
            <w:rPr>
              <w:rFonts w:asciiTheme="minorHAnsi" w:eastAsiaTheme="minorEastAsia" w:hAnsiTheme="minorHAnsi" w:cstheme="minorBidi"/>
              <w:noProof/>
              <w:sz w:val="22"/>
              <w:szCs w:val="22"/>
              <w:lang w:val="cs-CZ" w:eastAsia="cs-CZ"/>
            </w:rPr>
          </w:pPr>
          <w:hyperlink w:anchor="_Toc422131511" w:history="1">
            <w:r w:rsidR="00BB1D3C" w:rsidRPr="004673E7">
              <w:rPr>
                <w:rStyle w:val="Hypertextovodkaz"/>
                <w:noProof/>
              </w:rPr>
              <w:t>Tabulka 5 - Seznam výstupů jednotlivých fází zpracování SPUR MČ Praha 8</w:t>
            </w:r>
            <w:r w:rsidR="00BB1D3C">
              <w:rPr>
                <w:noProof/>
                <w:webHidden/>
              </w:rPr>
              <w:tab/>
            </w:r>
            <w:r>
              <w:rPr>
                <w:noProof/>
                <w:webHidden/>
              </w:rPr>
              <w:fldChar w:fldCharType="begin"/>
            </w:r>
            <w:r w:rsidR="00BB1D3C">
              <w:rPr>
                <w:noProof/>
                <w:webHidden/>
              </w:rPr>
              <w:instrText xml:space="preserve"> PAGEREF _Toc422131511 \h </w:instrText>
            </w:r>
            <w:r>
              <w:rPr>
                <w:noProof/>
                <w:webHidden/>
              </w:rPr>
            </w:r>
            <w:r>
              <w:rPr>
                <w:noProof/>
                <w:webHidden/>
              </w:rPr>
              <w:fldChar w:fldCharType="separate"/>
            </w:r>
            <w:r w:rsidR="00960F6E">
              <w:rPr>
                <w:noProof/>
                <w:webHidden/>
              </w:rPr>
              <w:t>10</w:t>
            </w:r>
            <w:r>
              <w:rPr>
                <w:noProof/>
                <w:webHidden/>
              </w:rPr>
              <w:fldChar w:fldCharType="end"/>
            </w:r>
          </w:hyperlink>
        </w:p>
        <w:p w:rsidR="00BB1D3C" w:rsidRDefault="005C0F73">
          <w:pPr>
            <w:pStyle w:val="Obsah1"/>
            <w:tabs>
              <w:tab w:val="left" w:pos="440"/>
              <w:tab w:val="right" w:leader="dot" w:pos="9063"/>
            </w:tabs>
            <w:rPr>
              <w:rFonts w:asciiTheme="minorHAnsi" w:eastAsiaTheme="minorEastAsia" w:hAnsiTheme="minorHAnsi" w:cstheme="minorBidi"/>
              <w:noProof/>
              <w:szCs w:val="22"/>
              <w:lang w:val="cs-CZ" w:eastAsia="cs-CZ"/>
            </w:rPr>
          </w:pPr>
          <w:hyperlink w:anchor="_Toc422131512" w:history="1">
            <w:r w:rsidR="00BB1D3C" w:rsidRPr="004673E7">
              <w:rPr>
                <w:rStyle w:val="Hypertextovodkaz"/>
                <w:noProof/>
              </w:rPr>
              <w:t>5.</w:t>
            </w:r>
            <w:r w:rsidR="00BB1D3C">
              <w:rPr>
                <w:rFonts w:asciiTheme="minorHAnsi" w:eastAsiaTheme="minorEastAsia" w:hAnsiTheme="minorHAnsi" w:cstheme="minorBidi"/>
                <w:noProof/>
                <w:szCs w:val="22"/>
                <w:lang w:val="cs-CZ" w:eastAsia="cs-CZ"/>
              </w:rPr>
              <w:tab/>
            </w:r>
            <w:r w:rsidR="00BB1D3C" w:rsidRPr="004673E7">
              <w:rPr>
                <w:rStyle w:val="Hypertextovodkaz"/>
                <w:noProof/>
              </w:rPr>
              <w:t>Kontrolní seznam otázek pro tvorbu strategie</w:t>
            </w:r>
            <w:r w:rsidR="00BB1D3C">
              <w:rPr>
                <w:noProof/>
                <w:webHidden/>
              </w:rPr>
              <w:tab/>
            </w:r>
            <w:r>
              <w:rPr>
                <w:noProof/>
                <w:webHidden/>
              </w:rPr>
              <w:fldChar w:fldCharType="begin"/>
            </w:r>
            <w:r w:rsidR="00BB1D3C">
              <w:rPr>
                <w:noProof/>
                <w:webHidden/>
              </w:rPr>
              <w:instrText xml:space="preserve"> PAGEREF _Toc422131512 \h </w:instrText>
            </w:r>
            <w:r>
              <w:rPr>
                <w:noProof/>
                <w:webHidden/>
              </w:rPr>
            </w:r>
            <w:r>
              <w:rPr>
                <w:noProof/>
                <w:webHidden/>
              </w:rPr>
              <w:fldChar w:fldCharType="separate"/>
            </w:r>
            <w:r w:rsidR="00960F6E">
              <w:rPr>
                <w:noProof/>
                <w:webHidden/>
              </w:rPr>
              <w:t>13</w:t>
            </w:r>
            <w:r>
              <w:rPr>
                <w:noProof/>
                <w:webHidden/>
              </w:rPr>
              <w:fldChar w:fldCharType="end"/>
            </w:r>
          </w:hyperlink>
        </w:p>
        <w:p w:rsidR="00BB1D3C" w:rsidRDefault="005C0F73">
          <w:pPr>
            <w:pStyle w:val="Obsah2"/>
            <w:tabs>
              <w:tab w:val="right" w:leader="dot" w:pos="9063"/>
            </w:tabs>
            <w:rPr>
              <w:rFonts w:asciiTheme="minorHAnsi" w:eastAsiaTheme="minorEastAsia" w:hAnsiTheme="minorHAnsi" w:cstheme="minorBidi"/>
              <w:noProof/>
              <w:sz w:val="22"/>
              <w:szCs w:val="22"/>
              <w:lang w:val="cs-CZ" w:eastAsia="cs-CZ"/>
            </w:rPr>
          </w:pPr>
          <w:hyperlink w:anchor="_Toc422131513" w:history="1">
            <w:r w:rsidR="00BB1D3C" w:rsidRPr="004673E7">
              <w:rPr>
                <w:rStyle w:val="Hypertextovodkaz"/>
                <w:noProof/>
              </w:rPr>
              <w:t>Tabulka 6 - Seznam kontrolních otázek pro dokončení jednotlivých fází realizace SPUR MČ Praha 8</w:t>
            </w:r>
            <w:r w:rsidR="00BB1D3C">
              <w:rPr>
                <w:noProof/>
                <w:webHidden/>
              </w:rPr>
              <w:tab/>
            </w:r>
            <w:r>
              <w:rPr>
                <w:noProof/>
                <w:webHidden/>
              </w:rPr>
              <w:fldChar w:fldCharType="begin"/>
            </w:r>
            <w:r w:rsidR="00BB1D3C">
              <w:rPr>
                <w:noProof/>
                <w:webHidden/>
              </w:rPr>
              <w:instrText xml:space="preserve"> PAGEREF _Toc422131513 \h </w:instrText>
            </w:r>
            <w:r>
              <w:rPr>
                <w:noProof/>
                <w:webHidden/>
              </w:rPr>
            </w:r>
            <w:r>
              <w:rPr>
                <w:noProof/>
                <w:webHidden/>
              </w:rPr>
              <w:fldChar w:fldCharType="separate"/>
            </w:r>
            <w:r w:rsidR="00960F6E">
              <w:rPr>
                <w:noProof/>
                <w:webHidden/>
              </w:rPr>
              <w:t>13</w:t>
            </w:r>
            <w:r>
              <w:rPr>
                <w:noProof/>
                <w:webHidden/>
              </w:rPr>
              <w:fldChar w:fldCharType="end"/>
            </w:r>
          </w:hyperlink>
        </w:p>
        <w:p w:rsidR="00BB1D3C" w:rsidRDefault="005C0F73">
          <w:pPr>
            <w:pStyle w:val="Obsah1"/>
            <w:tabs>
              <w:tab w:val="left" w:pos="440"/>
              <w:tab w:val="right" w:leader="dot" w:pos="9063"/>
            </w:tabs>
            <w:rPr>
              <w:rFonts w:asciiTheme="minorHAnsi" w:eastAsiaTheme="minorEastAsia" w:hAnsiTheme="minorHAnsi" w:cstheme="minorBidi"/>
              <w:noProof/>
              <w:szCs w:val="22"/>
              <w:lang w:val="cs-CZ" w:eastAsia="cs-CZ"/>
            </w:rPr>
          </w:pPr>
          <w:hyperlink w:anchor="_Toc422131514" w:history="1">
            <w:r w:rsidR="00BB1D3C" w:rsidRPr="004673E7">
              <w:rPr>
                <w:rStyle w:val="Hypertextovodkaz"/>
                <w:noProof/>
              </w:rPr>
              <w:t>6.</w:t>
            </w:r>
            <w:r w:rsidR="00BB1D3C">
              <w:rPr>
                <w:rFonts w:asciiTheme="minorHAnsi" w:eastAsiaTheme="minorEastAsia" w:hAnsiTheme="minorHAnsi" w:cstheme="minorBidi"/>
                <w:noProof/>
                <w:szCs w:val="22"/>
                <w:lang w:val="cs-CZ" w:eastAsia="cs-CZ"/>
              </w:rPr>
              <w:tab/>
            </w:r>
            <w:r w:rsidR="00BB1D3C" w:rsidRPr="004673E7">
              <w:rPr>
                <w:rStyle w:val="Hypertextovodkaz"/>
                <w:noProof/>
              </w:rPr>
              <w:t>Plán komunikace a spolupráce</w:t>
            </w:r>
            <w:r w:rsidR="00BB1D3C">
              <w:rPr>
                <w:noProof/>
                <w:webHidden/>
              </w:rPr>
              <w:tab/>
            </w:r>
            <w:r>
              <w:rPr>
                <w:noProof/>
                <w:webHidden/>
              </w:rPr>
              <w:fldChar w:fldCharType="begin"/>
            </w:r>
            <w:r w:rsidR="00BB1D3C">
              <w:rPr>
                <w:noProof/>
                <w:webHidden/>
              </w:rPr>
              <w:instrText xml:space="preserve"> PAGEREF _Toc422131514 \h </w:instrText>
            </w:r>
            <w:r>
              <w:rPr>
                <w:noProof/>
                <w:webHidden/>
              </w:rPr>
            </w:r>
            <w:r>
              <w:rPr>
                <w:noProof/>
                <w:webHidden/>
              </w:rPr>
              <w:fldChar w:fldCharType="separate"/>
            </w:r>
            <w:r w:rsidR="00960F6E">
              <w:rPr>
                <w:noProof/>
                <w:webHidden/>
              </w:rPr>
              <w:t>14</w:t>
            </w:r>
            <w:r>
              <w:rPr>
                <w:noProof/>
                <w:webHidden/>
              </w:rPr>
              <w:fldChar w:fldCharType="end"/>
            </w:r>
          </w:hyperlink>
        </w:p>
        <w:p w:rsidR="00BB1D3C" w:rsidRDefault="005C0F73">
          <w:pPr>
            <w:pStyle w:val="Obsah1"/>
            <w:tabs>
              <w:tab w:val="left" w:pos="440"/>
              <w:tab w:val="right" w:leader="dot" w:pos="9063"/>
            </w:tabs>
            <w:rPr>
              <w:rFonts w:asciiTheme="minorHAnsi" w:eastAsiaTheme="minorEastAsia" w:hAnsiTheme="minorHAnsi" w:cstheme="minorBidi"/>
              <w:noProof/>
              <w:szCs w:val="22"/>
              <w:lang w:val="cs-CZ" w:eastAsia="cs-CZ"/>
            </w:rPr>
          </w:pPr>
          <w:hyperlink w:anchor="_Toc422131515" w:history="1">
            <w:r w:rsidR="00BB1D3C" w:rsidRPr="004673E7">
              <w:rPr>
                <w:rStyle w:val="Hypertextovodkaz"/>
                <w:noProof/>
              </w:rPr>
              <w:t>7.</w:t>
            </w:r>
            <w:r w:rsidR="00BB1D3C">
              <w:rPr>
                <w:rFonts w:asciiTheme="minorHAnsi" w:eastAsiaTheme="minorEastAsia" w:hAnsiTheme="minorHAnsi" w:cstheme="minorBidi"/>
                <w:noProof/>
                <w:szCs w:val="22"/>
                <w:lang w:val="cs-CZ" w:eastAsia="cs-CZ"/>
              </w:rPr>
              <w:tab/>
            </w:r>
            <w:r w:rsidR="00BB1D3C" w:rsidRPr="004673E7">
              <w:rPr>
                <w:rStyle w:val="Hypertextovodkaz"/>
                <w:noProof/>
              </w:rPr>
              <w:t>Organizační struktura řízení Plánu spolupráce a komunikace</w:t>
            </w:r>
            <w:r w:rsidR="00BB1D3C">
              <w:rPr>
                <w:noProof/>
                <w:webHidden/>
              </w:rPr>
              <w:tab/>
            </w:r>
            <w:r>
              <w:rPr>
                <w:noProof/>
                <w:webHidden/>
              </w:rPr>
              <w:fldChar w:fldCharType="begin"/>
            </w:r>
            <w:r w:rsidR="00BB1D3C">
              <w:rPr>
                <w:noProof/>
                <w:webHidden/>
              </w:rPr>
              <w:instrText xml:space="preserve"> PAGEREF _Toc422131515 \h </w:instrText>
            </w:r>
            <w:r>
              <w:rPr>
                <w:noProof/>
                <w:webHidden/>
              </w:rPr>
            </w:r>
            <w:r>
              <w:rPr>
                <w:noProof/>
                <w:webHidden/>
              </w:rPr>
              <w:fldChar w:fldCharType="separate"/>
            </w:r>
            <w:r w:rsidR="00960F6E">
              <w:rPr>
                <w:noProof/>
                <w:webHidden/>
              </w:rPr>
              <w:t>19</w:t>
            </w:r>
            <w:r>
              <w:rPr>
                <w:noProof/>
                <w:webHidden/>
              </w:rPr>
              <w:fldChar w:fldCharType="end"/>
            </w:r>
          </w:hyperlink>
        </w:p>
        <w:p w:rsidR="00BB1D3C" w:rsidRDefault="005C0F73">
          <w:pPr>
            <w:pStyle w:val="Obsah1"/>
            <w:tabs>
              <w:tab w:val="left" w:pos="440"/>
              <w:tab w:val="right" w:leader="dot" w:pos="9063"/>
            </w:tabs>
            <w:rPr>
              <w:rFonts w:asciiTheme="minorHAnsi" w:eastAsiaTheme="minorEastAsia" w:hAnsiTheme="minorHAnsi" w:cstheme="minorBidi"/>
              <w:noProof/>
              <w:szCs w:val="22"/>
              <w:lang w:val="cs-CZ" w:eastAsia="cs-CZ"/>
            </w:rPr>
          </w:pPr>
          <w:hyperlink w:anchor="_Toc422131516" w:history="1">
            <w:r w:rsidR="00BB1D3C" w:rsidRPr="004673E7">
              <w:rPr>
                <w:rStyle w:val="Hypertextovodkaz"/>
                <w:noProof/>
              </w:rPr>
              <w:t>8.</w:t>
            </w:r>
            <w:r w:rsidR="00BB1D3C">
              <w:rPr>
                <w:rFonts w:asciiTheme="minorHAnsi" w:eastAsiaTheme="minorEastAsia" w:hAnsiTheme="minorHAnsi" w:cstheme="minorBidi"/>
                <w:noProof/>
                <w:szCs w:val="22"/>
                <w:lang w:val="cs-CZ" w:eastAsia="cs-CZ"/>
              </w:rPr>
              <w:tab/>
            </w:r>
            <w:r w:rsidR="00BB1D3C" w:rsidRPr="004673E7">
              <w:rPr>
                <w:rStyle w:val="Hypertextovodkaz"/>
                <w:noProof/>
              </w:rPr>
              <w:t>Postup realizace Plánu spolupráce a komunikace</w:t>
            </w:r>
            <w:r w:rsidR="00BB1D3C">
              <w:rPr>
                <w:noProof/>
                <w:webHidden/>
              </w:rPr>
              <w:tab/>
            </w:r>
            <w:r>
              <w:rPr>
                <w:noProof/>
                <w:webHidden/>
              </w:rPr>
              <w:fldChar w:fldCharType="begin"/>
            </w:r>
            <w:r w:rsidR="00BB1D3C">
              <w:rPr>
                <w:noProof/>
                <w:webHidden/>
              </w:rPr>
              <w:instrText xml:space="preserve"> PAGEREF _Toc422131516 \h </w:instrText>
            </w:r>
            <w:r>
              <w:rPr>
                <w:noProof/>
                <w:webHidden/>
              </w:rPr>
            </w:r>
            <w:r>
              <w:rPr>
                <w:noProof/>
                <w:webHidden/>
              </w:rPr>
              <w:fldChar w:fldCharType="separate"/>
            </w:r>
            <w:r w:rsidR="00960F6E">
              <w:rPr>
                <w:noProof/>
                <w:webHidden/>
              </w:rPr>
              <w:t>20</w:t>
            </w:r>
            <w:r>
              <w:rPr>
                <w:noProof/>
                <w:webHidden/>
              </w:rPr>
              <w:fldChar w:fldCharType="end"/>
            </w:r>
          </w:hyperlink>
        </w:p>
        <w:p w:rsidR="00BB1D3C" w:rsidRDefault="005C0F73">
          <w:pPr>
            <w:pStyle w:val="Obsah1"/>
            <w:tabs>
              <w:tab w:val="left" w:pos="440"/>
              <w:tab w:val="right" w:leader="dot" w:pos="9063"/>
            </w:tabs>
            <w:rPr>
              <w:rFonts w:asciiTheme="minorHAnsi" w:eastAsiaTheme="minorEastAsia" w:hAnsiTheme="minorHAnsi" w:cstheme="minorBidi"/>
              <w:noProof/>
              <w:szCs w:val="22"/>
              <w:lang w:val="cs-CZ" w:eastAsia="cs-CZ"/>
            </w:rPr>
          </w:pPr>
          <w:hyperlink w:anchor="_Toc422131517" w:history="1">
            <w:r w:rsidR="00BB1D3C" w:rsidRPr="004673E7">
              <w:rPr>
                <w:rStyle w:val="Hypertextovodkaz"/>
                <w:noProof/>
              </w:rPr>
              <w:t>9.</w:t>
            </w:r>
            <w:r w:rsidR="00BB1D3C">
              <w:rPr>
                <w:rFonts w:asciiTheme="minorHAnsi" w:eastAsiaTheme="minorEastAsia" w:hAnsiTheme="minorHAnsi" w:cstheme="minorBidi"/>
                <w:noProof/>
                <w:szCs w:val="22"/>
                <w:lang w:val="cs-CZ" w:eastAsia="cs-CZ"/>
              </w:rPr>
              <w:tab/>
            </w:r>
            <w:r w:rsidR="00BB1D3C" w:rsidRPr="004673E7">
              <w:rPr>
                <w:rStyle w:val="Hypertextovodkaz"/>
                <w:noProof/>
              </w:rPr>
              <w:t>Role a odpovědnosti základních aktérů tvorby strategie</w:t>
            </w:r>
            <w:r w:rsidR="00BB1D3C">
              <w:rPr>
                <w:noProof/>
                <w:webHidden/>
              </w:rPr>
              <w:tab/>
            </w:r>
            <w:r>
              <w:rPr>
                <w:noProof/>
                <w:webHidden/>
              </w:rPr>
              <w:fldChar w:fldCharType="begin"/>
            </w:r>
            <w:r w:rsidR="00BB1D3C">
              <w:rPr>
                <w:noProof/>
                <w:webHidden/>
              </w:rPr>
              <w:instrText xml:space="preserve"> PAGEREF _Toc422131517 \h </w:instrText>
            </w:r>
            <w:r>
              <w:rPr>
                <w:noProof/>
                <w:webHidden/>
              </w:rPr>
            </w:r>
            <w:r>
              <w:rPr>
                <w:noProof/>
                <w:webHidden/>
              </w:rPr>
              <w:fldChar w:fldCharType="separate"/>
            </w:r>
            <w:r w:rsidR="00960F6E">
              <w:rPr>
                <w:noProof/>
                <w:webHidden/>
              </w:rPr>
              <w:t>20</w:t>
            </w:r>
            <w:r>
              <w:rPr>
                <w:noProof/>
                <w:webHidden/>
              </w:rPr>
              <w:fldChar w:fldCharType="end"/>
            </w:r>
          </w:hyperlink>
        </w:p>
        <w:p w:rsidR="00BB1D3C" w:rsidRDefault="005C0F73">
          <w:pPr>
            <w:pStyle w:val="Obsah1"/>
            <w:tabs>
              <w:tab w:val="left" w:pos="660"/>
              <w:tab w:val="right" w:leader="dot" w:pos="9063"/>
            </w:tabs>
            <w:rPr>
              <w:rFonts w:asciiTheme="minorHAnsi" w:eastAsiaTheme="minorEastAsia" w:hAnsiTheme="minorHAnsi" w:cstheme="minorBidi"/>
              <w:noProof/>
              <w:szCs w:val="22"/>
              <w:lang w:val="cs-CZ" w:eastAsia="cs-CZ"/>
            </w:rPr>
          </w:pPr>
          <w:hyperlink w:anchor="_Toc422131518" w:history="1">
            <w:r w:rsidR="00BB1D3C" w:rsidRPr="004673E7">
              <w:rPr>
                <w:rStyle w:val="Hypertextovodkaz"/>
                <w:noProof/>
              </w:rPr>
              <w:t>10.</w:t>
            </w:r>
            <w:r w:rsidR="00BB1D3C">
              <w:rPr>
                <w:rFonts w:asciiTheme="minorHAnsi" w:eastAsiaTheme="minorEastAsia" w:hAnsiTheme="minorHAnsi" w:cstheme="minorBidi"/>
                <w:noProof/>
                <w:szCs w:val="22"/>
                <w:lang w:val="cs-CZ" w:eastAsia="cs-CZ"/>
              </w:rPr>
              <w:tab/>
            </w:r>
            <w:r w:rsidR="00BB1D3C" w:rsidRPr="004673E7">
              <w:rPr>
                <w:rStyle w:val="Hypertextovodkaz"/>
                <w:noProof/>
              </w:rPr>
              <w:t>Závěr</w:t>
            </w:r>
            <w:r w:rsidR="00BB1D3C">
              <w:rPr>
                <w:noProof/>
                <w:webHidden/>
              </w:rPr>
              <w:tab/>
            </w:r>
            <w:r>
              <w:rPr>
                <w:noProof/>
                <w:webHidden/>
              </w:rPr>
              <w:fldChar w:fldCharType="begin"/>
            </w:r>
            <w:r w:rsidR="00BB1D3C">
              <w:rPr>
                <w:noProof/>
                <w:webHidden/>
              </w:rPr>
              <w:instrText xml:space="preserve"> PAGEREF _Toc422131518 \h </w:instrText>
            </w:r>
            <w:r>
              <w:rPr>
                <w:noProof/>
                <w:webHidden/>
              </w:rPr>
            </w:r>
            <w:r>
              <w:rPr>
                <w:noProof/>
                <w:webHidden/>
              </w:rPr>
              <w:fldChar w:fldCharType="separate"/>
            </w:r>
            <w:r w:rsidR="00960F6E">
              <w:rPr>
                <w:noProof/>
                <w:webHidden/>
              </w:rPr>
              <w:t>22</w:t>
            </w:r>
            <w:r>
              <w:rPr>
                <w:noProof/>
                <w:webHidden/>
              </w:rPr>
              <w:fldChar w:fldCharType="end"/>
            </w:r>
          </w:hyperlink>
        </w:p>
        <w:p w:rsidR="005E5967" w:rsidRDefault="005C0F73">
          <w:r>
            <w:rPr>
              <w:rFonts w:ascii="Arial" w:hAnsi="Arial"/>
              <w:sz w:val="22"/>
              <w:lang w:val="en-US" w:eastAsia="en-US"/>
            </w:rPr>
            <w:fldChar w:fldCharType="end"/>
          </w:r>
        </w:p>
      </w:sdtContent>
    </w:sdt>
    <w:p w:rsidR="00813B93" w:rsidRDefault="00813B93" w:rsidP="00813B93">
      <w:pPr>
        <w:rPr>
          <w:rFonts w:cs="Arial"/>
        </w:rPr>
      </w:pPr>
    </w:p>
    <w:p w:rsidR="002C0899" w:rsidRDefault="002C0899" w:rsidP="00813B93">
      <w:pPr>
        <w:rPr>
          <w:rFonts w:cs="Arial"/>
        </w:rPr>
      </w:pPr>
    </w:p>
    <w:p w:rsidR="002C0899" w:rsidRDefault="002C0899" w:rsidP="00813B93">
      <w:pPr>
        <w:rPr>
          <w:rFonts w:cs="Arial"/>
        </w:rPr>
      </w:pPr>
    </w:p>
    <w:p w:rsidR="002C0899" w:rsidRDefault="002C0899" w:rsidP="00813B93">
      <w:pPr>
        <w:rPr>
          <w:rFonts w:cs="Arial"/>
        </w:rPr>
      </w:pPr>
    </w:p>
    <w:p w:rsidR="002C0899" w:rsidRDefault="002C0899" w:rsidP="00813B93">
      <w:pPr>
        <w:rPr>
          <w:rFonts w:cs="Arial"/>
        </w:rPr>
      </w:pPr>
    </w:p>
    <w:p w:rsidR="002C0899" w:rsidRDefault="002C0899" w:rsidP="00813B93">
      <w:pPr>
        <w:rPr>
          <w:rFonts w:cs="Arial"/>
        </w:rPr>
      </w:pPr>
    </w:p>
    <w:p w:rsidR="002C0899" w:rsidRDefault="002C0899" w:rsidP="00813B93">
      <w:pPr>
        <w:rPr>
          <w:rFonts w:cs="Arial"/>
        </w:rPr>
      </w:pPr>
    </w:p>
    <w:p w:rsidR="002C0899" w:rsidRDefault="002C0899" w:rsidP="00813B93">
      <w:pPr>
        <w:rPr>
          <w:rFonts w:cs="Arial"/>
        </w:rPr>
      </w:pPr>
    </w:p>
    <w:p w:rsidR="002C0899" w:rsidRDefault="002C0899" w:rsidP="00813B93">
      <w:pPr>
        <w:rPr>
          <w:rFonts w:cs="Arial"/>
        </w:rPr>
      </w:pPr>
    </w:p>
    <w:p w:rsidR="002C0899" w:rsidRDefault="002C0899" w:rsidP="00813B93">
      <w:pPr>
        <w:rPr>
          <w:rFonts w:cs="Arial"/>
        </w:rPr>
      </w:pPr>
    </w:p>
    <w:p w:rsidR="002C0899" w:rsidRDefault="002C0899" w:rsidP="00813B93">
      <w:pPr>
        <w:rPr>
          <w:rFonts w:cs="Arial"/>
        </w:rPr>
      </w:pPr>
    </w:p>
    <w:p w:rsidR="002C0899" w:rsidRDefault="002C0899" w:rsidP="00813B93">
      <w:pPr>
        <w:rPr>
          <w:rFonts w:cs="Arial"/>
        </w:rPr>
      </w:pPr>
    </w:p>
    <w:p w:rsidR="002C0899" w:rsidRDefault="002C0899" w:rsidP="00813B93">
      <w:pPr>
        <w:rPr>
          <w:rFonts w:cs="Arial"/>
        </w:rPr>
      </w:pPr>
    </w:p>
    <w:p w:rsidR="002C0899" w:rsidRDefault="002C0899" w:rsidP="00813B93">
      <w:pPr>
        <w:rPr>
          <w:rFonts w:cs="Arial"/>
        </w:rPr>
      </w:pPr>
    </w:p>
    <w:p w:rsidR="002C0899" w:rsidRDefault="002C0899" w:rsidP="00813B93">
      <w:pPr>
        <w:rPr>
          <w:rFonts w:cs="Arial"/>
        </w:rPr>
      </w:pPr>
    </w:p>
    <w:p w:rsidR="002C0899" w:rsidRDefault="002C0899" w:rsidP="00813B93">
      <w:pPr>
        <w:rPr>
          <w:rFonts w:cs="Arial"/>
        </w:rPr>
      </w:pPr>
    </w:p>
    <w:p w:rsidR="002C0899" w:rsidRDefault="002C0899" w:rsidP="00813B93">
      <w:pPr>
        <w:rPr>
          <w:rFonts w:cs="Arial"/>
        </w:rPr>
      </w:pPr>
    </w:p>
    <w:p w:rsidR="002C0899" w:rsidRDefault="002C0899" w:rsidP="00813B93">
      <w:pPr>
        <w:rPr>
          <w:rFonts w:cs="Arial"/>
        </w:rPr>
      </w:pPr>
    </w:p>
    <w:p w:rsidR="002C0899" w:rsidRDefault="002C0899" w:rsidP="00813B93">
      <w:pPr>
        <w:rPr>
          <w:rFonts w:cs="Arial"/>
        </w:rPr>
      </w:pPr>
    </w:p>
    <w:p w:rsidR="002C0899" w:rsidRPr="003C7AFD" w:rsidRDefault="002C0899" w:rsidP="00813B93">
      <w:pPr>
        <w:rPr>
          <w:rFonts w:cs="Arial"/>
        </w:rPr>
      </w:pPr>
    </w:p>
    <w:p w:rsidR="00813B93" w:rsidRPr="003C7AFD" w:rsidRDefault="00C929A3" w:rsidP="00F6792E">
      <w:pPr>
        <w:pStyle w:val="Nadpis1"/>
        <w:numPr>
          <w:ilvl w:val="0"/>
          <w:numId w:val="44"/>
        </w:numPr>
      </w:pPr>
      <w:bookmarkStart w:id="1" w:name="_Toc422131501"/>
      <w:r w:rsidRPr="00F6792E">
        <w:t>Věcný</w:t>
      </w:r>
      <w:r w:rsidRPr="00C929A3">
        <w:t xml:space="preserve"> a metodický postup zpracování strategie</w:t>
      </w:r>
      <w:bookmarkEnd w:id="0"/>
      <w:bookmarkEnd w:id="1"/>
    </w:p>
    <w:p w:rsidR="00813B93" w:rsidRPr="003C7AFD" w:rsidRDefault="00813B93" w:rsidP="00813B93">
      <w:pPr>
        <w:rPr>
          <w:rFonts w:cs="Arial"/>
        </w:rPr>
      </w:pPr>
    </w:p>
    <w:p w:rsidR="00813B93" w:rsidRPr="003C7AFD" w:rsidRDefault="00C929A3" w:rsidP="009B1EEB">
      <w:r w:rsidRPr="00C929A3">
        <w:t>Zpracování SPUR vychází z metodiky schválené a zpracované MMR ČR, zveřejněné včetně vzorů a pomocných nástrojů na výše uvedených webových stránkách.  Celkem obsahuje 116 stran. Pro účely procesu rozhodnutí o tvorbě strategie jsou v této části uvedeny pouze nejpodstatnější části této strategie navíc modifikované pro vytvoření konkrétní strategie – SPUR MČ Praha 8.  Z důvodu určité zpětné kompatibility bylo rozhodnuto o zachování terminologie i vlastní struktury dané metodiky i přesto, že uvedená metodika je obecná a určená i pro rozsáhlé a komplexní mezirezortní strategie, které zpracová</w:t>
      </w:r>
      <w:r w:rsidR="00F6792E">
        <w:t>vá</w:t>
      </w:r>
      <w:r w:rsidRPr="00C929A3">
        <w:t xml:space="preserve"> řada ministerstev a dalších státních úřadů na národní úrovni. V podmínkách městské části byl upraven pouze plánovaný rozsah jednotlivých činností či velikost jednotlivých organizačních struktur, které se na přípravě strategie budou podílet.</w:t>
      </w:r>
    </w:p>
    <w:p w:rsidR="00813B93" w:rsidRPr="003C7AFD" w:rsidRDefault="00813B93" w:rsidP="009B1EEB"/>
    <w:p w:rsidR="00813B93" w:rsidRPr="003C7AFD" w:rsidRDefault="00C929A3" w:rsidP="009B1EEB">
      <w:r w:rsidRPr="00C929A3">
        <w:t>Metodika vychází z následujícího logického rámce:</w:t>
      </w:r>
    </w:p>
    <w:p w:rsidR="00813B93" w:rsidRPr="003C7AFD" w:rsidRDefault="00813B93" w:rsidP="00813B93">
      <w:pPr>
        <w:pStyle w:val="Titulek"/>
        <w:keepNext/>
        <w:rPr>
          <w:rFonts w:ascii="Arial Narrow" w:hAnsi="Arial Narrow" w:cs="Arial"/>
          <w:szCs w:val="20"/>
        </w:rPr>
      </w:pPr>
    </w:p>
    <w:p w:rsidR="00813B93" w:rsidRPr="003C7AFD" w:rsidRDefault="00C929A3" w:rsidP="005E5967">
      <w:pPr>
        <w:pStyle w:val="Nadpis2"/>
      </w:pPr>
      <w:bookmarkStart w:id="2" w:name="_Toc422131502"/>
      <w:r w:rsidRPr="00C929A3">
        <w:t>Obrázek 1 - Fáze tvorby strategie</w:t>
      </w:r>
      <w:bookmarkEnd w:id="2"/>
    </w:p>
    <w:p w:rsidR="00813B93" w:rsidRPr="003C7AFD" w:rsidRDefault="00566478" w:rsidP="00813B93">
      <w:pPr>
        <w:rPr>
          <w:rFonts w:cs="Arial"/>
        </w:rPr>
      </w:pPr>
      <w:r>
        <w:rPr>
          <w:rFonts w:cs="Arial"/>
          <w:noProof/>
        </w:rPr>
        <w:drawing>
          <wp:inline distT="0" distB="0" distL="0" distR="0">
            <wp:extent cx="3713613" cy="2262755"/>
            <wp:effectExtent l="19050" t="0" r="1137" b="0"/>
            <wp:docPr id="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716787" cy="2264689"/>
                    </a:xfrm>
                    <a:prstGeom prst="rect">
                      <a:avLst/>
                    </a:prstGeom>
                    <a:noFill/>
                    <a:ln w="9525">
                      <a:noFill/>
                      <a:miter lim="800000"/>
                      <a:headEnd/>
                      <a:tailEnd/>
                    </a:ln>
                  </pic:spPr>
                </pic:pic>
              </a:graphicData>
            </a:graphic>
          </wp:inline>
        </w:drawing>
      </w:r>
    </w:p>
    <w:p w:rsidR="00813B93" w:rsidRPr="003C7AFD" w:rsidRDefault="00813B93" w:rsidP="00813B93">
      <w:pPr>
        <w:rPr>
          <w:rFonts w:cs="Arial"/>
        </w:rPr>
      </w:pPr>
    </w:p>
    <w:p w:rsidR="009B1EEB" w:rsidRDefault="009B1EEB" w:rsidP="009B1EEB"/>
    <w:p w:rsidR="00813B93" w:rsidRPr="003C7AFD" w:rsidRDefault="00C929A3" w:rsidP="009B1EEB">
      <w:r w:rsidRPr="00C929A3">
        <w:t>Příprava strategie je rozdělena do 7 fází. Jednotlivé fáze mají předem definovaný konkrétní výstupy – dokumenty, které jsou použity jako vstupní podklady pro následující fázi tvorby strategie. Je dodrženo číslování jednotlivých fází a aktivit dle výše uvedené metodiky pro lepší orientaci požadavků zejména na externího dodavatele, který vzejde z výběrového řízení. Tyto podklady, krom jiných, budou sloužit k výběru dodavatele a upřesnění požadovaných výstupů a služeb. Tam, kde by nebyl jasný postup či bude potřeba určité konkretizace, bude postupováno dle podrobné metodiky MMR.</w:t>
      </w:r>
    </w:p>
    <w:p w:rsidR="00813B93" w:rsidRPr="003C7AFD" w:rsidRDefault="00813B93" w:rsidP="009B1EEB"/>
    <w:p w:rsidR="00813B93" w:rsidRPr="003C7AFD" w:rsidRDefault="00C929A3" w:rsidP="009B1EEB">
      <w:r w:rsidRPr="00C929A3">
        <w:t>Rozhodnutí o přípravě tvorby strategie bylo učiněno usnesením RMČ 0111/2015 ze dne 25. 2. 2015. Schválením Vstupní zprávy RMČ Praha 8 v květnu 2015 bude odstartována fáze 2 a následně po zpracování strategie bude SPUR předložen zastupitelům ke schválení (fáze 7).</w:t>
      </w:r>
    </w:p>
    <w:p w:rsidR="00813B93" w:rsidRPr="003C7AFD" w:rsidRDefault="00813B93" w:rsidP="00813B93">
      <w:pPr>
        <w:rPr>
          <w:rFonts w:cs="Arial"/>
        </w:rPr>
      </w:pPr>
    </w:p>
    <w:p w:rsidR="00813B93" w:rsidRPr="003C7AFD" w:rsidRDefault="00813B93" w:rsidP="00813B93">
      <w:pPr>
        <w:rPr>
          <w:rFonts w:cs="Arial"/>
        </w:rPr>
      </w:pPr>
    </w:p>
    <w:p w:rsidR="00813B93" w:rsidRPr="005E5967" w:rsidRDefault="00C929A3" w:rsidP="005E5967">
      <w:pPr>
        <w:rPr>
          <w:b/>
          <w:i/>
          <w:sz w:val="28"/>
          <w:szCs w:val="28"/>
        </w:rPr>
      </w:pPr>
      <w:r w:rsidRPr="005E5967">
        <w:rPr>
          <w:b/>
          <w:i/>
          <w:sz w:val="28"/>
          <w:szCs w:val="28"/>
        </w:rPr>
        <w:t>Základní informace o SPUR MČ Praha 8</w:t>
      </w:r>
    </w:p>
    <w:p w:rsidR="005E5967" w:rsidRDefault="005E5967" w:rsidP="00813B93">
      <w:pPr>
        <w:rPr>
          <w:rFonts w:cs="Arial"/>
        </w:rPr>
      </w:pPr>
    </w:p>
    <w:p w:rsidR="00813B93" w:rsidRPr="003C7AFD" w:rsidRDefault="00C929A3" w:rsidP="00813B93">
      <w:pPr>
        <w:rPr>
          <w:rFonts w:cs="Arial"/>
        </w:rPr>
      </w:pPr>
      <w:r w:rsidRPr="00C929A3">
        <w:rPr>
          <w:rFonts w:cs="Arial"/>
        </w:rPr>
        <w:t>V tabulce č. 1 jsou uvedeny základní informace pro zpracování SPUR MČ Praha 8.</w:t>
      </w:r>
    </w:p>
    <w:p w:rsidR="009B1EEB" w:rsidRDefault="009B1EEB" w:rsidP="009B1EEB">
      <w:pPr>
        <w:pStyle w:val="Nadpis30"/>
      </w:pPr>
    </w:p>
    <w:p w:rsidR="005E5967" w:rsidRDefault="005E5967" w:rsidP="005E5967">
      <w:pPr>
        <w:pStyle w:val="Nadpis2"/>
      </w:pPr>
    </w:p>
    <w:p w:rsidR="00813B93" w:rsidRPr="003C7AFD" w:rsidRDefault="00C929A3" w:rsidP="005E5967">
      <w:pPr>
        <w:pStyle w:val="Nadpis2"/>
      </w:pPr>
      <w:bookmarkStart w:id="3" w:name="_Toc422131503"/>
      <w:r w:rsidRPr="00C929A3">
        <w:t>Tabulka 1 - Základní informace</w:t>
      </w:r>
      <w:bookmarkEnd w:id="3"/>
      <w:r w:rsidRPr="00C929A3">
        <w:t xml:space="preserve"> </w:t>
      </w:r>
    </w:p>
    <w:p w:rsidR="00813B93" w:rsidRPr="003C7AFD" w:rsidRDefault="00813B93" w:rsidP="00813B93">
      <w:pPr>
        <w:rPr>
          <w:rFonts w:cs="Arial"/>
        </w:rPr>
      </w:pPr>
    </w:p>
    <w:tbl>
      <w:tblPr>
        <w:tblStyle w:val="Mkatabulky"/>
        <w:tblW w:w="0" w:type="auto"/>
        <w:tblLayout w:type="fixed"/>
        <w:tblLook w:val="04A0"/>
      </w:tblPr>
      <w:tblGrid>
        <w:gridCol w:w="3061"/>
        <w:gridCol w:w="6123"/>
      </w:tblGrid>
      <w:tr w:rsidR="00813B93" w:rsidRPr="003C7AFD" w:rsidTr="00075BE7">
        <w:trPr>
          <w:trHeight w:val="397"/>
        </w:trPr>
        <w:tc>
          <w:tcPr>
            <w:tcW w:w="3061" w:type="dxa"/>
            <w:shd w:val="clear" w:color="auto" w:fill="BFBFBF" w:themeFill="background1" w:themeFillShade="BF"/>
            <w:vAlign w:val="center"/>
          </w:tcPr>
          <w:p w:rsidR="00813B93" w:rsidRPr="003C7AFD" w:rsidRDefault="00C929A3" w:rsidP="00075BE7">
            <w:pPr>
              <w:spacing w:line="240" w:lineRule="atLeast"/>
              <w:rPr>
                <w:rFonts w:cs="Arial"/>
                <w:b/>
                <w:szCs w:val="20"/>
              </w:rPr>
            </w:pPr>
            <w:r w:rsidRPr="00C929A3">
              <w:rPr>
                <w:rFonts w:cs="Arial"/>
                <w:b/>
                <w:szCs w:val="20"/>
              </w:rPr>
              <w:t>Název vytvářené strategie</w:t>
            </w:r>
          </w:p>
        </w:tc>
        <w:tc>
          <w:tcPr>
            <w:tcW w:w="6123" w:type="dxa"/>
            <w:vAlign w:val="center"/>
          </w:tcPr>
          <w:p w:rsidR="00813B93" w:rsidRPr="003C7AFD" w:rsidRDefault="00C929A3" w:rsidP="00075BE7">
            <w:pPr>
              <w:spacing w:line="240" w:lineRule="atLeast"/>
              <w:rPr>
                <w:rFonts w:cs="Arial"/>
                <w:szCs w:val="20"/>
              </w:rPr>
            </w:pPr>
            <w:r w:rsidRPr="00C929A3">
              <w:rPr>
                <w:rFonts w:cs="Arial"/>
                <w:szCs w:val="20"/>
              </w:rPr>
              <w:t>Strategický plán udržitelného rozvoje MČ Praha 8</w:t>
            </w:r>
          </w:p>
        </w:tc>
      </w:tr>
      <w:tr w:rsidR="00813B93" w:rsidRPr="003C7AFD" w:rsidTr="00075BE7">
        <w:trPr>
          <w:trHeight w:val="397"/>
        </w:trPr>
        <w:tc>
          <w:tcPr>
            <w:tcW w:w="3061" w:type="dxa"/>
            <w:shd w:val="clear" w:color="auto" w:fill="BFBFBF" w:themeFill="background1" w:themeFillShade="BF"/>
            <w:vAlign w:val="center"/>
          </w:tcPr>
          <w:p w:rsidR="00813B93" w:rsidRPr="003C7AFD" w:rsidRDefault="00C929A3" w:rsidP="00075BE7">
            <w:pPr>
              <w:spacing w:line="240" w:lineRule="atLeast"/>
              <w:rPr>
                <w:rFonts w:cs="Arial"/>
                <w:b/>
                <w:szCs w:val="20"/>
              </w:rPr>
            </w:pPr>
            <w:r w:rsidRPr="00C929A3">
              <w:rPr>
                <w:rFonts w:cs="Arial"/>
                <w:b/>
                <w:szCs w:val="20"/>
              </w:rPr>
              <w:t>Metodický dokument tvorby strategie</w:t>
            </w:r>
          </w:p>
        </w:tc>
        <w:tc>
          <w:tcPr>
            <w:tcW w:w="6123" w:type="dxa"/>
            <w:vAlign w:val="center"/>
          </w:tcPr>
          <w:p w:rsidR="00813B93" w:rsidRPr="003C7AFD" w:rsidRDefault="00C929A3" w:rsidP="00075BE7">
            <w:pPr>
              <w:spacing w:line="240" w:lineRule="atLeast"/>
              <w:rPr>
                <w:rFonts w:cs="Arial"/>
                <w:szCs w:val="20"/>
              </w:rPr>
            </w:pPr>
            <w:r w:rsidRPr="00C929A3">
              <w:rPr>
                <w:rFonts w:cs="Arial"/>
                <w:szCs w:val="20"/>
              </w:rPr>
              <w:t>Metodika přípravy veřejných strategií vydaná Ministerstvem pro místní rozvoj</w:t>
            </w:r>
          </w:p>
        </w:tc>
      </w:tr>
      <w:tr w:rsidR="00813B93" w:rsidRPr="003C7AFD" w:rsidTr="00075BE7">
        <w:trPr>
          <w:trHeight w:val="397"/>
        </w:trPr>
        <w:tc>
          <w:tcPr>
            <w:tcW w:w="3061" w:type="dxa"/>
            <w:shd w:val="clear" w:color="auto" w:fill="BFBFBF" w:themeFill="background1" w:themeFillShade="BF"/>
            <w:vAlign w:val="center"/>
          </w:tcPr>
          <w:p w:rsidR="00813B93" w:rsidRPr="003C7AFD" w:rsidRDefault="00C929A3" w:rsidP="00075BE7">
            <w:pPr>
              <w:spacing w:line="240" w:lineRule="atLeast"/>
              <w:rPr>
                <w:rFonts w:cs="Arial"/>
                <w:b/>
                <w:szCs w:val="20"/>
              </w:rPr>
            </w:pPr>
            <w:r w:rsidRPr="00C929A3">
              <w:rPr>
                <w:rFonts w:cs="Arial"/>
                <w:b/>
                <w:szCs w:val="20"/>
              </w:rPr>
              <w:t>Zadavatel strategie</w:t>
            </w:r>
          </w:p>
        </w:tc>
        <w:tc>
          <w:tcPr>
            <w:tcW w:w="6123" w:type="dxa"/>
            <w:vAlign w:val="center"/>
          </w:tcPr>
          <w:p w:rsidR="00813B93" w:rsidRPr="003C7AFD" w:rsidRDefault="00C929A3" w:rsidP="00075BE7">
            <w:pPr>
              <w:spacing w:line="240" w:lineRule="atLeast"/>
              <w:rPr>
                <w:rFonts w:cs="Arial"/>
                <w:szCs w:val="20"/>
              </w:rPr>
            </w:pPr>
            <w:r w:rsidRPr="00C929A3">
              <w:rPr>
                <w:rFonts w:cs="Arial"/>
                <w:szCs w:val="20"/>
              </w:rPr>
              <w:t>Zastupitelstvo MČ Praha 8</w:t>
            </w:r>
          </w:p>
        </w:tc>
      </w:tr>
      <w:tr w:rsidR="00813B93" w:rsidRPr="003C7AFD" w:rsidTr="00075BE7">
        <w:trPr>
          <w:trHeight w:val="397"/>
        </w:trPr>
        <w:tc>
          <w:tcPr>
            <w:tcW w:w="3061" w:type="dxa"/>
            <w:shd w:val="clear" w:color="auto" w:fill="BFBFBF" w:themeFill="background1" w:themeFillShade="BF"/>
            <w:vAlign w:val="center"/>
          </w:tcPr>
          <w:p w:rsidR="00813B93" w:rsidRPr="003C7AFD" w:rsidRDefault="00C929A3" w:rsidP="00075BE7">
            <w:pPr>
              <w:spacing w:line="240" w:lineRule="atLeast"/>
              <w:rPr>
                <w:rFonts w:cs="Arial"/>
                <w:b/>
                <w:szCs w:val="20"/>
              </w:rPr>
            </w:pPr>
            <w:r w:rsidRPr="00C929A3">
              <w:rPr>
                <w:rFonts w:cs="Arial"/>
                <w:b/>
                <w:szCs w:val="20"/>
              </w:rPr>
              <w:t>Gestor tvorby strategie</w:t>
            </w:r>
          </w:p>
        </w:tc>
        <w:tc>
          <w:tcPr>
            <w:tcW w:w="6123" w:type="dxa"/>
            <w:vAlign w:val="center"/>
          </w:tcPr>
          <w:p w:rsidR="00813B93" w:rsidRPr="003C7AFD" w:rsidRDefault="00C929A3" w:rsidP="00075BE7">
            <w:pPr>
              <w:spacing w:line="240" w:lineRule="atLeast"/>
              <w:rPr>
                <w:rFonts w:cs="Arial"/>
              </w:rPr>
            </w:pPr>
            <w:r w:rsidRPr="00C929A3">
              <w:rPr>
                <w:rFonts w:cs="Arial"/>
              </w:rPr>
              <w:t xml:space="preserve">MgA. Petr Vilgus, Ph.D. – místostarosta MČ Praha 8, </w:t>
            </w:r>
          </w:p>
          <w:p w:rsidR="00813B93" w:rsidRPr="003C7AFD" w:rsidRDefault="00C929A3" w:rsidP="00075BE7">
            <w:pPr>
              <w:spacing w:line="240" w:lineRule="atLeast"/>
              <w:rPr>
                <w:rFonts w:cs="Arial"/>
                <w:szCs w:val="20"/>
              </w:rPr>
            </w:pPr>
            <w:r w:rsidRPr="00C929A3">
              <w:rPr>
                <w:rFonts w:cs="Arial"/>
              </w:rPr>
              <w:t>oblast působnosti – strategický rozvoj MČ</w:t>
            </w:r>
          </w:p>
        </w:tc>
      </w:tr>
      <w:tr w:rsidR="00813B93" w:rsidRPr="003C7AFD" w:rsidTr="00075BE7">
        <w:trPr>
          <w:trHeight w:val="397"/>
        </w:trPr>
        <w:tc>
          <w:tcPr>
            <w:tcW w:w="3061" w:type="dxa"/>
            <w:shd w:val="clear" w:color="auto" w:fill="BFBFBF" w:themeFill="background1" w:themeFillShade="BF"/>
            <w:vAlign w:val="center"/>
          </w:tcPr>
          <w:p w:rsidR="00813B93" w:rsidRPr="003C7AFD" w:rsidRDefault="00C929A3" w:rsidP="00075BE7">
            <w:pPr>
              <w:spacing w:line="240" w:lineRule="atLeast"/>
              <w:rPr>
                <w:rFonts w:cs="Arial"/>
                <w:b/>
                <w:szCs w:val="20"/>
              </w:rPr>
            </w:pPr>
            <w:r w:rsidRPr="00C929A3">
              <w:rPr>
                <w:rFonts w:cs="Arial"/>
                <w:b/>
                <w:szCs w:val="20"/>
              </w:rPr>
              <w:t>Koordinátor tvorby strategie</w:t>
            </w:r>
          </w:p>
        </w:tc>
        <w:tc>
          <w:tcPr>
            <w:tcW w:w="6123" w:type="dxa"/>
            <w:vAlign w:val="center"/>
          </w:tcPr>
          <w:p w:rsidR="00813B93" w:rsidRPr="003C7AFD" w:rsidRDefault="00C929A3" w:rsidP="00075BE7">
            <w:pPr>
              <w:spacing w:line="240" w:lineRule="atLeast"/>
              <w:rPr>
                <w:rFonts w:cs="Arial"/>
                <w:szCs w:val="20"/>
              </w:rPr>
            </w:pPr>
            <w:r w:rsidRPr="00C929A3">
              <w:rPr>
                <w:rFonts w:cs="Arial"/>
                <w:szCs w:val="20"/>
              </w:rPr>
              <w:t>Oddělení strategického rozvoje a agendy 21 Odboru územního rozvoje a výstavby ÚMČ Praha 8</w:t>
            </w:r>
          </w:p>
        </w:tc>
      </w:tr>
      <w:tr w:rsidR="00813B93" w:rsidRPr="003C7AFD" w:rsidTr="00075BE7">
        <w:trPr>
          <w:trHeight w:val="572"/>
        </w:trPr>
        <w:tc>
          <w:tcPr>
            <w:tcW w:w="3061" w:type="dxa"/>
            <w:shd w:val="clear" w:color="auto" w:fill="BFBFBF" w:themeFill="background1" w:themeFillShade="BF"/>
            <w:vAlign w:val="center"/>
          </w:tcPr>
          <w:p w:rsidR="00813B93" w:rsidRPr="003C7AFD" w:rsidRDefault="00C929A3" w:rsidP="00075BE7">
            <w:pPr>
              <w:spacing w:line="276" w:lineRule="auto"/>
              <w:rPr>
                <w:rFonts w:cs="Arial"/>
                <w:b/>
                <w:szCs w:val="20"/>
              </w:rPr>
            </w:pPr>
            <w:r w:rsidRPr="00C929A3">
              <w:rPr>
                <w:rFonts w:cs="Arial"/>
                <w:b/>
                <w:szCs w:val="20"/>
              </w:rPr>
              <w:t>Manažer komunikace a publicity</w:t>
            </w:r>
          </w:p>
        </w:tc>
        <w:tc>
          <w:tcPr>
            <w:tcW w:w="6123" w:type="dxa"/>
            <w:vAlign w:val="center"/>
          </w:tcPr>
          <w:p w:rsidR="00813B93" w:rsidRPr="003C7AFD" w:rsidRDefault="00C929A3" w:rsidP="00075BE7">
            <w:pPr>
              <w:spacing w:line="360" w:lineRule="auto"/>
              <w:rPr>
                <w:rFonts w:cs="Arial"/>
                <w:szCs w:val="20"/>
              </w:rPr>
            </w:pPr>
            <w:r w:rsidRPr="00C929A3">
              <w:rPr>
                <w:rFonts w:cs="Arial"/>
                <w:szCs w:val="20"/>
              </w:rPr>
              <w:t>Koordinátorka místní Agendy 21 MČ Praha 8</w:t>
            </w:r>
          </w:p>
          <w:p w:rsidR="00813B93" w:rsidRPr="003C7AFD" w:rsidRDefault="00813B93" w:rsidP="00075BE7">
            <w:pPr>
              <w:spacing w:line="240" w:lineRule="atLeast"/>
              <w:rPr>
                <w:rFonts w:cs="Arial"/>
                <w:szCs w:val="20"/>
              </w:rPr>
            </w:pPr>
          </w:p>
        </w:tc>
      </w:tr>
      <w:tr w:rsidR="00813B93" w:rsidRPr="003C7AFD" w:rsidTr="00075BE7">
        <w:trPr>
          <w:trHeight w:val="397"/>
        </w:trPr>
        <w:tc>
          <w:tcPr>
            <w:tcW w:w="3061" w:type="dxa"/>
            <w:shd w:val="clear" w:color="auto" w:fill="BFBFBF" w:themeFill="background1" w:themeFillShade="BF"/>
            <w:vAlign w:val="center"/>
          </w:tcPr>
          <w:p w:rsidR="00813B93" w:rsidRPr="003C7AFD" w:rsidRDefault="00C929A3" w:rsidP="00075BE7">
            <w:pPr>
              <w:spacing w:line="240" w:lineRule="atLeast"/>
              <w:rPr>
                <w:rFonts w:cs="Arial"/>
                <w:b/>
                <w:szCs w:val="20"/>
              </w:rPr>
            </w:pPr>
            <w:r w:rsidRPr="00C929A3">
              <w:rPr>
                <w:rFonts w:cs="Arial"/>
                <w:b/>
                <w:szCs w:val="20"/>
              </w:rPr>
              <w:t>Doba tvorby strategie</w:t>
            </w:r>
          </w:p>
        </w:tc>
        <w:tc>
          <w:tcPr>
            <w:tcW w:w="6123" w:type="dxa"/>
            <w:vAlign w:val="center"/>
          </w:tcPr>
          <w:p w:rsidR="00813B93" w:rsidRPr="003C7AFD" w:rsidRDefault="00C929A3" w:rsidP="00B8737B">
            <w:pPr>
              <w:spacing w:line="240" w:lineRule="atLeast"/>
              <w:rPr>
                <w:rFonts w:cs="Arial"/>
                <w:szCs w:val="20"/>
              </w:rPr>
            </w:pPr>
            <w:r w:rsidRPr="00C929A3">
              <w:rPr>
                <w:rFonts w:cs="Arial"/>
                <w:szCs w:val="20"/>
              </w:rPr>
              <w:t xml:space="preserve">září 2015 – </w:t>
            </w:r>
            <w:r w:rsidR="00B8737B">
              <w:rPr>
                <w:rFonts w:cs="Arial"/>
                <w:szCs w:val="20"/>
              </w:rPr>
              <w:t>březen 2017</w:t>
            </w:r>
          </w:p>
        </w:tc>
      </w:tr>
      <w:tr w:rsidR="00813B93" w:rsidRPr="003C7AFD" w:rsidTr="00075BE7">
        <w:trPr>
          <w:trHeight w:val="397"/>
        </w:trPr>
        <w:tc>
          <w:tcPr>
            <w:tcW w:w="3061" w:type="dxa"/>
            <w:shd w:val="clear" w:color="auto" w:fill="BFBFBF" w:themeFill="background1" w:themeFillShade="BF"/>
            <w:vAlign w:val="center"/>
          </w:tcPr>
          <w:p w:rsidR="00813B93" w:rsidRPr="003C7AFD" w:rsidRDefault="00C929A3" w:rsidP="00075BE7">
            <w:pPr>
              <w:spacing w:line="240" w:lineRule="atLeast"/>
              <w:rPr>
                <w:rFonts w:cs="Arial"/>
                <w:b/>
                <w:szCs w:val="20"/>
              </w:rPr>
            </w:pPr>
            <w:r w:rsidRPr="00C929A3">
              <w:rPr>
                <w:rFonts w:cs="Arial"/>
                <w:b/>
                <w:szCs w:val="20"/>
              </w:rPr>
              <w:t>Schvalovatel strategie</w:t>
            </w:r>
          </w:p>
        </w:tc>
        <w:tc>
          <w:tcPr>
            <w:tcW w:w="6123" w:type="dxa"/>
            <w:vAlign w:val="center"/>
          </w:tcPr>
          <w:p w:rsidR="00813B93" w:rsidRPr="003C7AFD" w:rsidRDefault="00C929A3" w:rsidP="00075BE7">
            <w:pPr>
              <w:spacing w:line="240" w:lineRule="atLeast"/>
              <w:rPr>
                <w:rFonts w:cs="Arial"/>
                <w:szCs w:val="20"/>
              </w:rPr>
            </w:pPr>
            <w:r w:rsidRPr="00C929A3">
              <w:rPr>
                <w:rFonts w:cs="Arial"/>
                <w:szCs w:val="20"/>
              </w:rPr>
              <w:t>Zastupitelstvo MČ Praha 8</w:t>
            </w:r>
          </w:p>
        </w:tc>
      </w:tr>
      <w:tr w:rsidR="00813B93" w:rsidRPr="003C7AFD" w:rsidTr="00075BE7">
        <w:trPr>
          <w:trHeight w:val="424"/>
        </w:trPr>
        <w:tc>
          <w:tcPr>
            <w:tcW w:w="3061" w:type="dxa"/>
            <w:shd w:val="clear" w:color="auto" w:fill="BFBFBF" w:themeFill="background1" w:themeFillShade="BF"/>
            <w:vAlign w:val="center"/>
          </w:tcPr>
          <w:p w:rsidR="00813B93" w:rsidRPr="003C7AFD" w:rsidRDefault="00C929A3" w:rsidP="00075BE7">
            <w:pPr>
              <w:spacing w:line="240" w:lineRule="atLeast"/>
              <w:rPr>
                <w:rFonts w:cs="Arial"/>
                <w:b/>
                <w:szCs w:val="20"/>
              </w:rPr>
            </w:pPr>
            <w:r w:rsidRPr="00C929A3">
              <w:rPr>
                <w:rFonts w:cs="Arial"/>
                <w:b/>
                <w:szCs w:val="20"/>
              </w:rPr>
              <w:t>Kontext vzniku strategie</w:t>
            </w:r>
          </w:p>
        </w:tc>
        <w:tc>
          <w:tcPr>
            <w:tcW w:w="6123" w:type="dxa"/>
            <w:vAlign w:val="center"/>
          </w:tcPr>
          <w:p w:rsidR="00813B93" w:rsidRPr="003C7AFD" w:rsidRDefault="00C929A3" w:rsidP="00075BE7">
            <w:pPr>
              <w:spacing w:line="240" w:lineRule="atLeast"/>
              <w:rPr>
                <w:rFonts w:cs="Arial"/>
                <w:szCs w:val="20"/>
              </w:rPr>
            </w:pPr>
            <w:r w:rsidRPr="00C929A3">
              <w:rPr>
                <w:rFonts w:cs="Arial"/>
                <w:szCs w:val="20"/>
              </w:rPr>
              <w:t>Na základě usnesení ZMČ 012/2015 ze dne 11. 3. 2015</w:t>
            </w:r>
          </w:p>
        </w:tc>
      </w:tr>
      <w:tr w:rsidR="00813B93" w:rsidRPr="003C7AFD" w:rsidTr="00075BE7">
        <w:trPr>
          <w:trHeight w:val="601"/>
        </w:trPr>
        <w:tc>
          <w:tcPr>
            <w:tcW w:w="3061" w:type="dxa"/>
            <w:shd w:val="clear" w:color="auto" w:fill="BFBFBF" w:themeFill="background1" w:themeFillShade="BF"/>
            <w:vAlign w:val="center"/>
          </w:tcPr>
          <w:p w:rsidR="00813B93" w:rsidRPr="003C7AFD" w:rsidRDefault="00C929A3" w:rsidP="00075BE7">
            <w:pPr>
              <w:spacing w:line="240" w:lineRule="atLeast"/>
              <w:rPr>
                <w:rFonts w:cs="Arial"/>
                <w:b/>
                <w:szCs w:val="20"/>
              </w:rPr>
            </w:pPr>
            <w:r w:rsidRPr="00C929A3">
              <w:rPr>
                <w:rFonts w:cs="Arial"/>
                <w:b/>
                <w:szCs w:val="20"/>
              </w:rPr>
              <w:t>Cíl tvorby strategie</w:t>
            </w:r>
          </w:p>
        </w:tc>
        <w:tc>
          <w:tcPr>
            <w:tcW w:w="6123" w:type="dxa"/>
            <w:vAlign w:val="center"/>
          </w:tcPr>
          <w:p w:rsidR="00813B93" w:rsidRPr="003C7AFD" w:rsidRDefault="00C929A3" w:rsidP="00A42901">
            <w:pPr>
              <w:spacing w:line="240" w:lineRule="atLeast"/>
              <w:rPr>
                <w:rFonts w:cs="Arial"/>
                <w:szCs w:val="20"/>
              </w:rPr>
            </w:pPr>
            <w:r w:rsidRPr="00C929A3">
              <w:rPr>
                <w:rFonts w:cs="Arial"/>
                <w:szCs w:val="20"/>
              </w:rPr>
              <w:t>Zpracovat strategický dokument rozvoje MČ Praha 8 na dobu 10 let, tj.201</w:t>
            </w:r>
            <w:r w:rsidR="00A42901">
              <w:rPr>
                <w:rFonts w:cs="Arial"/>
                <w:szCs w:val="20"/>
              </w:rPr>
              <w:t>7</w:t>
            </w:r>
            <w:r w:rsidRPr="00C929A3">
              <w:rPr>
                <w:rFonts w:cs="Arial"/>
                <w:szCs w:val="20"/>
              </w:rPr>
              <w:t xml:space="preserve"> - 2026</w:t>
            </w:r>
          </w:p>
        </w:tc>
      </w:tr>
    </w:tbl>
    <w:p w:rsidR="00813B93" w:rsidRPr="003C7AFD" w:rsidRDefault="00813B93" w:rsidP="00813B93">
      <w:pPr>
        <w:spacing w:after="120" w:line="240" w:lineRule="atLeast"/>
        <w:rPr>
          <w:rFonts w:cs="Arial"/>
          <w:szCs w:val="20"/>
        </w:rPr>
      </w:pPr>
    </w:p>
    <w:p w:rsidR="00813B93" w:rsidRPr="003C7AFD" w:rsidRDefault="00C929A3" w:rsidP="00813B93">
      <w:pPr>
        <w:rPr>
          <w:rFonts w:cs="Arial"/>
        </w:rPr>
      </w:pPr>
      <w:r w:rsidRPr="00C929A3">
        <w:rPr>
          <w:rFonts w:cs="Arial"/>
        </w:rPr>
        <w:t xml:space="preserve">V tabulce č. 2 je uvedena základní organizační struktura tvorby strategie. </w:t>
      </w:r>
    </w:p>
    <w:p w:rsidR="00813B93" w:rsidRPr="003C7AFD" w:rsidRDefault="00C929A3" w:rsidP="005E5967">
      <w:pPr>
        <w:pStyle w:val="Nadpis2"/>
      </w:pPr>
      <w:bookmarkStart w:id="4" w:name="_Toc422131504"/>
      <w:r w:rsidRPr="00C929A3">
        <w:t>Tabulka 2 - Popis rolí, pravomocí a odpovědností</w:t>
      </w:r>
      <w:bookmarkEnd w:id="4"/>
    </w:p>
    <w:p w:rsidR="00813B93" w:rsidRPr="003C7AFD" w:rsidRDefault="00813B93" w:rsidP="00813B93">
      <w:pPr>
        <w:rPr>
          <w:rFonts w:cs="Arial"/>
        </w:rPr>
      </w:pPr>
    </w:p>
    <w:tbl>
      <w:tblPr>
        <w:tblStyle w:val="Mkatabulky"/>
        <w:tblW w:w="0" w:type="auto"/>
        <w:tblLayout w:type="fixed"/>
        <w:tblLook w:val="04A0"/>
      </w:tblPr>
      <w:tblGrid>
        <w:gridCol w:w="3061"/>
        <w:gridCol w:w="6123"/>
      </w:tblGrid>
      <w:tr w:rsidR="00813B93" w:rsidRPr="003C7AFD" w:rsidTr="00075BE7">
        <w:trPr>
          <w:trHeight w:val="567"/>
        </w:trPr>
        <w:tc>
          <w:tcPr>
            <w:tcW w:w="3061" w:type="dxa"/>
            <w:shd w:val="clear" w:color="auto" w:fill="BFBFBF" w:themeFill="background1" w:themeFillShade="BF"/>
          </w:tcPr>
          <w:p w:rsidR="00813B93" w:rsidRPr="003C7AFD" w:rsidRDefault="00C929A3" w:rsidP="00075BE7">
            <w:pPr>
              <w:spacing w:line="240" w:lineRule="atLeast"/>
              <w:rPr>
                <w:rFonts w:cs="Arial"/>
                <w:b/>
              </w:rPr>
            </w:pPr>
            <w:r w:rsidRPr="00C929A3">
              <w:rPr>
                <w:rFonts w:cs="Arial"/>
                <w:b/>
              </w:rPr>
              <w:t>Název role</w:t>
            </w:r>
          </w:p>
        </w:tc>
        <w:tc>
          <w:tcPr>
            <w:tcW w:w="6123" w:type="dxa"/>
          </w:tcPr>
          <w:p w:rsidR="00813B93" w:rsidRPr="003C7AFD" w:rsidRDefault="00C929A3" w:rsidP="00075BE7">
            <w:pPr>
              <w:spacing w:line="240" w:lineRule="atLeast"/>
              <w:rPr>
                <w:rFonts w:cs="Arial"/>
                <w:b/>
              </w:rPr>
            </w:pPr>
            <w:r w:rsidRPr="00C929A3">
              <w:rPr>
                <w:rFonts w:cs="Arial"/>
                <w:b/>
              </w:rPr>
              <w:t>Popis rolí, pravomocí a odpovědností</w:t>
            </w:r>
          </w:p>
        </w:tc>
      </w:tr>
      <w:tr w:rsidR="00813B93" w:rsidRPr="003C7AFD" w:rsidTr="00075BE7">
        <w:trPr>
          <w:trHeight w:val="1006"/>
        </w:trPr>
        <w:tc>
          <w:tcPr>
            <w:tcW w:w="3061" w:type="dxa"/>
            <w:shd w:val="clear" w:color="auto" w:fill="BFBFBF" w:themeFill="background1" w:themeFillShade="BF"/>
          </w:tcPr>
          <w:p w:rsidR="00813B93" w:rsidRPr="003C7AFD" w:rsidRDefault="00C929A3" w:rsidP="00075BE7">
            <w:pPr>
              <w:spacing w:line="240" w:lineRule="atLeast"/>
              <w:rPr>
                <w:rFonts w:cs="Arial"/>
                <w:b/>
                <w:szCs w:val="20"/>
              </w:rPr>
            </w:pPr>
            <w:r w:rsidRPr="00C929A3">
              <w:rPr>
                <w:rFonts w:cs="Arial"/>
                <w:b/>
                <w:szCs w:val="20"/>
              </w:rPr>
              <w:t>Zadavatel strategie</w:t>
            </w:r>
          </w:p>
        </w:tc>
        <w:tc>
          <w:tcPr>
            <w:tcW w:w="6123" w:type="dxa"/>
          </w:tcPr>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Je odpovědný za politické zadání vytvořit strategii (formuluje předběžnou vizi).</w:t>
            </w:r>
          </w:p>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Schvaluje vypracovanou strategii.</w:t>
            </w:r>
          </w:p>
        </w:tc>
      </w:tr>
      <w:tr w:rsidR="00813B93" w:rsidRPr="003C7AFD" w:rsidTr="00075BE7">
        <w:trPr>
          <w:trHeight w:val="1531"/>
        </w:trPr>
        <w:tc>
          <w:tcPr>
            <w:tcW w:w="3061" w:type="dxa"/>
            <w:shd w:val="clear" w:color="auto" w:fill="BFBFBF" w:themeFill="background1" w:themeFillShade="BF"/>
          </w:tcPr>
          <w:p w:rsidR="00813B93" w:rsidRPr="003C7AFD" w:rsidRDefault="00C929A3" w:rsidP="00075BE7">
            <w:pPr>
              <w:spacing w:line="240" w:lineRule="atLeast"/>
              <w:rPr>
                <w:rFonts w:cs="Arial"/>
                <w:b/>
                <w:szCs w:val="20"/>
              </w:rPr>
            </w:pPr>
            <w:r w:rsidRPr="00C929A3">
              <w:rPr>
                <w:rFonts w:cs="Arial"/>
                <w:b/>
                <w:szCs w:val="20"/>
              </w:rPr>
              <w:t>Gestor tvorby strategie</w:t>
            </w:r>
          </w:p>
        </w:tc>
        <w:tc>
          <w:tcPr>
            <w:tcW w:w="6123" w:type="dxa"/>
          </w:tcPr>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Zaštiťuje tvorbu strategie.</w:t>
            </w:r>
          </w:p>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Zajišťuje soulad výstupů s požadavky pro tvorbu strategie.</w:t>
            </w:r>
          </w:p>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Zajišťuje financování tvorby strategie.</w:t>
            </w:r>
          </w:p>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Dohlíží na činnost Koordinátora tvorby strategie.</w:t>
            </w:r>
          </w:p>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Odpovídá za interní obsazení organizační struktury tvorby strategie.</w:t>
            </w:r>
          </w:p>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Odpovídá za vytvoření a schválení Projektového plánu tvorby strategie a Plánu řízení rizik tvorby strategie.</w:t>
            </w:r>
          </w:p>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 xml:space="preserve"> Odpovídá za schválení strategie.</w:t>
            </w:r>
          </w:p>
        </w:tc>
      </w:tr>
      <w:tr w:rsidR="00813B93" w:rsidRPr="003C7AFD" w:rsidTr="00075BE7">
        <w:trPr>
          <w:trHeight w:val="1531"/>
        </w:trPr>
        <w:tc>
          <w:tcPr>
            <w:tcW w:w="3061" w:type="dxa"/>
            <w:shd w:val="clear" w:color="auto" w:fill="BFBFBF" w:themeFill="background1" w:themeFillShade="BF"/>
          </w:tcPr>
          <w:p w:rsidR="00813B93" w:rsidRPr="003C7AFD" w:rsidRDefault="00C929A3" w:rsidP="00075BE7">
            <w:pPr>
              <w:spacing w:line="240" w:lineRule="atLeast"/>
              <w:rPr>
                <w:rFonts w:cs="Arial"/>
                <w:b/>
                <w:szCs w:val="20"/>
              </w:rPr>
            </w:pPr>
            <w:r w:rsidRPr="00C929A3">
              <w:rPr>
                <w:rFonts w:cs="Arial"/>
                <w:b/>
                <w:szCs w:val="20"/>
              </w:rPr>
              <w:t>Koordinátor tvorby strategie</w:t>
            </w:r>
          </w:p>
        </w:tc>
        <w:tc>
          <w:tcPr>
            <w:tcW w:w="6123" w:type="dxa"/>
          </w:tcPr>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Odpovídá za externí obsazení organizační struktury tvorby strategie.</w:t>
            </w:r>
          </w:p>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Odpovídá za vytvoření Projektového plánu tvorby strategie a Plánu řízení rizik tvorby strategie.</w:t>
            </w:r>
          </w:p>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Odpovídá za řízení projektu tvorby strategie a realizaci aktivit.</w:t>
            </w:r>
          </w:p>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Odpovídá za tvorbu jednotlivých částí strategie.</w:t>
            </w:r>
          </w:p>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Dohlíží na správnou návaznost činností a efektivní řízení zdrojů.</w:t>
            </w:r>
          </w:p>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Vede Tým pro tvorbu strategie, deleguje práci a podporuje členy týmu.</w:t>
            </w:r>
          </w:p>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lastRenderedPageBreak/>
              <w:t>Koordinuje a řídí činnost Pracovních skupin.</w:t>
            </w:r>
          </w:p>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Odpovídá za průběžné schvalování výstupů tvorby strategie.</w:t>
            </w:r>
          </w:p>
        </w:tc>
      </w:tr>
      <w:tr w:rsidR="00813B93" w:rsidRPr="003C7AFD" w:rsidTr="00075BE7">
        <w:trPr>
          <w:trHeight w:val="648"/>
        </w:trPr>
        <w:tc>
          <w:tcPr>
            <w:tcW w:w="3061" w:type="dxa"/>
            <w:shd w:val="clear" w:color="auto" w:fill="BFBFBF" w:themeFill="background1" w:themeFillShade="BF"/>
          </w:tcPr>
          <w:p w:rsidR="00813B93" w:rsidRPr="003C7AFD" w:rsidRDefault="00C929A3" w:rsidP="00075BE7">
            <w:pPr>
              <w:spacing w:line="240" w:lineRule="atLeast"/>
              <w:rPr>
                <w:rFonts w:cs="Arial"/>
                <w:b/>
                <w:szCs w:val="20"/>
              </w:rPr>
            </w:pPr>
            <w:r w:rsidRPr="00C929A3">
              <w:rPr>
                <w:rFonts w:cs="Arial"/>
                <w:b/>
                <w:szCs w:val="20"/>
              </w:rPr>
              <w:lastRenderedPageBreak/>
              <w:t>Externí zpracovatel</w:t>
            </w:r>
          </w:p>
        </w:tc>
        <w:tc>
          <w:tcPr>
            <w:tcW w:w="6123" w:type="dxa"/>
          </w:tcPr>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Spolupracuje s Koordinátorem tvorby strategie a je mu odpovědný za zpracování strategie.</w:t>
            </w:r>
          </w:p>
        </w:tc>
      </w:tr>
      <w:tr w:rsidR="00813B93" w:rsidRPr="003C7AFD" w:rsidTr="00075BE7">
        <w:trPr>
          <w:trHeight w:val="1531"/>
        </w:trPr>
        <w:tc>
          <w:tcPr>
            <w:tcW w:w="3061" w:type="dxa"/>
            <w:shd w:val="clear" w:color="auto" w:fill="BFBFBF" w:themeFill="background1" w:themeFillShade="BF"/>
          </w:tcPr>
          <w:p w:rsidR="00813B93" w:rsidRPr="003C7AFD" w:rsidRDefault="00C929A3" w:rsidP="00075BE7">
            <w:pPr>
              <w:spacing w:line="240" w:lineRule="atLeast"/>
              <w:rPr>
                <w:rFonts w:cs="Arial"/>
                <w:b/>
                <w:szCs w:val="20"/>
              </w:rPr>
            </w:pPr>
            <w:r w:rsidRPr="00C929A3">
              <w:rPr>
                <w:rFonts w:cs="Arial"/>
                <w:b/>
                <w:szCs w:val="20"/>
              </w:rPr>
              <w:t>Tým pro tvorbu strategie</w:t>
            </w:r>
          </w:p>
        </w:tc>
        <w:tc>
          <w:tcPr>
            <w:tcW w:w="6123" w:type="dxa"/>
          </w:tcPr>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Vytváří Projektový plán tvorby strategie a Plán řízen rizik tvorby strategie.</w:t>
            </w:r>
          </w:p>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Provádí jednotlivé aktivity podle Projektového plánu tvorby strategie, zejména provádí:</w:t>
            </w:r>
          </w:p>
          <w:p w:rsidR="00813B93" w:rsidRPr="003C7AFD" w:rsidRDefault="00C929A3" w:rsidP="00813B93">
            <w:pPr>
              <w:pStyle w:val="Odstavecseseznamem"/>
              <w:numPr>
                <w:ilvl w:val="1"/>
                <w:numId w:val="16"/>
              </w:numPr>
              <w:spacing w:before="60" w:after="60" w:line="240" w:lineRule="atLeast"/>
              <w:ind w:left="1334" w:hanging="254"/>
              <w:contextualSpacing w:val="0"/>
              <w:rPr>
                <w:rFonts w:ascii="Arial Narrow" w:hAnsi="Arial Narrow" w:cs="Arial"/>
                <w:szCs w:val="20"/>
              </w:rPr>
            </w:pPr>
            <w:r w:rsidRPr="00C929A3">
              <w:rPr>
                <w:rFonts w:ascii="Arial Narrow" w:hAnsi="Arial Narrow" w:cs="Arial"/>
                <w:szCs w:val="20"/>
              </w:rPr>
              <w:t>analýzy,</w:t>
            </w:r>
          </w:p>
          <w:p w:rsidR="00813B93" w:rsidRPr="003C7AFD" w:rsidRDefault="00C929A3" w:rsidP="00813B93">
            <w:pPr>
              <w:pStyle w:val="Odstavecseseznamem"/>
              <w:numPr>
                <w:ilvl w:val="1"/>
                <w:numId w:val="16"/>
              </w:numPr>
              <w:spacing w:before="60" w:after="60" w:line="240" w:lineRule="atLeast"/>
              <w:ind w:left="1334" w:hanging="254"/>
              <w:contextualSpacing w:val="0"/>
              <w:rPr>
                <w:rFonts w:ascii="Arial Narrow" w:hAnsi="Arial Narrow" w:cs="Arial"/>
                <w:szCs w:val="20"/>
              </w:rPr>
            </w:pPr>
            <w:r w:rsidRPr="00C929A3">
              <w:rPr>
                <w:rFonts w:ascii="Arial Narrow" w:hAnsi="Arial Narrow" w:cs="Arial"/>
                <w:szCs w:val="20"/>
              </w:rPr>
              <w:t>kompilaci analytické části strategického dokumentu,</w:t>
            </w:r>
          </w:p>
          <w:p w:rsidR="00813B93" w:rsidRPr="003C7AFD" w:rsidRDefault="00C929A3" w:rsidP="00813B93">
            <w:pPr>
              <w:pStyle w:val="Odstavecseseznamem"/>
              <w:numPr>
                <w:ilvl w:val="1"/>
                <w:numId w:val="16"/>
              </w:numPr>
              <w:spacing w:before="60" w:after="60" w:line="240" w:lineRule="atLeast"/>
              <w:ind w:left="1334" w:hanging="254"/>
              <w:contextualSpacing w:val="0"/>
              <w:rPr>
                <w:rFonts w:ascii="Arial Narrow" w:hAnsi="Arial Narrow" w:cs="Arial"/>
                <w:szCs w:val="20"/>
              </w:rPr>
            </w:pPr>
            <w:r w:rsidRPr="00C929A3">
              <w:rPr>
                <w:rFonts w:ascii="Arial Narrow" w:hAnsi="Arial Narrow" w:cs="Arial"/>
                <w:szCs w:val="20"/>
              </w:rPr>
              <w:t>ověření vize,</w:t>
            </w:r>
          </w:p>
          <w:p w:rsidR="00813B93" w:rsidRPr="003C7AFD" w:rsidRDefault="00C929A3" w:rsidP="00813B93">
            <w:pPr>
              <w:pStyle w:val="Odstavecseseznamem"/>
              <w:numPr>
                <w:ilvl w:val="1"/>
                <w:numId w:val="16"/>
              </w:numPr>
              <w:spacing w:before="60" w:after="60" w:line="240" w:lineRule="atLeast"/>
              <w:ind w:left="1334" w:hanging="254"/>
              <w:contextualSpacing w:val="0"/>
              <w:rPr>
                <w:rFonts w:ascii="Arial Narrow" w:hAnsi="Arial Narrow" w:cs="Arial"/>
                <w:szCs w:val="20"/>
              </w:rPr>
            </w:pPr>
            <w:r w:rsidRPr="00C929A3">
              <w:rPr>
                <w:rFonts w:ascii="Arial Narrow" w:hAnsi="Arial Narrow" w:cs="Arial"/>
                <w:szCs w:val="20"/>
              </w:rPr>
              <w:t>sestavení a hodnocení variant strategických cílů,</w:t>
            </w:r>
          </w:p>
          <w:p w:rsidR="00813B93" w:rsidRPr="003C7AFD" w:rsidRDefault="00C929A3" w:rsidP="00813B93">
            <w:pPr>
              <w:pStyle w:val="Odstavecseseznamem"/>
              <w:numPr>
                <w:ilvl w:val="1"/>
                <w:numId w:val="16"/>
              </w:numPr>
              <w:spacing w:before="60" w:after="60" w:line="240" w:lineRule="atLeast"/>
              <w:ind w:left="1334" w:hanging="254"/>
              <w:contextualSpacing w:val="0"/>
              <w:rPr>
                <w:rFonts w:ascii="Arial Narrow" w:hAnsi="Arial Narrow" w:cs="Arial"/>
                <w:szCs w:val="20"/>
              </w:rPr>
            </w:pPr>
            <w:r w:rsidRPr="00C929A3">
              <w:rPr>
                <w:rFonts w:ascii="Arial Narrow" w:hAnsi="Arial Narrow" w:cs="Arial"/>
                <w:szCs w:val="20"/>
              </w:rPr>
              <w:t>zpracování soustavy cílů, indikátorů a opatření,</w:t>
            </w:r>
          </w:p>
          <w:p w:rsidR="00813B93" w:rsidRPr="003C7AFD" w:rsidRDefault="00C929A3" w:rsidP="00813B93">
            <w:pPr>
              <w:pStyle w:val="Odstavecseseznamem"/>
              <w:numPr>
                <w:ilvl w:val="1"/>
                <w:numId w:val="16"/>
              </w:numPr>
              <w:spacing w:before="60" w:after="60" w:line="240" w:lineRule="atLeast"/>
              <w:ind w:left="1334" w:hanging="254"/>
              <w:contextualSpacing w:val="0"/>
              <w:rPr>
                <w:rFonts w:ascii="Arial Narrow" w:hAnsi="Arial Narrow" w:cs="Arial"/>
                <w:szCs w:val="20"/>
              </w:rPr>
            </w:pPr>
            <w:r w:rsidRPr="00C929A3">
              <w:rPr>
                <w:rFonts w:ascii="Arial Narrow" w:hAnsi="Arial Narrow" w:cs="Arial"/>
                <w:szCs w:val="20"/>
              </w:rPr>
              <w:t>zpracování plánu implementace strategie,</w:t>
            </w:r>
          </w:p>
          <w:p w:rsidR="00813B93" w:rsidRPr="003C7AFD" w:rsidRDefault="00C929A3" w:rsidP="00813B93">
            <w:pPr>
              <w:pStyle w:val="Odstavecseseznamem"/>
              <w:numPr>
                <w:ilvl w:val="1"/>
                <w:numId w:val="16"/>
              </w:numPr>
              <w:spacing w:before="60" w:after="60" w:line="240" w:lineRule="atLeast"/>
              <w:ind w:left="1334" w:hanging="254"/>
              <w:contextualSpacing w:val="0"/>
              <w:rPr>
                <w:rFonts w:ascii="Arial Narrow" w:hAnsi="Arial Narrow" w:cs="Arial"/>
                <w:szCs w:val="20"/>
              </w:rPr>
            </w:pPr>
            <w:r w:rsidRPr="00C929A3">
              <w:rPr>
                <w:rFonts w:ascii="Arial Narrow" w:hAnsi="Arial Narrow" w:cs="Arial"/>
                <w:szCs w:val="20"/>
              </w:rPr>
              <w:t>vypracování důvodové zprávy,</w:t>
            </w:r>
          </w:p>
          <w:p w:rsidR="00813B93" w:rsidRPr="003C7AFD" w:rsidRDefault="00C929A3" w:rsidP="00813B93">
            <w:pPr>
              <w:pStyle w:val="Odstavecseseznamem"/>
              <w:numPr>
                <w:ilvl w:val="1"/>
                <w:numId w:val="16"/>
              </w:numPr>
              <w:spacing w:before="60" w:after="60" w:line="240" w:lineRule="atLeast"/>
              <w:ind w:left="1334" w:hanging="254"/>
              <w:contextualSpacing w:val="0"/>
              <w:rPr>
                <w:rFonts w:ascii="Arial Narrow" w:hAnsi="Arial Narrow" w:cs="Arial"/>
                <w:szCs w:val="20"/>
              </w:rPr>
            </w:pPr>
            <w:r w:rsidRPr="00C929A3">
              <w:rPr>
                <w:rFonts w:ascii="Arial Narrow" w:hAnsi="Arial Narrow" w:cs="Arial"/>
                <w:szCs w:val="20"/>
              </w:rPr>
              <w:t>realizaci interního i externího připomínkového řízení,</w:t>
            </w:r>
          </w:p>
          <w:p w:rsidR="00813B93" w:rsidRPr="003C7AFD" w:rsidRDefault="00C929A3" w:rsidP="00813B93">
            <w:pPr>
              <w:pStyle w:val="Odstavecseseznamem"/>
              <w:numPr>
                <w:ilvl w:val="1"/>
                <w:numId w:val="16"/>
              </w:numPr>
              <w:spacing w:before="60" w:after="60" w:line="240" w:lineRule="atLeast"/>
              <w:ind w:left="1334" w:hanging="254"/>
              <w:contextualSpacing w:val="0"/>
              <w:rPr>
                <w:rFonts w:ascii="Arial Narrow" w:hAnsi="Arial Narrow" w:cs="Arial"/>
                <w:szCs w:val="20"/>
              </w:rPr>
            </w:pPr>
            <w:r w:rsidRPr="00C929A3">
              <w:rPr>
                <w:rFonts w:ascii="Arial Narrow" w:hAnsi="Arial Narrow" w:cs="Arial"/>
                <w:szCs w:val="20"/>
              </w:rPr>
              <w:t>vypracování zprávy o projektu.</w:t>
            </w:r>
          </w:p>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Plní úkoly stanovené Koordinátorem tvorby strategie.</w:t>
            </w:r>
          </w:p>
        </w:tc>
      </w:tr>
      <w:tr w:rsidR="00813B93" w:rsidRPr="003C7AFD" w:rsidTr="00075BE7">
        <w:trPr>
          <w:trHeight w:val="1531"/>
        </w:trPr>
        <w:tc>
          <w:tcPr>
            <w:tcW w:w="3061" w:type="dxa"/>
            <w:shd w:val="clear" w:color="auto" w:fill="BFBFBF" w:themeFill="background1" w:themeFillShade="BF"/>
          </w:tcPr>
          <w:p w:rsidR="00813B93" w:rsidRPr="003C7AFD" w:rsidRDefault="00550E53" w:rsidP="00550E53">
            <w:pPr>
              <w:spacing w:line="240" w:lineRule="atLeast"/>
              <w:rPr>
                <w:rFonts w:cs="Arial"/>
                <w:b/>
                <w:szCs w:val="20"/>
              </w:rPr>
            </w:pPr>
            <w:r>
              <w:rPr>
                <w:rFonts w:cs="Arial"/>
                <w:b/>
                <w:szCs w:val="20"/>
              </w:rPr>
              <w:t xml:space="preserve">Manažer </w:t>
            </w:r>
            <w:r w:rsidR="00C929A3" w:rsidRPr="00C929A3">
              <w:rPr>
                <w:rFonts w:cs="Arial"/>
                <w:b/>
                <w:szCs w:val="20"/>
              </w:rPr>
              <w:t>komunikace</w:t>
            </w:r>
            <w:r>
              <w:rPr>
                <w:rFonts w:cs="Arial"/>
                <w:b/>
                <w:szCs w:val="20"/>
              </w:rPr>
              <w:t xml:space="preserve"> </w:t>
            </w:r>
            <w:r w:rsidR="00C929A3" w:rsidRPr="00C929A3">
              <w:rPr>
                <w:rFonts w:cs="Arial"/>
                <w:b/>
                <w:szCs w:val="20"/>
              </w:rPr>
              <w:t>a publicity</w:t>
            </w:r>
          </w:p>
        </w:tc>
        <w:tc>
          <w:tcPr>
            <w:tcW w:w="6123" w:type="dxa"/>
          </w:tcPr>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Odpovídá za vytvoření Plánu spolupráce a komunikace tvorby strategie.</w:t>
            </w:r>
          </w:p>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Řídí, koordinuje a případně provádí jednotlivé aktivity podle Plánu spolupráce a komunikace tvorby strategie.</w:t>
            </w:r>
          </w:p>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Je informován o klíčových aspektech realizace projektu tvorby strategie.</w:t>
            </w:r>
          </w:p>
        </w:tc>
      </w:tr>
      <w:tr w:rsidR="00813B93" w:rsidRPr="003C7AFD" w:rsidTr="00075BE7">
        <w:trPr>
          <w:trHeight w:val="1531"/>
        </w:trPr>
        <w:tc>
          <w:tcPr>
            <w:tcW w:w="3061" w:type="dxa"/>
            <w:shd w:val="clear" w:color="auto" w:fill="BFBFBF" w:themeFill="background1" w:themeFillShade="BF"/>
          </w:tcPr>
          <w:p w:rsidR="00813B93" w:rsidRPr="003C7AFD" w:rsidRDefault="00C929A3" w:rsidP="00075BE7">
            <w:pPr>
              <w:spacing w:line="240" w:lineRule="atLeast"/>
              <w:rPr>
                <w:rFonts w:cs="Arial"/>
                <w:b/>
                <w:szCs w:val="20"/>
              </w:rPr>
            </w:pPr>
            <w:r w:rsidRPr="00C929A3">
              <w:rPr>
                <w:rFonts w:cs="Arial"/>
                <w:b/>
                <w:szCs w:val="20"/>
              </w:rPr>
              <w:t>Pracovní skupina (skupiny)</w:t>
            </w:r>
          </w:p>
        </w:tc>
        <w:tc>
          <w:tcPr>
            <w:tcW w:w="6123" w:type="dxa"/>
          </w:tcPr>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Podílí se na vybraných aktivitách projektu tvorby strategie; zejména se podílí na:</w:t>
            </w:r>
          </w:p>
          <w:p w:rsidR="00813B93" w:rsidRPr="003C7AFD" w:rsidRDefault="00C929A3" w:rsidP="00813B93">
            <w:pPr>
              <w:pStyle w:val="Odstavecseseznamem"/>
              <w:numPr>
                <w:ilvl w:val="1"/>
                <w:numId w:val="16"/>
              </w:numPr>
              <w:spacing w:before="60" w:after="60" w:line="240" w:lineRule="atLeast"/>
              <w:ind w:left="1334" w:hanging="254"/>
              <w:contextualSpacing w:val="0"/>
              <w:rPr>
                <w:rFonts w:ascii="Arial Narrow" w:hAnsi="Arial Narrow" w:cs="Arial"/>
                <w:szCs w:val="20"/>
              </w:rPr>
            </w:pPr>
            <w:r w:rsidRPr="00C929A3">
              <w:rPr>
                <w:rFonts w:ascii="Arial Narrow" w:hAnsi="Arial Narrow" w:cs="Arial"/>
                <w:szCs w:val="20"/>
              </w:rPr>
              <w:t>realizaci analýz,</w:t>
            </w:r>
          </w:p>
          <w:p w:rsidR="00813B93" w:rsidRPr="003C7AFD" w:rsidRDefault="00C929A3" w:rsidP="00813B93">
            <w:pPr>
              <w:pStyle w:val="Odstavecseseznamem"/>
              <w:numPr>
                <w:ilvl w:val="1"/>
                <w:numId w:val="16"/>
              </w:numPr>
              <w:spacing w:before="60" w:after="60" w:line="240" w:lineRule="atLeast"/>
              <w:ind w:left="1334" w:hanging="254"/>
              <w:contextualSpacing w:val="0"/>
              <w:rPr>
                <w:rFonts w:ascii="Arial Narrow" w:hAnsi="Arial Narrow" w:cs="Arial"/>
                <w:szCs w:val="20"/>
              </w:rPr>
            </w:pPr>
            <w:r w:rsidRPr="00C929A3">
              <w:rPr>
                <w:rFonts w:ascii="Arial Narrow" w:hAnsi="Arial Narrow" w:cs="Arial"/>
                <w:szCs w:val="20"/>
              </w:rPr>
              <w:t>ověření vize,</w:t>
            </w:r>
          </w:p>
          <w:p w:rsidR="00813B93" w:rsidRPr="003C7AFD" w:rsidRDefault="00C929A3" w:rsidP="00813B93">
            <w:pPr>
              <w:pStyle w:val="Odstavecseseznamem"/>
              <w:numPr>
                <w:ilvl w:val="1"/>
                <w:numId w:val="16"/>
              </w:numPr>
              <w:spacing w:before="60" w:after="60" w:line="240" w:lineRule="atLeast"/>
              <w:ind w:left="1334" w:hanging="254"/>
              <w:contextualSpacing w:val="0"/>
              <w:rPr>
                <w:rFonts w:ascii="Arial Narrow" w:hAnsi="Arial Narrow" w:cs="Arial"/>
                <w:szCs w:val="20"/>
              </w:rPr>
            </w:pPr>
            <w:r w:rsidRPr="00C929A3">
              <w:rPr>
                <w:rFonts w:ascii="Arial Narrow" w:hAnsi="Arial Narrow" w:cs="Arial"/>
                <w:szCs w:val="20"/>
              </w:rPr>
              <w:t>sestavení a hodnocení variant strategických cílů,</w:t>
            </w:r>
          </w:p>
          <w:p w:rsidR="00813B93" w:rsidRPr="003C7AFD" w:rsidRDefault="00C929A3" w:rsidP="00813B93">
            <w:pPr>
              <w:pStyle w:val="Odstavecseseznamem"/>
              <w:numPr>
                <w:ilvl w:val="1"/>
                <w:numId w:val="16"/>
              </w:numPr>
              <w:spacing w:before="60" w:after="60" w:line="240" w:lineRule="atLeast"/>
              <w:ind w:left="1334" w:hanging="254"/>
              <w:contextualSpacing w:val="0"/>
              <w:rPr>
                <w:rFonts w:ascii="Arial Narrow" w:hAnsi="Arial Narrow" w:cs="Arial"/>
                <w:szCs w:val="20"/>
              </w:rPr>
            </w:pPr>
            <w:r w:rsidRPr="00C929A3">
              <w:rPr>
                <w:rFonts w:ascii="Arial Narrow" w:hAnsi="Arial Narrow" w:cs="Arial"/>
                <w:szCs w:val="20"/>
              </w:rPr>
              <w:t>zpracování soustavy cílů, indikátorů a opatření,</w:t>
            </w:r>
          </w:p>
          <w:p w:rsidR="00813B93" w:rsidRPr="003C7AFD" w:rsidRDefault="00C929A3" w:rsidP="00813B93">
            <w:pPr>
              <w:pStyle w:val="Odstavecseseznamem"/>
              <w:numPr>
                <w:ilvl w:val="1"/>
                <w:numId w:val="16"/>
              </w:numPr>
              <w:spacing w:before="60" w:after="60" w:line="240" w:lineRule="atLeast"/>
              <w:ind w:left="1334" w:hanging="254"/>
              <w:contextualSpacing w:val="0"/>
              <w:rPr>
                <w:rFonts w:ascii="Arial Narrow" w:hAnsi="Arial Narrow" w:cs="Arial"/>
                <w:szCs w:val="20"/>
              </w:rPr>
            </w:pPr>
            <w:r w:rsidRPr="00C929A3">
              <w:rPr>
                <w:rFonts w:ascii="Arial Narrow" w:hAnsi="Arial Narrow" w:cs="Arial"/>
                <w:szCs w:val="20"/>
              </w:rPr>
              <w:t>zpracování plánu implementace strategie,</w:t>
            </w:r>
          </w:p>
          <w:p w:rsidR="00813B93" w:rsidRPr="003C7AFD" w:rsidRDefault="00C929A3" w:rsidP="00813B93">
            <w:pPr>
              <w:pStyle w:val="Odstavecseseznamem"/>
              <w:numPr>
                <w:ilvl w:val="1"/>
                <w:numId w:val="16"/>
              </w:numPr>
              <w:spacing w:before="60" w:after="60" w:line="240" w:lineRule="atLeast"/>
              <w:ind w:left="1334" w:hanging="254"/>
              <w:contextualSpacing w:val="0"/>
              <w:rPr>
                <w:rFonts w:ascii="Arial Narrow" w:hAnsi="Arial Narrow" w:cs="Arial"/>
                <w:szCs w:val="20"/>
              </w:rPr>
            </w:pPr>
            <w:r w:rsidRPr="00C929A3">
              <w:rPr>
                <w:rFonts w:ascii="Arial Narrow" w:hAnsi="Arial Narrow" w:cs="Arial"/>
                <w:szCs w:val="20"/>
              </w:rPr>
              <w:t>realizaci interního i externího připomínkového řízení,</w:t>
            </w:r>
          </w:p>
          <w:p w:rsidR="00813B93" w:rsidRPr="003C7AFD" w:rsidRDefault="00C929A3" w:rsidP="00813B93">
            <w:pPr>
              <w:pStyle w:val="Odstavecseseznamem"/>
              <w:numPr>
                <w:ilvl w:val="1"/>
                <w:numId w:val="16"/>
              </w:numPr>
              <w:spacing w:before="60" w:after="60" w:line="240" w:lineRule="atLeast"/>
              <w:ind w:left="1334" w:hanging="254"/>
              <w:contextualSpacing w:val="0"/>
              <w:rPr>
                <w:rFonts w:ascii="Arial Narrow" w:hAnsi="Arial Narrow" w:cs="Arial"/>
                <w:szCs w:val="20"/>
              </w:rPr>
            </w:pPr>
            <w:r w:rsidRPr="00C929A3">
              <w:rPr>
                <w:rFonts w:ascii="Arial Narrow" w:hAnsi="Arial Narrow" w:cs="Arial"/>
                <w:szCs w:val="20"/>
              </w:rPr>
              <w:t>vypracování zprávy o projektu.</w:t>
            </w:r>
          </w:p>
          <w:p w:rsidR="00813B93" w:rsidRPr="003C7AFD" w:rsidRDefault="00C929A3" w:rsidP="00813B93">
            <w:pPr>
              <w:pStyle w:val="Odstavecseseznamem"/>
              <w:numPr>
                <w:ilvl w:val="0"/>
                <w:numId w:val="16"/>
              </w:numPr>
              <w:spacing w:before="60" w:after="60" w:line="240" w:lineRule="atLeast"/>
              <w:ind w:left="341" w:hanging="284"/>
              <w:contextualSpacing w:val="0"/>
              <w:rPr>
                <w:rFonts w:ascii="Arial Narrow" w:hAnsi="Arial Narrow" w:cs="Arial"/>
                <w:szCs w:val="20"/>
              </w:rPr>
            </w:pPr>
            <w:r w:rsidRPr="00C929A3">
              <w:rPr>
                <w:rFonts w:ascii="Arial Narrow" w:hAnsi="Arial Narrow" w:cs="Arial"/>
                <w:szCs w:val="20"/>
              </w:rPr>
              <w:t>Plní úkoly zadané Koordinátorem tvorby strategie, spolupracuje na tvorbě strategie.</w:t>
            </w:r>
          </w:p>
        </w:tc>
      </w:tr>
    </w:tbl>
    <w:p w:rsidR="00813B93" w:rsidRPr="003C7AFD" w:rsidRDefault="00813B93" w:rsidP="00813B93">
      <w:pPr>
        <w:spacing w:after="200" w:line="276" w:lineRule="auto"/>
        <w:rPr>
          <w:rFonts w:cs="Arial"/>
          <w:szCs w:val="20"/>
        </w:rPr>
      </w:pPr>
    </w:p>
    <w:p w:rsidR="009B1EEB" w:rsidRDefault="009B1EEB" w:rsidP="009B1EEB">
      <w:pPr>
        <w:pStyle w:val="Nadpis30"/>
      </w:pPr>
    </w:p>
    <w:p w:rsidR="009B1EEB" w:rsidRDefault="009B1EEB" w:rsidP="009B1EEB">
      <w:pPr>
        <w:pStyle w:val="Nadpis30"/>
      </w:pPr>
    </w:p>
    <w:p w:rsidR="009B1EEB" w:rsidRDefault="009B1EEB" w:rsidP="009B1EEB">
      <w:pPr>
        <w:pStyle w:val="Nadpis30"/>
      </w:pPr>
    </w:p>
    <w:p w:rsidR="009B1EEB" w:rsidRDefault="009B1EEB" w:rsidP="009B1EEB">
      <w:pPr>
        <w:pStyle w:val="Nadpis30"/>
      </w:pPr>
    </w:p>
    <w:p w:rsidR="00813B93" w:rsidRPr="003C7AFD" w:rsidRDefault="00C929A3" w:rsidP="005E5967">
      <w:pPr>
        <w:pStyle w:val="Nadpis2"/>
      </w:pPr>
      <w:bookmarkStart w:id="5" w:name="_Toc422131505"/>
      <w:r w:rsidRPr="00C929A3">
        <w:lastRenderedPageBreak/>
        <w:t>Obrázek 2 - Grafické vyjádření spolupráce při tvorbě strategie</w:t>
      </w:r>
      <w:bookmarkEnd w:id="5"/>
    </w:p>
    <w:p w:rsidR="00813B93" w:rsidRPr="003C7AFD" w:rsidRDefault="00813B93" w:rsidP="00813B93">
      <w:pPr>
        <w:spacing w:after="200" w:line="276" w:lineRule="auto"/>
        <w:rPr>
          <w:rFonts w:cs="Arial"/>
          <w:szCs w:val="20"/>
        </w:rPr>
      </w:pPr>
    </w:p>
    <w:p w:rsidR="00813B93" w:rsidRPr="003C7AFD" w:rsidRDefault="005C0F73" w:rsidP="00813B93">
      <w:pPr>
        <w:spacing w:after="120" w:line="240" w:lineRule="atLeast"/>
        <w:rPr>
          <w:rFonts w:cs="Arial"/>
          <w:szCs w:val="20"/>
        </w:rPr>
      </w:pPr>
      <w:r>
        <w:rPr>
          <w:rFonts w:cs="Arial"/>
          <w:noProof/>
          <w:szCs w:val="20"/>
        </w:rPr>
        <w:pict>
          <v:shapetype id="_x0000_t32" coordsize="21600,21600" o:spt="32" o:oned="t" path="m,l21600,21600e" filled="f">
            <v:path arrowok="t" fillok="f" o:connecttype="none"/>
            <o:lock v:ext="edit" shapetype="t"/>
          </v:shapetype>
          <v:shape id="_x0000_s1027" type="#_x0000_t32" style="position:absolute;left:0;text-align:left;margin-left:148.05pt;margin-top:92.25pt;width:30.5pt;height:.05pt;z-index:251661312" o:connectortype="straight" stroked="f">
            <v:stroke endarrow="block"/>
          </v:shape>
        </w:pict>
      </w:r>
      <w:r>
        <w:rPr>
          <w:rFonts w:cs="Arial"/>
          <w:noProof/>
          <w:szCs w:val="20"/>
        </w:rPr>
        <w:pict>
          <v:shape id="_x0000_s1026" type="#_x0000_t32" style="position:absolute;left:0;text-align:left;margin-left:148.05pt;margin-top:92.25pt;width:30.5pt;height:0;z-index:251660288" o:connectortype="straight" stroked="f"/>
        </w:pict>
      </w:r>
      <w:r w:rsidR="00566478">
        <w:rPr>
          <w:rFonts w:cs="Arial"/>
          <w:noProof/>
          <w:szCs w:val="20"/>
        </w:rPr>
        <w:drawing>
          <wp:inline distT="0" distB="0" distL="0" distR="0">
            <wp:extent cx="5476875" cy="2962275"/>
            <wp:effectExtent l="0" t="57150" r="0" b="47625"/>
            <wp:docPr id="10"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13B93" w:rsidRPr="003C7AFD" w:rsidRDefault="00813B93" w:rsidP="00813B93">
      <w:pPr>
        <w:rPr>
          <w:rFonts w:cs="Arial"/>
          <w:szCs w:val="20"/>
        </w:rPr>
      </w:pPr>
    </w:p>
    <w:p w:rsidR="00813B93" w:rsidRPr="003C7AFD" w:rsidRDefault="00C929A3" w:rsidP="00F6792E">
      <w:pPr>
        <w:pStyle w:val="Nadpis1"/>
        <w:numPr>
          <w:ilvl w:val="0"/>
          <w:numId w:val="44"/>
        </w:numPr>
      </w:pPr>
      <w:bookmarkStart w:id="6" w:name="_Toc419124941"/>
      <w:bookmarkStart w:id="7" w:name="_Toc422131506"/>
      <w:r w:rsidRPr="00F6792E">
        <w:t>Harmonogram</w:t>
      </w:r>
      <w:bookmarkEnd w:id="6"/>
      <w:bookmarkEnd w:id="7"/>
    </w:p>
    <w:p w:rsidR="00813B93" w:rsidRPr="003C7AFD" w:rsidRDefault="00813B93" w:rsidP="00813B93">
      <w:pPr>
        <w:rPr>
          <w:rFonts w:cs="Arial"/>
        </w:rPr>
      </w:pPr>
    </w:p>
    <w:p w:rsidR="00813B93" w:rsidRPr="003C7AFD" w:rsidRDefault="00C929A3" w:rsidP="00813B93">
      <w:pPr>
        <w:rPr>
          <w:rFonts w:cs="Arial"/>
        </w:rPr>
      </w:pPr>
      <w:r w:rsidRPr="00C929A3">
        <w:rPr>
          <w:rFonts w:cs="Arial"/>
        </w:rPr>
        <w:t>Harmonogram tvorby strategie obsahuje výčet základních fází tvorby strategie a časovou náročnost.</w:t>
      </w:r>
    </w:p>
    <w:p w:rsidR="00813B93" w:rsidRPr="003C7AFD" w:rsidRDefault="00813B93" w:rsidP="00813B93">
      <w:pPr>
        <w:rPr>
          <w:rFonts w:cs="Arial"/>
        </w:rPr>
      </w:pPr>
    </w:p>
    <w:p w:rsidR="00813B93" w:rsidRPr="003C7AFD" w:rsidRDefault="00C929A3" w:rsidP="005E5967">
      <w:pPr>
        <w:pStyle w:val="Nadpis2"/>
      </w:pPr>
      <w:bookmarkStart w:id="8" w:name="_Toc422131507"/>
      <w:r w:rsidRPr="00C929A3">
        <w:t>Tabulka 3 - Harmonogram tvorby SPUR MČ Praha 8</w:t>
      </w:r>
      <w:bookmarkEnd w:id="8"/>
      <w:r w:rsidRPr="00C929A3">
        <w:t xml:space="preserve"> </w:t>
      </w:r>
    </w:p>
    <w:p w:rsidR="00813B93" w:rsidRPr="003C7AFD" w:rsidRDefault="00813B93" w:rsidP="00813B93">
      <w:pPr>
        <w:rPr>
          <w:rFonts w:cs="Arial"/>
        </w:rPr>
      </w:pPr>
    </w:p>
    <w:tbl>
      <w:tblPr>
        <w:tblW w:w="7526" w:type="dxa"/>
        <w:tblInd w:w="57" w:type="dxa"/>
        <w:tblCellMar>
          <w:left w:w="70" w:type="dxa"/>
          <w:right w:w="70" w:type="dxa"/>
        </w:tblCellMar>
        <w:tblLook w:val="04A0"/>
      </w:tblPr>
      <w:tblGrid>
        <w:gridCol w:w="3557"/>
        <w:gridCol w:w="1984"/>
        <w:gridCol w:w="1985"/>
      </w:tblGrid>
      <w:tr w:rsidR="008118C9" w:rsidRPr="003C7AFD" w:rsidTr="008118C9">
        <w:trPr>
          <w:trHeight w:val="300"/>
        </w:trPr>
        <w:tc>
          <w:tcPr>
            <w:tcW w:w="3557" w:type="dxa"/>
            <w:tcBorders>
              <w:top w:val="nil"/>
              <w:left w:val="nil"/>
              <w:bottom w:val="single" w:sz="12" w:space="0" w:color="FFFFFF"/>
              <w:right w:val="single" w:sz="4" w:space="0" w:color="FFFFFF"/>
            </w:tcBorders>
            <w:shd w:val="clear" w:color="4F81BD" w:fill="4F81BD"/>
            <w:noWrap/>
            <w:vAlign w:val="bottom"/>
            <w:hideMark/>
          </w:tcPr>
          <w:p w:rsidR="008118C9" w:rsidRPr="003C7AFD" w:rsidRDefault="00C929A3" w:rsidP="00075BE7">
            <w:pPr>
              <w:jc w:val="center"/>
              <w:rPr>
                <w:rFonts w:cs="Arial"/>
                <w:b/>
                <w:bCs/>
                <w:color w:val="FFFFFF"/>
              </w:rPr>
            </w:pPr>
            <w:r w:rsidRPr="00C929A3">
              <w:rPr>
                <w:rFonts w:cs="Arial"/>
                <w:b/>
                <w:bCs/>
                <w:color w:val="FFFFFF"/>
                <w:sz w:val="22"/>
                <w:szCs w:val="22"/>
              </w:rPr>
              <w:t>Fáze</w:t>
            </w:r>
          </w:p>
        </w:tc>
        <w:tc>
          <w:tcPr>
            <w:tcW w:w="1984" w:type="dxa"/>
            <w:tcBorders>
              <w:top w:val="nil"/>
              <w:left w:val="nil"/>
              <w:bottom w:val="single" w:sz="12" w:space="0" w:color="FFFFFF"/>
              <w:right w:val="single" w:sz="4" w:space="0" w:color="FFFFFF"/>
            </w:tcBorders>
            <w:shd w:val="clear" w:color="4F81BD" w:fill="4F81BD"/>
            <w:noWrap/>
            <w:vAlign w:val="bottom"/>
            <w:hideMark/>
          </w:tcPr>
          <w:p w:rsidR="008118C9" w:rsidRPr="003C7AFD" w:rsidRDefault="00C929A3" w:rsidP="00075BE7">
            <w:pPr>
              <w:jc w:val="center"/>
              <w:rPr>
                <w:rFonts w:cs="Arial"/>
                <w:b/>
                <w:bCs/>
                <w:color w:val="FFFFFF"/>
              </w:rPr>
            </w:pPr>
            <w:r w:rsidRPr="00C929A3">
              <w:rPr>
                <w:rFonts w:cs="Arial"/>
                <w:b/>
                <w:bCs/>
                <w:color w:val="FFFFFF"/>
                <w:sz w:val="22"/>
                <w:szCs w:val="22"/>
              </w:rPr>
              <w:t>od</w:t>
            </w:r>
          </w:p>
        </w:tc>
        <w:tc>
          <w:tcPr>
            <w:tcW w:w="1985" w:type="dxa"/>
            <w:tcBorders>
              <w:top w:val="nil"/>
              <w:left w:val="nil"/>
              <w:bottom w:val="single" w:sz="12" w:space="0" w:color="FFFFFF"/>
              <w:right w:val="nil"/>
            </w:tcBorders>
            <w:shd w:val="clear" w:color="4F81BD" w:fill="4F81BD"/>
            <w:noWrap/>
            <w:vAlign w:val="bottom"/>
            <w:hideMark/>
          </w:tcPr>
          <w:p w:rsidR="008118C9" w:rsidRPr="003C7AFD" w:rsidRDefault="00C929A3" w:rsidP="00075BE7">
            <w:pPr>
              <w:jc w:val="center"/>
              <w:rPr>
                <w:rFonts w:cs="Arial"/>
                <w:b/>
                <w:bCs/>
                <w:color w:val="FFFFFF"/>
              </w:rPr>
            </w:pPr>
            <w:r w:rsidRPr="00C929A3">
              <w:rPr>
                <w:rFonts w:cs="Arial"/>
                <w:b/>
                <w:bCs/>
                <w:color w:val="FFFFFF"/>
                <w:sz w:val="22"/>
                <w:szCs w:val="22"/>
              </w:rPr>
              <w:t>do</w:t>
            </w:r>
          </w:p>
        </w:tc>
      </w:tr>
      <w:tr w:rsidR="008118C9" w:rsidRPr="003C7AFD" w:rsidTr="008118C9">
        <w:trPr>
          <w:trHeight w:val="300"/>
        </w:trPr>
        <w:tc>
          <w:tcPr>
            <w:tcW w:w="3557" w:type="dxa"/>
            <w:tcBorders>
              <w:top w:val="nil"/>
              <w:left w:val="nil"/>
              <w:bottom w:val="single" w:sz="4" w:space="0" w:color="FFFFFF"/>
              <w:right w:val="single" w:sz="4" w:space="0" w:color="FFFFFF"/>
            </w:tcBorders>
            <w:shd w:val="clear" w:color="B8CCE4" w:fill="B8CCE4"/>
            <w:noWrap/>
            <w:vAlign w:val="bottom"/>
            <w:hideMark/>
          </w:tcPr>
          <w:p w:rsidR="008118C9" w:rsidRPr="003C7AFD" w:rsidRDefault="00C929A3" w:rsidP="00075BE7">
            <w:pPr>
              <w:rPr>
                <w:rFonts w:cs="Arial"/>
                <w:color w:val="000000"/>
              </w:rPr>
            </w:pPr>
            <w:r w:rsidRPr="00C929A3">
              <w:rPr>
                <w:rFonts w:cs="Arial"/>
                <w:color w:val="000000"/>
                <w:sz w:val="22"/>
                <w:szCs w:val="22"/>
              </w:rPr>
              <w:t>2. Nastavení projektu</w:t>
            </w:r>
          </w:p>
        </w:tc>
        <w:tc>
          <w:tcPr>
            <w:tcW w:w="1984" w:type="dxa"/>
            <w:tcBorders>
              <w:top w:val="nil"/>
              <w:left w:val="nil"/>
              <w:bottom w:val="single" w:sz="4" w:space="0" w:color="FFFFFF"/>
              <w:right w:val="single" w:sz="4" w:space="0" w:color="FFFFFF"/>
            </w:tcBorders>
            <w:shd w:val="clear" w:color="B8CCE4" w:fill="B8CCE4"/>
            <w:noWrap/>
            <w:vAlign w:val="bottom"/>
            <w:hideMark/>
          </w:tcPr>
          <w:p w:rsidR="00226E72" w:rsidRDefault="00226E72">
            <w:pPr>
              <w:jc w:val="right"/>
              <w:rPr>
                <w:rFonts w:cs="Arial"/>
                <w:color w:val="000000"/>
              </w:rPr>
            </w:pPr>
          </w:p>
        </w:tc>
        <w:tc>
          <w:tcPr>
            <w:tcW w:w="1985" w:type="dxa"/>
            <w:tcBorders>
              <w:top w:val="nil"/>
              <w:left w:val="nil"/>
              <w:bottom w:val="single" w:sz="4" w:space="0" w:color="FFFFFF"/>
              <w:right w:val="nil"/>
            </w:tcBorders>
            <w:shd w:val="clear" w:color="B8CCE4" w:fill="B8CCE4"/>
            <w:noWrap/>
            <w:vAlign w:val="bottom"/>
            <w:hideMark/>
          </w:tcPr>
          <w:p w:rsidR="008118C9" w:rsidRPr="003C7AFD" w:rsidRDefault="00C929A3" w:rsidP="00075BE7">
            <w:pPr>
              <w:jc w:val="right"/>
              <w:rPr>
                <w:rFonts w:cs="Arial"/>
                <w:color w:val="000000"/>
              </w:rPr>
            </w:pPr>
            <w:r w:rsidRPr="00C929A3">
              <w:rPr>
                <w:rFonts w:cs="Arial"/>
                <w:color w:val="000000"/>
                <w:sz w:val="22"/>
                <w:szCs w:val="22"/>
              </w:rPr>
              <w:t>31.</w:t>
            </w:r>
            <w:r w:rsidR="00550E53">
              <w:rPr>
                <w:rFonts w:cs="Arial"/>
                <w:color w:val="000000"/>
                <w:sz w:val="22"/>
                <w:szCs w:val="22"/>
              </w:rPr>
              <w:t xml:space="preserve"> </w:t>
            </w:r>
            <w:r w:rsidR="008118C9">
              <w:rPr>
                <w:rFonts w:cs="Arial"/>
                <w:color w:val="000000"/>
                <w:sz w:val="22"/>
                <w:szCs w:val="22"/>
              </w:rPr>
              <w:t>9</w:t>
            </w:r>
            <w:r w:rsidRPr="00C929A3">
              <w:rPr>
                <w:rFonts w:cs="Arial"/>
                <w:color w:val="000000"/>
                <w:sz w:val="22"/>
                <w:szCs w:val="22"/>
              </w:rPr>
              <w:t>.</w:t>
            </w:r>
            <w:r w:rsidR="00550E53">
              <w:rPr>
                <w:rFonts w:cs="Arial"/>
                <w:color w:val="000000"/>
                <w:sz w:val="22"/>
                <w:szCs w:val="22"/>
              </w:rPr>
              <w:t xml:space="preserve"> </w:t>
            </w:r>
            <w:r w:rsidRPr="00C929A3">
              <w:rPr>
                <w:rFonts w:cs="Arial"/>
                <w:color w:val="000000"/>
                <w:sz w:val="22"/>
                <w:szCs w:val="22"/>
              </w:rPr>
              <w:t>2015</w:t>
            </w:r>
          </w:p>
        </w:tc>
      </w:tr>
      <w:tr w:rsidR="008118C9" w:rsidRPr="003C7AFD" w:rsidTr="008118C9">
        <w:trPr>
          <w:trHeight w:val="300"/>
        </w:trPr>
        <w:tc>
          <w:tcPr>
            <w:tcW w:w="3557" w:type="dxa"/>
            <w:tcBorders>
              <w:top w:val="nil"/>
              <w:left w:val="nil"/>
              <w:bottom w:val="single" w:sz="4" w:space="0" w:color="FFFFFF"/>
              <w:right w:val="single" w:sz="4" w:space="0" w:color="FFFFFF"/>
            </w:tcBorders>
            <w:shd w:val="clear" w:color="DBE5F1" w:fill="DBE5F1"/>
            <w:noWrap/>
            <w:vAlign w:val="bottom"/>
            <w:hideMark/>
          </w:tcPr>
          <w:p w:rsidR="008118C9" w:rsidRPr="003C7AFD" w:rsidRDefault="00C929A3" w:rsidP="00075BE7">
            <w:pPr>
              <w:rPr>
                <w:rFonts w:cs="Arial"/>
                <w:color w:val="000000"/>
              </w:rPr>
            </w:pPr>
            <w:r w:rsidRPr="00C929A3">
              <w:rPr>
                <w:rFonts w:cs="Arial"/>
                <w:color w:val="000000"/>
                <w:sz w:val="22"/>
                <w:szCs w:val="22"/>
              </w:rPr>
              <w:t>3. Analytická část</w:t>
            </w:r>
          </w:p>
        </w:tc>
        <w:tc>
          <w:tcPr>
            <w:tcW w:w="1984" w:type="dxa"/>
            <w:tcBorders>
              <w:top w:val="nil"/>
              <w:left w:val="nil"/>
              <w:bottom w:val="single" w:sz="4" w:space="0" w:color="FFFFFF"/>
              <w:right w:val="single" w:sz="4" w:space="0" w:color="FFFFFF"/>
            </w:tcBorders>
            <w:shd w:val="clear" w:color="DBE5F1" w:fill="DBE5F1"/>
            <w:noWrap/>
            <w:vAlign w:val="bottom"/>
            <w:hideMark/>
          </w:tcPr>
          <w:p w:rsidR="008118C9" w:rsidRPr="003C7AFD" w:rsidRDefault="00C929A3" w:rsidP="00075BE7">
            <w:pPr>
              <w:jc w:val="right"/>
              <w:rPr>
                <w:rFonts w:cs="Arial"/>
                <w:color w:val="000000"/>
              </w:rPr>
            </w:pPr>
            <w:r w:rsidRPr="00C929A3">
              <w:rPr>
                <w:rFonts w:cs="Arial"/>
                <w:color w:val="000000"/>
                <w:sz w:val="22"/>
                <w:szCs w:val="22"/>
              </w:rPr>
              <w:t>1.</w:t>
            </w:r>
            <w:r w:rsidR="00550E53">
              <w:rPr>
                <w:rFonts w:cs="Arial"/>
                <w:color w:val="000000"/>
                <w:sz w:val="22"/>
                <w:szCs w:val="22"/>
              </w:rPr>
              <w:t xml:space="preserve"> </w:t>
            </w:r>
            <w:r w:rsidRPr="00C929A3">
              <w:rPr>
                <w:rFonts w:cs="Arial"/>
                <w:color w:val="000000"/>
                <w:sz w:val="22"/>
                <w:szCs w:val="22"/>
              </w:rPr>
              <w:t>9.</w:t>
            </w:r>
            <w:r w:rsidR="00550E53">
              <w:rPr>
                <w:rFonts w:cs="Arial"/>
                <w:color w:val="000000"/>
                <w:sz w:val="22"/>
                <w:szCs w:val="22"/>
              </w:rPr>
              <w:t xml:space="preserve"> </w:t>
            </w:r>
            <w:r w:rsidRPr="00C929A3">
              <w:rPr>
                <w:rFonts w:cs="Arial"/>
                <w:color w:val="000000"/>
                <w:sz w:val="22"/>
                <w:szCs w:val="22"/>
              </w:rPr>
              <w:t>2015</w:t>
            </w:r>
          </w:p>
        </w:tc>
        <w:tc>
          <w:tcPr>
            <w:tcW w:w="1985" w:type="dxa"/>
            <w:tcBorders>
              <w:top w:val="nil"/>
              <w:left w:val="nil"/>
              <w:bottom w:val="single" w:sz="4" w:space="0" w:color="FFFFFF"/>
              <w:right w:val="nil"/>
            </w:tcBorders>
            <w:shd w:val="clear" w:color="DBE5F1" w:fill="DBE5F1"/>
            <w:noWrap/>
            <w:vAlign w:val="bottom"/>
            <w:hideMark/>
          </w:tcPr>
          <w:p w:rsidR="00226E72" w:rsidRDefault="00C929A3">
            <w:pPr>
              <w:jc w:val="right"/>
              <w:rPr>
                <w:rFonts w:cs="Arial"/>
                <w:color w:val="000000"/>
              </w:rPr>
            </w:pPr>
            <w:r w:rsidRPr="00C929A3">
              <w:rPr>
                <w:rFonts w:cs="Arial"/>
                <w:color w:val="000000"/>
                <w:sz w:val="22"/>
                <w:szCs w:val="22"/>
              </w:rPr>
              <w:t>31.</w:t>
            </w:r>
            <w:r w:rsidR="00550E53">
              <w:rPr>
                <w:rFonts w:cs="Arial"/>
                <w:color w:val="000000"/>
                <w:sz w:val="22"/>
                <w:szCs w:val="22"/>
              </w:rPr>
              <w:t xml:space="preserve"> </w:t>
            </w:r>
            <w:r w:rsidR="008118C9">
              <w:rPr>
                <w:rFonts w:cs="Arial"/>
                <w:color w:val="000000"/>
                <w:sz w:val="22"/>
                <w:szCs w:val="22"/>
              </w:rPr>
              <w:t>3</w:t>
            </w:r>
            <w:r w:rsidRPr="00C929A3">
              <w:rPr>
                <w:rFonts w:cs="Arial"/>
                <w:color w:val="000000"/>
                <w:sz w:val="22"/>
                <w:szCs w:val="22"/>
              </w:rPr>
              <w:t>.</w:t>
            </w:r>
            <w:r w:rsidR="00550E53">
              <w:rPr>
                <w:rFonts w:cs="Arial"/>
                <w:color w:val="000000"/>
                <w:sz w:val="22"/>
                <w:szCs w:val="22"/>
              </w:rPr>
              <w:t xml:space="preserve"> </w:t>
            </w:r>
            <w:r w:rsidRPr="00C929A3">
              <w:rPr>
                <w:rFonts w:cs="Arial"/>
                <w:color w:val="000000"/>
                <w:sz w:val="22"/>
                <w:szCs w:val="22"/>
              </w:rPr>
              <w:t>201</w:t>
            </w:r>
            <w:r w:rsidR="008118C9">
              <w:rPr>
                <w:rFonts w:cs="Arial"/>
                <w:color w:val="000000"/>
                <w:sz w:val="22"/>
                <w:szCs w:val="22"/>
              </w:rPr>
              <w:t>6</w:t>
            </w:r>
          </w:p>
        </w:tc>
      </w:tr>
      <w:tr w:rsidR="008118C9" w:rsidRPr="003C7AFD" w:rsidTr="008118C9">
        <w:trPr>
          <w:trHeight w:val="300"/>
        </w:trPr>
        <w:tc>
          <w:tcPr>
            <w:tcW w:w="3557" w:type="dxa"/>
            <w:tcBorders>
              <w:top w:val="nil"/>
              <w:left w:val="nil"/>
              <w:bottom w:val="single" w:sz="4" w:space="0" w:color="FFFFFF"/>
              <w:right w:val="single" w:sz="4" w:space="0" w:color="FFFFFF"/>
            </w:tcBorders>
            <w:shd w:val="clear" w:color="B8CCE4" w:fill="B8CCE4"/>
            <w:noWrap/>
            <w:vAlign w:val="bottom"/>
            <w:hideMark/>
          </w:tcPr>
          <w:p w:rsidR="008118C9" w:rsidRPr="003C7AFD" w:rsidRDefault="00C929A3" w:rsidP="00075BE7">
            <w:pPr>
              <w:rPr>
                <w:rFonts w:cs="Arial"/>
                <w:color w:val="000000"/>
              </w:rPr>
            </w:pPr>
            <w:r w:rsidRPr="00C929A3">
              <w:rPr>
                <w:rFonts w:cs="Arial"/>
                <w:color w:val="000000"/>
                <w:sz w:val="22"/>
                <w:szCs w:val="22"/>
              </w:rPr>
              <w:t>4. Stanovení vize</w:t>
            </w:r>
          </w:p>
        </w:tc>
        <w:tc>
          <w:tcPr>
            <w:tcW w:w="1984" w:type="dxa"/>
            <w:tcBorders>
              <w:top w:val="nil"/>
              <w:left w:val="nil"/>
              <w:bottom w:val="single" w:sz="4" w:space="0" w:color="FFFFFF"/>
              <w:right w:val="single" w:sz="4" w:space="0" w:color="FFFFFF"/>
            </w:tcBorders>
            <w:shd w:val="clear" w:color="B8CCE4" w:fill="B8CCE4"/>
            <w:noWrap/>
            <w:vAlign w:val="bottom"/>
            <w:hideMark/>
          </w:tcPr>
          <w:p w:rsidR="008118C9" w:rsidRPr="003C7AFD" w:rsidRDefault="00C929A3" w:rsidP="00075BE7">
            <w:pPr>
              <w:jc w:val="right"/>
              <w:rPr>
                <w:rFonts w:cs="Arial"/>
                <w:color w:val="000000"/>
              </w:rPr>
            </w:pPr>
            <w:r w:rsidRPr="00C929A3">
              <w:rPr>
                <w:rFonts w:cs="Arial"/>
                <w:color w:val="000000"/>
                <w:sz w:val="22"/>
                <w:szCs w:val="22"/>
              </w:rPr>
              <w:t>1.</w:t>
            </w:r>
            <w:r w:rsidR="00550E53">
              <w:rPr>
                <w:rFonts w:cs="Arial"/>
                <w:color w:val="000000"/>
                <w:sz w:val="22"/>
                <w:szCs w:val="22"/>
              </w:rPr>
              <w:t xml:space="preserve"> </w:t>
            </w:r>
            <w:r w:rsidRPr="00C929A3">
              <w:rPr>
                <w:rFonts w:cs="Arial"/>
                <w:color w:val="000000"/>
                <w:sz w:val="22"/>
                <w:szCs w:val="22"/>
              </w:rPr>
              <w:t>10.</w:t>
            </w:r>
            <w:r w:rsidR="00550E53">
              <w:rPr>
                <w:rFonts w:cs="Arial"/>
                <w:color w:val="000000"/>
                <w:sz w:val="22"/>
                <w:szCs w:val="22"/>
              </w:rPr>
              <w:t xml:space="preserve"> </w:t>
            </w:r>
            <w:r w:rsidRPr="00C929A3">
              <w:rPr>
                <w:rFonts w:cs="Arial"/>
                <w:color w:val="000000"/>
                <w:sz w:val="22"/>
                <w:szCs w:val="22"/>
              </w:rPr>
              <w:t>2015</w:t>
            </w:r>
          </w:p>
        </w:tc>
        <w:tc>
          <w:tcPr>
            <w:tcW w:w="1985" w:type="dxa"/>
            <w:tcBorders>
              <w:top w:val="nil"/>
              <w:left w:val="nil"/>
              <w:bottom w:val="single" w:sz="4" w:space="0" w:color="FFFFFF"/>
              <w:right w:val="nil"/>
            </w:tcBorders>
            <w:shd w:val="clear" w:color="B8CCE4" w:fill="B8CCE4"/>
            <w:noWrap/>
            <w:vAlign w:val="bottom"/>
            <w:hideMark/>
          </w:tcPr>
          <w:p w:rsidR="00226E72" w:rsidRDefault="00C929A3">
            <w:pPr>
              <w:jc w:val="right"/>
              <w:rPr>
                <w:rFonts w:cs="Arial"/>
                <w:color w:val="000000"/>
              </w:rPr>
            </w:pPr>
            <w:r w:rsidRPr="00C929A3">
              <w:rPr>
                <w:rFonts w:cs="Arial"/>
                <w:color w:val="000000"/>
                <w:sz w:val="22"/>
                <w:szCs w:val="22"/>
              </w:rPr>
              <w:t>3</w:t>
            </w:r>
            <w:r w:rsidR="008118C9">
              <w:rPr>
                <w:rFonts w:cs="Arial"/>
                <w:color w:val="000000"/>
                <w:sz w:val="22"/>
                <w:szCs w:val="22"/>
              </w:rPr>
              <w:t>1</w:t>
            </w:r>
            <w:r w:rsidRPr="00C929A3">
              <w:rPr>
                <w:rFonts w:cs="Arial"/>
                <w:color w:val="000000"/>
                <w:sz w:val="22"/>
                <w:szCs w:val="22"/>
              </w:rPr>
              <w:t>.</w:t>
            </w:r>
            <w:r w:rsidR="00550E53">
              <w:rPr>
                <w:rFonts w:cs="Arial"/>
                <w:color w:val="000000"/>
                <w:sz w:val="22"/>
                <w:szCs w:val="22"/>
              </w:rPr>
              <w:t xml:space="preserve"> </w:t>
            </w:r>
            <w:r w:rsidRPr="00C929A3">
              <w:rPr>
                <w:rFonts w:cs="Arial"/>
                <w:color w:val="000000"/>
                <w:sz w:val="22"/>
                <w:szCs w:val="22"/>
              </w:rPr>
              <w:t>1</w:t>
            </w:r>
            <w:r w:rsidR="008118C9">
              <w:rPr>
                <w:rFonts w:cs="Arial"/>
                <w:color w:val="000000"/>
                <w:sz w:val="22"/>
                <w:szCs w:val="22"/>
              </w:rPr>
              <w:t>2</w:t>
            </w:r>
            <w:r w:rsidRPr="00C929A3">
              <w:rPr>
                <w:rFonts w:cs="Arial"/>
                <w:color w:val="000000"/>
                <w:sz w:val="22"/>
                <w:szCs w:val="22"/>
              </w:rPr>
              <w:t>.</w:t>
            </w:r>
            <w:r w:rsidR="00550E53">
              <w:rPr>
                <w:rFonts w:cs="Arial"/>
                <w:color w:val="000000"/>
                <w:sz w:val="22"/>
                <w:szCs w:val="22"/>
              </w:rPr>
              <w:t xml:space="preserve"> </w:t>
            </w:r>
            <w:r w:rsidRPr="00C929A3">
              <w:rPr>
                <w:rFonts w:cs="Arial"/>
                <w:color w:val="000000"/>
                <w:sz w:val="22"/>
                <w:szCs w:val="22"/>
              </w:rPr>
              <w:t>2015</w:t>
            </w:r>
          </w:p>
        </w:tc>
      </w:tr>
      <w:tr w:rsidR="008118C9" w:rsidRPr="003C7AFD" w:rsidTr="008118C9">
        <w:trPr>
          <w:trHeight w:val="300"/>
        </w:trPr>
        <w:tc>
          <w:tcPr>
            <w:tcW w:w="3557" w:type="dxa"/>
            <w:tcBorders>
              <w:top w:val="nil"/>
              <w:left w:val="nil"/>
              <w:bottom w:val="single" w:sz="4" w:space="0" w:color="FFFFFF"/>
              <w:right w:val="single" w:sz="4" w:space="0" w:color="FFFFFF"/>
            </w:tcBorders>
            <w:shd w:val="clear" w:color="DBE5F1" w:fill="DBE5F1"/>
            <w:noWrap/>
            <w:vAlign w:val="bottom"/>
            <w:hideMark/>
          </w:tcPr>
          <w:p w:rsidR="008118C9" w:rsidRPr="003C7AFD" w:rsidRDefault="00C929A3" w:rsidP="00075BE7">
            <w:pPr>
              <w:rPr>
                <w:rFonts w:cs="Arial"/>
                <w:color w:val="000000"/>
              </w:rPr>
            </w:pPr>
            <w:r w:rsidRPr="00C929A3">
              <w:rPr>
                <w:rFonts w:cs="Arial"/>
                <w:color w:val="000000"/>
                <w:sz w:val="22"/>
                <w:szCs w:val="22"/>
              </w:rPr>
              <w:t>5. Rozpracování strategie</w:t>
            </w:r>
          </w:p>
        </w:tc>
        <w:tc>
          <w:tcPr>
            <w:tcW w:w="1984" w:type="dxa"/>
            <w:tcBorders>
              <w:top w:val="nil"/>
              <w:left w:val="nil"/>
              <w:bottom w:val="single" w:sz="4" w:space="0" w:color="FFFFFF"/>
              <w:right w:val="single" w:sz="4" w:space="0" w:color="FFFFFF"/>
            </w:tcBorders>
            <w:shd w:val="clear" w:color="DBE5F1" w:fill="DBE5F1"/>
            <w:noWrap/>
            <w:vAlign w:val="bottom"/>
            <w:hideMark/>
          </w:tcPr>
          <w:p w:rsidR="008118C9" w:rsidRPr="003C7AFD" w:rsidRDefault="00C929A3" w:rsidP="00075BE7">
            <w:pPr>
              <w:jc w:val="right"/>
              <w:rPr>
                <w:rFonts w:cs="Arial"/>
                <w:color w:val="000000"/>
              </w:rPr>
            </w:pPr>
            <w:r w:rsidRPr="00C929A3">
              <w:rPr>
                <w:rFonts w:cs="Arial"/>
                <w:color w:val="000000"/>
                <w:sz w:val="22"/>
                <w:szCs w:val="22"/>
              </w:rPr>
              <w:t>1.</w:t>
            </w:r>
            <w:r w:rsidR="00550E53">
              <w:rPr>
                <w:rFonts w:cs="Arial"/>
                <w:color w:val="000000"/>
                <w:sz w:val="22"/>
                <w:szCs w:val="22"/>
              </w:rPr>
              <w:t xml:space="preserve"> </w:t>
            </w:r>
            <w:r w:rsidRPr="00C929A3">
              <w:rPr>
                <w:rFonts w:cs="Arial"/>
                <w:color w:val="000000"/>
                <w:sz w:val="22"/>
                <w:szCs w:val="22"/>
              </w:rPr>
              <w:t>1.</w:t>
            </w:r>
            <w:r w:rsidR="00550E53">
              <w:rPr>
                <w:rFonts w:cs="Arial"/>
                <w:color w:val="000000"/>
                <w:sz w:val="22"/>
                <w:szCs w:val="22"/>
              </w:rPr>
              <w:t xml:space="preserve"> </w:t>
            </w:r>
            <w:r w:rsidRPr="00C929A3">
              <w:rPr>
                <w:rFonts w:cs="Arial"/>
                <w:color w:val="000000"/>
                <w:sz w:val="22"/>
                <w:szCs w:val="22"/>
              </w:rPr>
              <w:t>2016</w:t>
            </w:r>
          </w:p>
        </w:tc>
        <w:tc>
          <w:tcPr>
            <w:tcW w:w="1985" w:type="dxa"/>
            <w:tcBorders>
              <w:top w:val="nil"/>
              <w:left w:val="nil"/>
              <w:bottom w:val="single" w:sz="4" w:space="0" w:color="FFFFFF"/>
              <w:right w:val="nil"/>
            </w:tcBorders>
            <w:shd w:val="clear" w:color="DBE5F1" w:fill="DBE5F1"/>
            <w:noWrap/>
            <w:vAlign w:val="bottom"/>
            <w:hideMark/>
          </w:tcPr>
          <w:p w:rsidR="00226E72" w:rsidRDefault="00C929A3">
            <w:pPr>
              <w:jc w:val="right"/>
              <w:rPr>
                <w:rFonts w:cs="Arial"/>
                <w:color w:val="000000"/>
              </w:rPr>
            </w:pPr>
            <w:r w:rsidRPr="00C929A3">
              <w:rPr>
                <w:rFonts w:cs="Arial"/>
                <w:color w:val="000000"/>
                <w:sz w:val="22"/>
                <w:szCs w:val="22"/>
              </w:rPr>
              <w:t>15.</w:t>
            </w:r>
            <w:r w:rsidR="00550E53">
              <w:rPr>
                <w:rFonts w:cs="Arial"/>
                <w:color w:val="000000"/>
                <w:sz w:val="22"/>
                <w:szCs w:val="22"/>
              </w:rPr>
              <w:t xml:space="preserve"> </w:t>
            </w:r>
            <w:r w:rsidR="008118C9">
              <w:rPr>
                <w:rFonts w:cs="Arial"/>
                <w:color w:val="000000"/>
                <w:sz w:val="22"/>
                <w:szCs w:val="22"/>
              </w:rPr>
              <w:t>7</w:t>
            </w:r>
            <w:r w:rsidRPr="00C929A3">
              <w:rPr>
                <w:rFonts w:cs="Arial"/>
                <w:color w:val="000000"/>
                <w:sz w:val="22"/>
                <w:szCs w:val="22"/>
              </w:rPr>
              <w:t>.</w:t>
            </w:r>
            <w:r w:rsidR="00550E53">
              <w:rPr>
                <w:rFonts w:cs="Arial"/>
                <w:color w:val="000000"/>
                <w:sz w:val="22"/>
                <w:szCs w:val="22"/>
              </w:rPr>
              <w:t xml:space="preserve"> </w:t>
            </w:r>
            <w:r w:rsidRPr="00C929A3">
              <w:rPr>
                <w:rFonts w:cs="Arial"/>
                <w:color w:val="000000"/>
                <w:sz w:val="22"/>
                <w:szCs w:val="22"/>
              </w:rPr>
              <w:t>2016</w:t>
            </w:r>
          </w:p>
        </w:tc>
      </w:tr>
      <w:tr w:rsidR="008118C9" w:rsidRPr="003C7AFD" w:rsidTr="008118C9">
        <w:trPr>
          <w:trHeight w:val="300"/>
        </w:trPr>
        <w:tc>
          <w:tcPr>
            <w:tcW w:w="3557" w:type="dxa"/>
            <w:tcBorders>
              <w:top w:val="nil"/>
              <w:left w:val="nil"/>
              <w:bottom w:val="single" w:sz="4" w:space="0" w:color="FFFFFF"/>
              <w:right w:val="single" w:sz="4" w:space="0" w:color="FFFFFF"/>
            </w:tcBorders>
            <w:shd w:val="clear" w:color="B8CCE4" w:fill="B8CCE4"/>
            <w:noWrap/>
            <w:vAlign w:val="bottom"/>
            <w:hideMark/>
          </w:tcPr>
          <w:p w:rsidR="008118C9" w:rsidRPr="003C7AFD" w:rsidRDefault="00C929A3" w:rsidP="00075BE7">
            <w:pPr>
              <w:rPr>
                <w:rFonts w:cs="Arial"/>
                <w:color w:val="000000"/>
              </w:rPr>
            </w:pPr>
            <w:r w:rsidRPr="00C929A3">
              <w:rPr>
                <w:rFonts w:cs="Arial"/>
                <w:color w:val="000000"/>
                <w:sz w:val="22"/>
                <w:szCs w:val="22"/>
              </w:rPr>
              <w:t>6. Realizační a implementační část</w:t>
            </w:r>
          </w:p>
        </w:tc>
        <w:tc>
          <w:tcPr>
            <w:tcW w:w="1984" w:type="dxa"/>
            <w:tcBorders>
              <w:top w:val="nil"/>
              <w:left w:val="nil"/>
              <w:bottom w:val="single" w:sz="4" w:space="0" w:color="FFFFFF"/>
              <w:right w:val="single" w:sz="4" w:space="0" w:color="FFFFFF"/>
            </w:tcBorders>
            <w:shd w:val="clear" w:color="B8CCE4" w:fill="B8CCE4"/>
            <w:noWrap/>
            <w:vAlign w:val="bottom"/>
            <w:hideMark/>
          </w:tcPr>
          <w:p w:rsidR="008118C9" w:rsidRPr="003C7AFD" w:rsidRDefault="00C929A3" w:rsidP="00075BE7">
            <w:pPr>
              <w:jc w:val="right"/>
              <w:rPr>
                <w:rFonts w:cs="Arial"/>
                <w:color w:val="000000"/>
              </w:rPr>
            </w:pPr>
            <w:r w:rsidRPr="00C929A3">
              <w:rPr>
                <w:rFonts w:cs="Arial"/>
                <w:color w:val="000000"/>
                <w:sz w:val="22"/>
                <w:szCs w:val="22"/>
              </w:rPr>
              <w:t>1.</w:t>
            </w:r>
            <w:r w:rsidR="00550E53">
              <w:rPr>
                <w:rFonts w:cs="Arial"/>
                <w:color w:val="000000"/>
                <w:sz w:val="22"/>
                <w:szCs w:val="22"/>
              </w:rPr>
              <w:t xml:space="preserve"> </w:t>
            </w:r>
            <w:r w:rsidRPr="00C929A3">
              <w:rPr>
                <w:rFonts w:cs="Arial"/>
                <w:color w:val="000000"/>
                <w:sz w:val="22"/>
                <w:szCs w:val="22"/>
              </w:rPr>
              <w:t>1.</w:t>
            </w:r>
            <w:r w:rsidR="00550E53">
              <w:rPr>
                <w:rFonts w:cs="Arial"/>
                <w:color w:val="000000"/>
                <w:sz w:val="22"/>
                <w:szCs w:val="22"/>
              </w:rPr>
              <w:t xml:space="preserve"> </w:t>
            </w:r>
            <w:r w:rsidRPr="00C929A3">
              <w:rPr>
                <w:rFonts w:cs="Arial"/>
                <w:color w:val="000000"/>
                <w:sz w:val="22"/>
                <w:szCs w:val="22"/>
              </w:rPr>
              <w:t>2016</w:t>
            </w:r>
          </w:p>
        </w:tc>
        <w:tc>
          <w:tcPr>
            <w:tcW w:w="1985" w:type="dxa"/>
            <w:tcBorders>
              <w:top w:val="nil"/>
              <w:left w:val="nil"/>
              <w:bottom w:val="single" w:sz="4" w:space="0" w:color="FFFFFF"/>
              <w:right w:val="nil"/>
            </w:tcBorders>
            <w:shd w:val="clear" w:color="B8CCE4" w:fill="B8CCE4"/>
            <w:noWrap/>
            <w:vAlign w:val="bottom"/>
            <w:hideMark/>
          </w:tcPr>
          <w:p w:rsidR="00226E72" w:rsidRDefault="008118C9">
            <w:pPr>
              <w:jc w:val="right"/>
              <w:rPr>
                <w:rFonts w:cs="Arial"/>
                <w:color w:val="000000"/>
              </w:rPr>
            </w:pPr>
            <w:r>
              <w:rPr>
                <w:rFonts w:cs="Arial"/>
                <w:color w:val="000000"/>
                <w:sz w:val="22"/>
                <w:szCs w:val="22"/>
              </w:rPr>
              <w:t>30</w:t>
            </w:r>
            <w:r w:rsidR="00C929A3" w:rsidRPr="00C929A3">
              <w:rPr>
                <w:rFonts w:cs="Arial"/>
                <w:color w:val="000000"/>
                <w:sz w:val="22"/>
                <w:szCs w:val="22"/>
              </w:rPr>
              <w:t>.</w:t>
            </w:r>
            <w:r w:rsidR="00550E53">
              <w:rPr>
                <w:rFonts w:cs="Arial"/>
                <w:color w:val="000000"/>
                <w:sz w:val="22"/>
                <w:szCs w:val="22"/>
              </w:rPr>
              <w:t xml:space="preserve"> </w:t>
            </w:r>
            <w:r>
              <w:rPr>
                <w:rFonts w:cs="Arial"/>
                <w:color w:val="000000"/>
                <w:sz w:val="22"/>
                <w:szCs w:val="22"/>
              </w:rPr>
              <w:t>9</w:t>
            </w:r>
            <w:r w:rsidR="00C929A3" w:rsidRPr="00C929A3">
              <w:rPr>
                <w:rFonts w:cs="Arial"/>
                <w:color w:val="000000"/>
                <w:sz w:val="22"/>
                <w:szCs w:val="22"/>
              </w:rPr>
              <w:t>.</w:t>
            </w:r>
            <w:r w:rsidR="00550E53">
              <w:rPr>
                <w:rFonts w:cs="Arial"/>
                <w:color w:val="000000"/>
                <w:sz w:val="22"/>
                <w:szCs w:val="22"/>
              </w:rPr>
              <w:t xml:space="preserve"> </w:t>
            </w:r>
            <w:r w:rsidR="00C929A3" w:rsidRPr="00C929A3">
              <w:rPr>
                <w:rFonts w:cs="Arial"/>
                <w:color w:val="000000"/>
                <w:sz w:val="22"/>
                <w:szCs w:val="22"/>
              </w:rPr>
              <w:t>2016</w:t>
            </w:r>
          </w:p>
        </w:tc>
      </w:tr>
      <w:tr w:rsidR="008118C9" w:rsidRPr="003C7AFD" w:rsidTr="008118C9">
        <w:trPr>
          <w:trHeight w:val="300"/>
        </w:trPr>
        <w:tc>
          <w:tcPr>
            <w:tcW w:w="3557" w:type="dxa"/>
            <w:tcBorders>
              <w:top w:val="nil"/>
              <w:left w:val="nil"/>
              <w:bottom w:val="single" w:sz="4" w:space="0" w:color="FFFFFF"/>
              <w:right w:val="single" w:sz="4" w:space="0" w:color="FFFFFF"/>
            </w:tcBorders>
            <w:shd w:val="clear" w:color="DBE5F1" w:fill="DBE5F1"/>
            <w:noWrap/>
            <w:vAlign w:val="bottom"/>
            <w:hideMark/>
          </w:tcPr>
          <w:p w:rsidR="008118C9" w:rsidRPr="003C7AFD" w:rsidRDefault="00C929A3" w:rsidP="00075BE7">
            <w:pPr>
              <w:rPr>
                <w:rFonts w:cs="Arial"/>
                <w:color w:val="000000"/>
              </w:rPr>
            </w:pPr>
            <w:r w:rsidRPr="00C929A3">
              <w:rPr>
                <w:rFonts w:cs="Arial"/>
                <w:color w:val="000000"/>
                <w:sz w:val="22"/>
                <w:szCs w:val="22"/>
              </w:rPr>
              <w:t>7. Schvalování strategie</w:t>
            </w:r>
          </w:p>
        </w:tc>
        <w:tc>
          <w:tcPr>
            <w:tcW w:w="1984" w:type="dxa"/>
            <w:tcBorders>
              <w:top w:val="nil"/>
              <w:left w:val="nil"/>
              <w:bottom w:val="single" w:sz="4" w:space="0" w:color="FFFFFF"/>
              <w:right w:val="single" w:sz="4" w:space="0" w:color="FFFFFF"/>
            </w:tcBorders>
            <w:shd w:val="clear" w:color="DBE5F1" w:fill="DBE5F1"/>
            <w:noWrap/>
            <w:vAlign w:val="bottom"/>
            <w:hideMark/>
          </w:tcPr>
          <w:p w:rsidR="008118C9" w:rsidRPr="003C7AFD" w:rsidRDefault="00C929A3" w:rsidP="00075BE7">
            <w:pPr>
              <w:jc w:val="right"/>
              <w:rPr>
                <w:rFonts w:cs="Arial"/>
                <w:color w:val="000000"/>
              </w:rPr>
            </w:pPr>
            <w:r w:rsidRPr="00C929A3">
              <w:rPr>
                <w:rFonts w:cs="Arial"/>
                <w:color w:val="000000"/>
                <w:sz w:val="22"/>
                <w:szCs w:val="22"/>
              </w:rPr>
              <w:t>12.</w:t>
            </w:r>
            <w:r w:rsidR="00550E53">
              <w:rPr>
                <w:rFonts w:cs="Arial"/>
                <w:color w:val="000000"/>
                <w:sz w:val="22"/>
                <w:szCs w:val="22"/>
              </w:rPr>
              <w:t xml:space="preserve"> </w:t>
            </w:r>
            <w:r w:rsidRPr="00C929A3">
              <w:rPr>
                <w:rFonts w:cs="Arial"/>
                <w:color w:val="000000"/>
                <w:sz w:val="22"/>
                <w:szCs w:val="22"/>
              </w:rPr>
              <w:t>5.</w:t>
            </w:r>
            <w:r w:rsidR="00550E53">
              <w:rPr>
                <w:rFonts w:cs="Arial"/>
                <w:color w:val="000000"/>
                <w:sz w:val="22"/>
                <w:szCs w:val="22"/>
              </w:rPr>
              <w:t xml:space="preserve"> </w:t>
            </w:r>
            <w:r w:rsidRPr="00C929A3">
              <w:rPr>
                <w:rFonts w:cs="Arial"/>
                <w:color w:val="000000"/>
                <w:sz w:val="22"/>
                <w:szCs w:val="22"/>
              </w:rPr>
              <w:t>2016</w:t>
            </w:r>
          </w:p>
        </w:tc>
        <w:tc>
          <w:tcPr>
            <w:tcW w:w="1985" w:type="dxa"/>
            <w:tcBorders>
              <w:top w:val="nil"/>
              <w:left w:val="nil"/>
              <w:bottom w:val="single" w:sz="4" w:space="0" w:color="FFFFFF"/>
              <w:right w:val="nil"/>
            </w:tcBorders>
            <w:shd w:val="clear" w:color="DBE5F1" w:fill="DBE5F1"/>
            <w:noWrap/>
            <w:vAlign w:val="bottom"/>
            <w:hideMark/>
          </w:tcPr>
          <w:p w:rsidR="00226E72" w:rsidRDefault="008118C9">
            <w:pPr>
              <w:jc w:val="right"/>
              <w:rPr>
                <w:rFonts w:cs="Arial"/>
                <w:color w:val="000000"/>
              </w:rPr>
            </w:pPr>
            <w:r>
              <w:rPr>
                <w:rFonts w:cs="Arial"/>
                <w:color w:val="000000"/>
                <w:sz w:val="22"/>
                <w:szCs w:val="22"/>
              </w:rPr>
              <w:t>31</w:t>
            </w:r>
            <w:r w:rsidR="00C929A3" w:rsidRPr="00C929A3">
              <w:rPr>
                <w:rFonts w:cs="Arial"/>
                <w:color w:val="000000"/>
                <w:sz w:val="22"/>
                <w:szCs w:val="22"/>
              </w:rPr>
              <w:t>.</w:t>
            </w:r>
            <w:r w:rsidR="00550E53">
              <w:rPr>
                <w:rFonts w:cs="Arial"/>
                <w:color w:val="000000"/>
                <w:sz w:val="22"/>
                <w:szCs w:val="22"/>
              </w:rPr>
              <w:t xml:space="preserve"> </w:t>
            </w:r>
            <w:r>
              <w:rPr>
                <w:rFonts w:cs="Arial"/>
                <w:color w:val="000000"/>
                <w:sz w:val="22"/>
                <w:szCs w:val="22"/>
              </w:rPr>
              <w:t>3</w:t>
            </w:r>
            <w:r w:rsidR="00C929A3" w:rsidRPr="00C929A3">
              <w:rPr>
                <w:rFonts w:cs="Arial"/>
                <w:color w:val="000000"/>
                <w:sz w:val="22"/>
                <w:szCs w:val="22"/>
              </w:rPr>
              <w:t>.</w:t>
            </w:r>
            <w:r w:rsidR="00550E53">
              <w:rPr>
                <w:rFonts w:cs="Arial"/>
                <w:color w:val="000000"/>
                <w:sz w:val="22"/>
                <w:szCs w:val="22"/>
              </w:rPr>
              <w:t xml:space="preserve"> </w:t>
            </w:r>
            <w:r w:rsidR="00C929A3" w:rsidRPr="00C929A3">
              <w:rPr>
                <w:rFonts w:cs="Arial"/>
                <w:color w:val="000000"/>
                <w:sz w:val="22"/>
                <w:szCs w:val="22"/>
              </w:rPr>
              <w:t>201</w:t>
            </w:r>
            <w:r>
              <w:rPr>
                <w:rFonts w:cs="Arial"/>
                <w:color w:val="000000"/>
                <w:sz w:val="22"/>
                <w:szCs w:val="22"/>
              </w:rPr>
              <w:t>7</w:t>
            </w:r>
          </w:p>
        </w:tc>
      </w:tr>
      <w:tr w:rsidR="008118C9" w:rsidRPr="003C7AFD" w:rsidTr="008118C9">
        <w:trPr>
          <w:trHeight w:val="300"/>
        </w:trPr>
        <w:tc>
          <w:tcPr>
            <w:tcW w:w="3557" w:type="dxa"/>
            <w:tcBorders>
              <w:top w:val="nil"/>
              <w:left w:val="nil"/>
              <w:bottom w:val="nil"/>
              <w:right w:val="single" w:sz="4" w:space="0" w:color="FFFFFF"/>
            </w:tcBorders>
            <w:shd w:val="clear" w:color="B8CCE4" w:fill="B8CCE4"/>
            <w:noWrap/>
            <w:vAlign w:val="bottom"/>
            <w:hideMark/>
          </w:tcPr>
          <w:p w:rsidR="008118C9" w:rsidRPr="003C7AFD" w:rsidRDefault="00C929A3" w:rsidP="00075BE7">
            <w:pPr>
              <w:rPr>
                <w:rFonts w:cs="Arial"/>
                <w:b/>
                <w:color w:val="000000"/>
              </w:rPr>
            </w:pPr>
            <w:r w:rsidRPr="00C929A3">
              <w:rPr>
                <w:rFonts w:cs="Arial"/>
                <w:b/>
                <w:color w:val="000000"/>
                <w:sz w:val="22"/>
                <w:szCs w:val="22"/>
              </w:rPr>
              <w:t>CELKEM vytvoření SPUR  MČ Praha 8</w:t>
            </w:r>
          </w:p>
        </w:tc>
        <w:tc>
          <w:tcPr>
            <w:tcW w:w="1984" w:type="dxa"/>
            <w:tcBorders>
              <w:top w:val="nil"/>
              <w:left w:val="nil"/>
              <w:bottom w:val="nil"/>
              <w:right w:val="single" w:sz="4" w:space="0" w:color="FFFFFF"/>
            </w:tcBorders>
            <w:shd w:val="clear" w:color="B8CCE4" w:fill="B8CCE4"/>
            <w:noWrap/>
            <w:vAlign w:val="bottom"/>
            <w:hideMark/>
          </w:tcPr>
          <w:p w:rsidR="008118C9" w:rsidRPr="003C7AFD" w:rsidRDefault="00C929A3" w:rsidP="00075BE7">
            <w:pPr>
              <w:jc w:val="right"/>
              <w:rPr>
                <w:rFonts w:cs="Arial"/>
                <w:b/>
                <w:color w:val="000000"/>
              </w:rPr>
            </w:pPr>
            <w:r w:rsidRPr="00C929A3">
              <w:rPr>
                <w:rFonts w:cs="Arial"/>
                <w:b/>
                <w:color w:val="000000"/>
                <w:sz w:val="22"/>
                <w:szCs w:val="22"/>
              </w:rPr>
              <w:t>1.</w:t>
            </w:r>
            <w:r w:rsidR="00550E53">
              <w:rPr>
                <w:rFonts w:cs="Arial"/>
                <w:b/>
                <w:color w:val="000000"/>
                <w:sz w:val="22"/>
                <w:szCs w:val="22"/>
              </w:rPr>
              <w:t xml:space="preserve"> </w:t>
            </w:r>
            <w:r w:rsidRPr="00C929A3">
              <w:rPr>
                <w:rFonts w:cs="Arial"/>
                <w:b/>
                <w:color w:val="000000"/>
                <w:sz w:val="22"/>
                <w:szCs w:val="22"/>
              </w:rPr>
              <w:t>5.</w:t>
            </w:r>
            <w:r w:rsidR="00550E53">
              <w:rPr>
                <w:rFonts w:cs="Arial"/>
                <w:b/>
                <w:color w:val="000000"/>
                <w:sz w:val="22"/>
                <w:szCs w:val="22"/>
              </w:rPr>
              <w:t xml:space="preserve"> </w:t>
            </w:r>
            <w:r w:rsidRPr="00C929A3">
              <w:rPr>
                <w:rFonts w:cs="Arial"/>
                <w:b/>
                <w:color w:val="000000"/>
                <w:sz w:val="22"/>
                <w:szCs w:val="22"/>
              </w:rPr>
              <w:t>2015</w:t>
            </w:r>
          </w:p>
        </w:tc>
        <w:tc>
          <w:tcPr>
            <w:tcW w:w="1985" w:type="dxa"/>
            <w:tcBorders>
              <w:top w:val="nil"/>
              <w:left w:val="nil"/>
              <w:bottom w:val="nil"/>
              <w:right w:val="nil"/>
            </w:tcBorders>
            <w:shd w:val="clear" w:color="B8CCE4" w:fill="B8CCE4"/>
            <w:noWrap/>
            <w:vAlign w:val="bottom"/>
            <w:hideMark/>
          </w:tcPr>
          <w:p w:rsidR="008118C9" w:rsidRPr="003C7AFD" w:rsidRDefault="00960F6E" w:rsidP="00075BE7">
            <w:pPr>
              <w:jc w:val="right"/>
              <w:rPr>
                <w:rFonts w:cs="Arial"/>
                <w:b/>
                <w:color w:val="000000"/>
              </w:rPr>
            </w:pPr>
            <w:r>
              <w:rPr>
                <w:rFonts w:cs="Arial"/>
                <w:b/>
                <w:color w:val="000000"/>
                <w:sz w:val="22"/>
                <w:szCs w:val="22"/>
              </w:rPr>
              <w:t>31. 3. 2017</w:t>
            </w:r>
          </w:p>
        </w:tc>
      </w:tr>
    </w:tbl>
    <w:p w:rsidR="00813B93" w:rsidRPr="003C7AFD" w:rsidRDefault="00813B93" w:rsidP="00813B93">
      <w:pPr>
        <w:rPr>
          <w:rFonts w:cs="Arial"/>
          <w:szCs w:val="20"/>
        </w:rPr>
        <w:sectPr w:rsidR="00813B93" w:rsidRPr="003C7AFD" w:rsidSect="0088147C">
          <w:headerReference w:type="default" r:id="rId15"/>
          <w:footerReference w:type="default" r:id="rId16"/>
          <w:pgSz w:w="11907" w:h="16839" w:code="9"/>
          <w:pgMar w:top="426" w:right="1417" w:bottom="567" w:left="1417" w:header="708" w:footer="833" w:gutter="0"/>
          <w:cols w:space="708"/>
          <w:docGrid w:linePitch="360"/>
        </w:sectPr>
      </w:pPr>
    </w:p>
    <w:p w:rsidR="00825E13" w:rsidRDefault="008118C9" w:rsidP="00F6792E">
      <w:pPr>
        <w:pStyle w:val="Nadpis1"/>
        <w:numPr>
          <w:ilvl w:val="0"/>
          <w:numId w:val="44"/>
        </w:numPr>
      </w:pPr>
      <w:bookmarkStart w:id="9" w:name="_Toc422131508"/>
      <w:r>
        <w:lastRenderedPageBreak/>
        <w:t xml:space="preserve">Účast </w:t>
      </w:r>
      <w:r w:rsidRPr="009B1EEB">
        <w:t>externího</w:t>
      </w:r>
      <w:r>
        <w:t xml:space="preserve"> zpracovatele na</w:t>
      </w:r>
      <w:r w:rsidR="00D14B6E">
        <w:t xml:space="preserve"> pořízení </w:t>
      </w:r>
      <w:r w:rsidR="00D14B6E" w:rsidRPr="001234FC">
        <w:t>SPUR MČ Praha 8</w:t>
      </w:r>
      <w:bookmarkEnd w:id="9"/>
    </w:p>
    <w:p w:rsidR="00813B93" w:rsidRPr="005E5967" w:rsidRDefault="00C929A3" w:rsidP="005E5967">
      <w:pPr>
        <w:pStyle w:val="Nadpis2"/>
      </w:pPr>
      <w:bookmarkStart w:id="10" w:name="_Toc422131509"/>
      <w:r w:rsidRPr="00C929A3">
        <w:t xml:space="preserve">Tabulka 4 - </w:t>
      </w:r>
      <w:r w:rsidR="0088147C" w:rsidRPr="0088147C">
        <w:t>Účast externího zpracovatele na pořízení SPUR MČ Praha 8</w:t>
      </w:r>
      <w:bookmarkEnd w:id="10"/>
    </w:p>
    <w:p w:rsidR="00825E13" w:rsidRPr="003C7AFD" w:rsidRDefault="00825E13" w:rsidP="00813B93">
      <w:pPr>
        <w:rPr>
          <w:rFonts w:cs="Arial"/>
          <w:highlight w:val="yellow"/>
        </w:rPr>
      </w:pPr>
    </w:p>
    <w:tbl>
      <w:tblPr>
        <w:tblW w:w="8802" w:type="dxa"/>
        <w:tblInd w:w="57" w:type="dxa"/>
        <w:tblCellMar>
          <w:left w:w="70" w:type="dxa"/>
          <w:right w:w="70" w:type="dxa"/>
        </w:tblCellMar>
        <w:tblLook w:val="04A0"/>
      </w:tblPr>
      <w:tblGrid>
        <w:gridCol w:w="7243"/>
        <w:gridCol w:w="1559"/>
      </w:tblGrid>
      <w:tr w:rsidR="008118C9" w:rsidRPr="003C7AFD" w:rsidTr="009B1EEB">
        <w:trPr>
          <w:trHeight w:val="615"/>
        </w:trPr>
        <w:tc>
          <w:tcPr>
            <w:tcW w:w="7243" w:type="dxa"/>
            <w:tcBorders>
              <w:top w:val="nil"/>
              <w:left w:val="nil"/>
              <w:bottom w:val="single" w:sz="12" w:space="0" w:color="FFFFFF"/>
              <w:right w:val="single" w:sz="4" w:space="0" w:color="FFFFFF"/>
            </w:tcBorders>
            <w:shd w:val="clear" w:color="4F81BD" w:fill="4F81BD"/>
            <w:vAlign w:val="bottom"/>
            <w:hideMark/>
          </w:tcPr>
          <w:p w:rsidR="008118C9" w:rsidRPr="003C7AFD" w:rsidRDefault="00C929A3" w:rsidP="00075BE7">
            <w:pPr>
              <w:jc w:val="center"/>
              <w:rPr>
                <w:rFonts w:cs="Arial"/>
                <w:b/>
                <w:bCs/>
                <w:i/>
                <w:iCs/>
                <w:color w:val="FFFFFF"/>
              </w:rPr>
            </w:pPr>
            <w:r w:rsidRPr="00C929A3">
              <w:rPr>
                <w:rFonts w:cs="Arial"/>
                <w:b/>
                <w:bCs/>
                <w:i/>
                <w:iCs/>
                <w:color w:val="FFFFFF"/>
                <w:sz w:val="22"/>
                <w:szCs w:val="22"/>
              </w:rPr>
              <w:t>Aktivita</w:t>
            </w:r>
          </w:p>
        </w:tc>
        <w:tc>
          <w:tcPr>
            <w:tcW w:w="1559" w:type="dxa"/>
            <w:tcBorders>
              <w:top w:val="nil"/>
              <w:left w:val="nil"/>
              <w:bottom w:val="single" w:sz="12" w:space="0" w:color="FFFFFF"/>
              <w:right w:val="single" w:sz="4" w:space="0" w:color="FFFFFF"/>
            </w:tcBorders>
            <w:shd w:val="clear" w:color="4F81BD" w:fill="4F81BD"/>
            <w:vAlign w:val="bottom"/>
            <w:hideMark/>
          </w:tcPr>
          <w:p w:rsidR="008118C9" w:rsidRPr="003C7AFD" w:rsidRDefault="008118C9" w:rsidP="00075BE7">
            <w:pPr>
              <w:jc w:val="center"/>
              <w:rPr>
                <w:rFonts w:cs="Arial"/>
                <w:b/>
                <w:bCs/>
                <w:i/>
                <w:iCs/>
                <w:color w:val="FFFFFF"/>
              </w:rPr>
            </w:pPr>
            <w:r>
              <w:rPr>
                <w:rFonts w:cs="Arial"/>
                <w:b/>
                <w:bCs/>
                <w:i/>
                <w:iCs/>
                <w:color w:val="FFFFFF"/>
                <w:sz w:val="22"/>
                <w:szCs w:val="22"/>
              </w:rPr>
              <w:t>účast</w:t>
            </w:r>
            <w:r w:rsidR="00C929A3" w:rsidRPr="00C929A3">
              <w:rPr>
                <w:rFonts w:cs="Arial"/>
                <w:b/>
                <w:bCs/>
                <w:i/>
                <w:iCs/>
                <w:color w:val="FFFFFF"/>
                <w:sz w:val="22"/>
                <w:szCs w:val="22"/>
              </w:rPr>
              <w:t xml:space="preserve"> externího zpracovatele</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b/>
                <w:color w:val="000000"/>
              </w:rPr>
            </w:pPr>
            <w:r w:rsidRPr="00C929A3">
              <w:rPr>
                <w:rFonts w:cs="Arial"/>
                <w:b/>
                <w:color w:val="000000"/>
                <w:sz w:val="22"/>
                <w:szCs w:val="22"/>
              </w:rPr>
              <w:t>2. Nastavení projektu</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2.1 Obsazení organizační struktury</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 xml:space="preserve">Vytvoření </w:t>
            </w:r>
            <w:r w:rsidRPr="00C929A3">
              <w:rPr>
                <w:rFonts w:cs="Arial"/>
                <w:szCs w:val="20"/>
              </w:rPr>
              <w:t>Týmu pro tvorbu strategie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 xml:space="preserve">Schválení </w:t>
            </w:r>
            <w:r w:rsidRPr="00C929A3">
              <w:rPr>
                <w:rFonts w:cs="Arial"/>
                <w:szCs w:val="20"/>
              </w:rPr>
              <w:t>Týmu pro tvorbu strategie</w:t>
            </w:r>
            <w:r w:rsidRPr="00C929A3">
              <w:rPr>
                <w:rFonts w:cs="Arial"/>
                <w:color w:val="000000"/>
                <w:sz w:val="22"/>
                <w:szCs w:val="22"/>
              </w:rPr>
              <w:t xml:space="preserve"> v RMČ Praha 8</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Obsazení dalších rolí organizační struktury</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Realizace výběrových řízení na dodavatele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2.2 Vytvoření Projektového plánu tvorby strategie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Definování organizační struktury tvorby strategie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Nastavení postupů řízení tvorby strategie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Vytvoření hiearchické struktury prací</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Nastavení rozpočtu tvorby strategie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Nastavení harmonogramu tvorby strategie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Nastavení plánu řízení kvality tvorby strategie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Seznámení členů organizační struktury s projektovým plánem</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Schválení projektového plánu</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2.3 Vytvoření Plánu spolupráce a komunikace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Identifikace a zmapování zainteresovaných stran</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Identifikace zainteresovaných stran</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Analýza potřeb, zájmů a očekávání zainteresovaných stran</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Schůzky s identifikovanými zainteresovanými stranami</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Vytvoření Plánu spolupráce a komunikace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Definice způsobu a aktivit spolupráce a komunikace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p>
        </w:tc>
      </w:tr>
      <w:tr w:rsidR="008118C9" w:rsidRPr="003C7AFD" w:rsidTr="009B1EEB">
        <w:trPr>
          <w:trHeight w:val="389"/>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Nastavení organizační struktury řízení Plánu spolupráce a komunikace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Nastavení postupu realizace Plánu spolupráce a komunikace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Schválení plánu spolupráce a komunikace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2.4 Vytvoření Plánu řízení rizik tvorby strategie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Identifikace rizik projektu tvorby strategie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Workshop k hodnocení významnosti identifikovaných rizik</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Tvorba opatření ke snížení významnosti rizik</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Vytvoření organizační struktury řízení rizik tvorby strategie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Tvorba postupů řízení rizik tvorby strategie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b/>
                <w:color w:val="000000"/>
              </w:rPr>
            </w:pPr>
            <w:r w:rsidRPr="00C929A3">
              <w:rPr>
                <w:rFonts w:cs="Arial"/>
                <w:b/>
                <w:color w:val="000000"/>
                <w:sz w:val="22"/>
                <w:szCs w:val="22"/>
              </w:rPr>
              <w:t>3. Analytická část</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3.1 Identifikace a popis zdrojů dat</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Identifikace dostupných a chybějících zdrojů</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lastRenderedPageBreak/>
              <w:t>Zpracování zprávy o dostupnosti dat</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 xml:space="preserve">Participativní zapojení veřejnosti </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Kulaté stoly s občany  (Karlín, Libeň, Bohnice, Kobylisy, Střížkov)</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46"/>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Začlenění ankety 213 (začlenění závěrečné zprávy do zpracování SPUR)</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6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Kulaté stoly s cílovými skupinami ( 5 x - MŠ+ZŠ+SŠ+VŠ,spolky, KD+DDM+ZUŠ,soc. + zdrav., sport)</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Dotazníkové šetření (podnikatelé + lékaři)</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Zahajovací anketa pro veřejnost (dotazník v Osmičce, web MČ)</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11"/>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3.2 Analýza dosavadních řešení (příklady dobré praxe, Aalborské závazky, SP HMP,..)</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3.3 Analýza současného stavu</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Identifikace klíčových trendů (co se děje?)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Identifikace klíčových mechanismů změn (proč se tak děje?)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43"/>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3.4 Prognóza budoucího vývoje řešené oblasti bez dalších opatření (kam to vše vede?)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3.5 SWOT analýza</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3.6 Zpracování analytické části</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3.7 Projednání analytické části</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b/>
                <w:color w:val="000000"/>
              </w:rPr>
            </w:pPr>
            <w:r w:rsidRPr="00C929A3">
              <w:rPr>
                <w:rFonts w:cs="Arial"/>
                <w:b/>
                <w:color w:val="000000"/>
                <w:sz w:val="22"/>
                <w:szCs w:val="22"/>
              </w:rPr>
              <w:t>4. Stanovení vize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 xml:space="preserve">4.1 Ověření vize a formulace strategických cílů </w:t>
            </w:r>
          </w:p>
        </w:tc>
        <w:tc>
          <w:tcPr>
            <w:tcW w:w="1559" w:type="dxa"/>
            <w:tcBorders>
              <w:top w:val="nil"/>
              <w:left w:val="nil"/>
              <w:bottom w:val="single" w:sz="4" w:space="0" w:color="FFFFFF"/>
              <w:right w:val="single" w:sz="4" w:space="0" w:color="FFFFFF"/>
            </w:tcBorders>
            <w:shd w:val="clear" w:color="B8CCE4" w:fill="B8CCE4"/>
            <w:vAlign w:val="bottom"/>
            <w:hideMark/>
          </w:tcPr>
          <w:p w:rsidR="00226E72" w:rsidRDefault="008118C9">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Ověření vize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Sestavení a ohodnocení variant strategických cílů</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4.2 Výběr variant(y) k rozpracování</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b/>
                <w:color w:val="000000"/>
              </w:rPr>
            </w:pPr>
            <w:r w:rsidRPr="00C929A3">
              <w:rPr>
                <w:rFonts w:cs="Arial"/>
                <w:b/>
                <w:color w:val="000000"/>
                <w:sz w:val="22"/>
                <w:szCs w:val="22"/>
              </w:rPr>
              <w:t>5. Rozpracování strategie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5.1 Zpracování cílů strategie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Rozhodnutí o počtu úrovní cílů strategie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Definování samotných cílů a vypracování stromu cílů</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Podrobný popis a zdůvodnění nastavených cílů</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Prioritizace cílů</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Schválení soustavy cílů</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5.2 Nastavení soustavy indikátorů</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Definování indikátorů pro sledování jednotlivých cílů</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Stanovení výchozích a cílových hodnot indikátorů</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Identifikace předpokládaných zdrojů dat</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Revize indikátorové soustavy</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Schválení soustavy indikátorů</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p>
        </w:tc>
      </w:tr>
      <w:tr w:rsidR="008118C9" w:rsidRPr="003C7AFD" w:rsidTr="009B1EEB">
        <w:trPr>
          <w:trHeight w:val="339"/>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5.3 Stanovení soustavy opatření (projekty nebo konkrétní aktivity)</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Identifikace možných opatření</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Výběr vhodných opatření</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53"/>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Popis vybraných opatření, identifikace možných přínosů a nákladů</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b/>
                <w:color w:val="000000"/>
                <w:sz w:val="22"/>
                <w:szCs w:val="22"/>
              </w:rPr>
              <w:t>6.</w:t>
            </w:r>
            <w:r w:rsidRPr="00C929A3">
              <w:rPr>
                <w:rFonts w:cs="Arial"/>
                <w:color w:val="000000"/>
                <w:sz w:val="22"/>
                <w:szCs w:val="22"/>
              </w:rPr>
              <w:t xml:space="preserve"> </w:t>
            </w:r>
            <w:r w:rsidRPr="00C929A3">
              <w:rPr>
                <w:rFonts w:cs="Arial"/>
                <w:b/>
                <w:color w:val="000000"/>
                <w:sz w:val="22"/>
                <w:szCs w:val="22"/>
              </w:rPr>
              <w:t>Realizační a implementační část</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6.1 Vytvoření krátkodobého akčního plánu</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6.2 Nastavení řídící struktury implementace strategie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lastRenderedPageBreak/>
              <w:t>Určení nositele a gestora implementace strategie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Nastavení řídící struktury implementace strategie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6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Nastavení rolí a odpovědností jednotlivých subjektů zapojených do implementace strategie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6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Stanovení pravidel a procesů řízení implementace strategie (stanovení metodiky strategického řízení)</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6.3 Nastavení procesu aktualizace strategického plánu</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Nastavení způsobu identifikace potřeby realizace změn</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Nastavení způsobu projednání a schválení navrhovaných změn</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43"/>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6.4 Vytvoření plánu řízení rizik a určení předpokladů úspěšné implementace strategie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Identifikace možných rizik implementace strategie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Vyhodnocení významnosti rizik implementace strategie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57"/>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Identifikace opatření pro snížení významnosti rizik implementace strategie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6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Nastavení organizační struktury a postupů monitorování a průběžné kontroly rizik v průběhu</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Určení předpokladů úspěšné implementace strategie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6.5 Nastavení systému monitorování naplňování cílů strategie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Identifikace potřebných dat</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Stanovení frekvence sběru dat</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Nastavení systému podávání zpráv</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6.6 Nastavení plánu evaluací strategie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6.7 Sestavení komunikačního plánu implementace strategie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6.8 Sestavení rozpočtu implementace strategie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299"/>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Určení zdrojů nefinančního charakteru a odhad finančních nákladů</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Sestavení rozpočtu</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273"/>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Porovnání vytvořeného rozpočtu s odhadem nákladů provedeném v předchozí fázi</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Určení zdrojů financování jednotlivých položek rozpočtu</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6.9 Sestavení časového harmonogramu implementace strategie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b/>
                <w:color w:val="000000"/>
              </w:rPr>
            </w:pPr>
            <w:r w:rsidRPr="00C929A3">
              <w:rPr>
                <w:rFonts w:cs="Arial"/>
                <w:b/>
                <w:color w:val="000000"/>
                <w:sz w:val="22"/>
                <w:szCs w:val="22"/>
              </w:rPr>
              <w:t>7. Schvalování strategie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7.1 Revize a dopracování plánu schvalování strategie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7.2 Interní připomínkování a schválení strategie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Vytvoření důvodové zprávy</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Seznámení připomínkujících s návrhem strategie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Vypořádání připomínek a případně úprava strategie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Schválení strategie</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7.3 Externí připomínkování a schválení strategie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446"/>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Seznámení připomínkujících s návrhem strategie (veřejné projednání)</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Vypořádání připomínek a případně úprava strategie</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Odevzdání podkladů ke schválení  (Termín odevzdání do ZMČ)</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8118C9" w:rsidP="00075BE7">
            <w:pPr>
              <w:jc w:val="right"/>
              <w:rPr>
                <w:rFonts w:cs="Arial"/>
                <w:color w:val="000000"/>
              </w:rPr>
            </w:pP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DBE5F1" w:fill="DBE5F1"/>
            <w:vAlign w:val="bottom"/>
            <w:hideMark/>
          </w:tcPr>
          <w:p w:rsidR="008118C9" w:rsidRPr="003C7AFD" w:rsidRDefault="00C929A3" w:rsidP="00075BE7">
            <w:pPr>
              <w:rPr>
                <w:rFonts w:cs="Arial"/>
                <w:color w:val="000000"/>
              </w:rPr>
            </w:pPr>
            <w:r w:rsidRPr="00C929A3">
              <w:rPr>
                <w:rFonts w:cs="Arial"/>
                <w:color w:val="000000"/>
                <w:sz w:val="22"/>
                <w:szCs w:val="22"/>
              </w:rPr>
              <w:t>Schválení strategie ZMČ Praha 8</w:t>
            </w:r>
          </w:p>
        </w:tc>
        <w:tc>
          <w:tcPr>
            <w:tcW w:w="1559" w:type="dxa"/>
            <w:tcBorders>
              <w:top w:val="nil"/>
              <w:left w:val="nil"/>
              <w:bottom w:val="single" w:sz="4" w:space="0" w:color="FFFFFF"/>
              <w:right w:val="single" w:sz="4" w:space="0" w:color="FFFFFF"/>
            </w:tcBorders>
            <w:shd w:val="clear" w:color="DBE5F1" w:fill="DBE5F1"/>
            <w:vAlign w:val="bottom"/>
            <w:hideMark/>
          </w:tcPr>
          <w:p w:rsidR="008118C9" w:rsidRPr="003C7AFD" w:rsidRDefault="008118C9" w:rsidP="00075BE7">
            <w:pPr>
              <w:jc w:val="right"/>
              <w:rPr>
                <w:rFonts w:cs="Arial"/>
                <w:color w:val="000000"/>
              </w:rPr>
            </w:pPr>
          </w:p>
        </w:tc>
      </w:tr>
      <w:tr w:rsidR="008118C9" w:rsidRPr="003C7AFD" w:rsidTr="009B1EEB">
        <w:trPr>
          <w:trHeight w:val="300"/>
        </w:trPr>
        <w:tc>
          <w:tcPr>
            <w:tcW w:w="7243" w:type="dxa"/>
            <w:tcBorders>
              <w:top w:val="nil"/>
              <w:left w:val="nil"/>
              <w:bottom w:val="single" w:sz="4" w:space="0" w:color="FFFFFF"/>
              <w:right w:val="single" w:sz="4" w:space="0" w:color="FFFFFF"/>
            </w:tcBorders>
            <w:shd w:val="clear" w:color="B8CCE4" w:fill="B8CCE4"/>
            <w:vAlign w:val="bottom"/>
            <w:hideMark/>
          </w:tcPr>
          <w:p w:rsidR="008118C9" w:rsidRPr="003C7AFD" w:rsidRDefault="00C929A3" w:rsidP="00075BE7">
            <w:pPr>
              <w:rPr>
                <w:rFonts w:cs="Arial"/>
                <w:color w:val="000000"/>
              </w:rPr>
            </w:pPr>
            <w:r w:rsidRPr="00C929A3">
              <w:rPr>
                <w:rFonts w:cs="Arial"/>
                <w:color w:val="000000"/>
                <w:sz w:val="22"/>
                <w:szCs w:val="22"/>
              </w:rPr>
              <w:t>7.4 Uzavření projektu</w:t>
            </w:r>
          </w:p>
        </w:tc>
        <w:tc>
          <w:tcPr>
            <w:tcW w:w="1559" w:type="dxa"/>
            <w:tcBorders>
              <w:top w:val="nil"/>
              <w:left w:val="nil"/>
              <w:bottom w:val="single" w:sz="4" w:space="0" w:color="FFFFFF"/>
              <w:right w:val="single" w:sz="4" w:space="0" w:color="FFFFFF"/>
            </w:tcBorders>
            <w:shd w:val="clear" w:color="B8CCE4" w:fill="B8CCE4"/>
            <w:vAlign w:val="bottom"/>
            <w:hideMark/>
          </w:tcPr>
          <w:p w:rsidR="008118C9" w:rsidRPr="003C7AFD" w:rsidRDefault="00D14B6E" w:rsidP="00075BE7">
            <w:pPr>
              <w:jc w:val="right"/>
              <w:rPr>
                <w:rFonts w:cs="Arial"/>
                <w:color w:val="000000"/>
              </w:rPr>
            </w:pPr>
            <w:r>
              <w:rPr>
                <w:rFonts w:cs="Arial"/>
                <w:color w:val="000000"/>
                <w:sz w:val="22"/>
                <w:szCs w:val="22"/>
              </w:rPr>
              <w:t>x</w:t>
            </w:r>
          </w:p>
        </w:tc>
      </w:tr>
    </w:tbl>
    <w:p w:rsidR="00813B93" w:rsidRPr="003C7AFD" w:rsidRDefault="00813B93" w:rsidP="00813B93">
      <w:pPr>
        <w:rPr>
          <w:rFonts w:cs="Arial"/>
          <w:highlight w:val="yellow"/>
        </w:rPr>
        <w:sectPr w:rsidR="00813B93" w:rsidRPr="003C7AFD" w:rsidSect="009B1EEB">
          <w:headerReference w:type="default" r:id="rId17"/>
          <w:pgSz w:w="11907" w:h="16839" w:code="9"/>
          <w:pgMar w:top="1843" w:right="1418" w:bottom="1985" w:left="1418" w:header="709" w:footer="833" w:gutter="0"/>
          <w:cols w:space="708"/>
          <w:docGrid w:linePitch="360"/>
        </w:sectPr>
      </w:pPr>
    </w:p>
    <w:p w:rsidR="00813B93" w:rsidRPr="003C7AFD" w:rsidRDefault="00813B93" w:rsidP="00813B93">
      <w:pPr>
        <w:tabs>
          <w:tab w:val="left" w:pos="5136"/>
        </w:tabs>
        <w:spacing w:after="200" w:line="276" w:lineRule="auto"/>
        <w:rPr>
          <w:rFonts w:cs="Arial"/>
        </w:rPr>
      </w:pPr>
    </w:p>
    <w:p w:rsidR="00813B93" w:rsidRPr="003C7AFD" w:rsidRDefault="00C929A3" w:rsidP="00F6792E">
      <w:pPr>
        <w:pStyle w:val="Nadpis1"/>
        <w:numPr>
          <w:ilvl w:val="0"/>
          <w:numId w:val="44"/>
        </w:numPr>
      </w:pPr>
      <w:bookmarkStart w:id="11" w:name="_Toc419124943"/>
      <w:bookmarkStart w:id="12" w:name="_Toc422131510"/>
      <w:r w:rsidRPr="00C929A3">
        <w:t>Seznam výstupů jednotlivých fází tvorby strategie</w:t>
      </w:r>
      <w:bookmarkEnd w:id="11"/>
      <w:bookmarkEnd w:id="12"/>
    </w:p>
    <w:p w:rsidR="00813B93" w:rsidRPr="003C7AFD" w:rsidRDefault="00C929A3" w:rsidP="005E5967">
      <w:pPr>
        <w:pStyle w:val="Nadpis2"/>
      </w:pPr>
      <w:bookmarkStart w:id="13" w:name="_Toc422131511"/>
      <w:r w:rsidRPr="00C929A3">
        <w:t>Tabulka 5 - Seznam výstupů jednotlivých fází zpracování SPUR MČ Praha 8</w:t>
      </w:r>
      <w:bookmarkEnd w:id="13"/>
    </w:p>
    <w:p w:rsidR="00813B93" w:rsidRPr="003C7AFD" w:rsidRDefault="00813B93" w:rsidP="00813B93">
      <w:pPr>
        <w:rPr>
          <w:rFonts w:cs="Arial"/>
        </w:rPr>
      </w:pPr>
    </w:p>
    <w:tbl>
      <w:tblPr>
        <w:tblW w:w="12580" w:type="dxa"/>
        <w:tblInd w:w="55" w:type="dxa"/>
        <w:tblCellMar>
          <w:left w:w="70" w:type="dxa"/>
          <w:right w:w="70" w:type="dxa"/>
        </w:tblCellMar>
        <w:tblLook w:val="04A0"/>
      </w:tblPr>
      <w:tblGrid>
        <w:gridCol w:w="960"/>
        <w:gridCol w:w="3140"/>
        <w:gridCol w:w="7100"/>
        <w:gridCol w:w="1380"/>
      </w:tblGrid>
      <w:tr w:rsidR="00813B93" w:rsidRPr="003C7AFD" w:rsidTr="00075BE7">
        <w:trPr>
          <w:trHeight w:val="900"/>
        </w:trPr>
        <w:tc>
          <w:tcPr>
            <w:tcW w:w="960"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rsidR="00813B93" w:rsidRPr="003C7AFD" w:rsidRDefault="00C929A3" w:rsidP="00075BE7">
            <w:pPr>
              <w:jc w:val="center"/>
              <w:rPr>
                <w:rFonts w:cs="Arial"/>
                <w:b/>
                <w:bCs/>
                <w:i/>
                <w:iCs/>
                <w:color w:val="000000"/>
              </w:rPr>
            </w:pPr>
            <w:r w:rsidRPr="00C929A3">
              <w:rPr>
                <w:rFonts w:cs="Arial"/>
                <w:b/>
                <w:bCs/>
                <w:i/>
                <w:iCs/>
                <w:color w:val="000000"/>
                <w:sz w:val="22"/>
                <w:szCs w:val="22"/>
              </w:rPr>
              <w:t>Fáze</w:t>
            </w:r>
          </w:p>
        </w:tc>
        <w:tc>
          <w:tcPr>
            <w:tcW w:w="3140" w:type="dxa"/>
            <w:tcBorders>
              <w:top w:val="single" w:sz="4" w:space="0" w:color="4F81BD"/>
              <w:left w:val="nil"/>
              <w:bottom w:val="single" w:sz="8" w:space="0" w:color="4F81BD"/>
              <w:right w:val="single" w:sz="4" w:space="0" w:color="4F81BD"/>
            </w:tcBorders>
            <w:shd w:val="clear" w:color="auto" w:fill="auto"/>
            <w:noWrap/>
            <w:vAlign w:val="center"/>
            <w:hideMark/>
          </w:tcPr>
          <w:p w:rsidR="00813B93" w:rsidRPr="003C7AFD" w:rsidRDefault="00C929A3" w:rsidP="00075BE7">
            <w:pPr>
              <w:jc w:val="center"/>
              <w:rPr>
                <w:rFonts w:cs="Arial"/>
                <w:b/>
                <w:bCs/>
                <w:i/>
                <w:iCs/>
                <w:color w:val="000000"/>
              </w:rPr>
            </w:pPr>
            <w:r w:rsidRPr="00C929A3">
              <w:rPr>
                <w:rFonts w:cs="Arial"/>
                <w:b/>
                <w:bCs/>
                <w:i/>
                <w:iCs/>
                <w:color w:val="000000"/>
                <w:sz w:val="22"/>
                <w:szCs w:val="22"/>
              </w:rPr>
              <w:t>Výstup</w:t>
            </w:r>
          </w:p>
        </w:tc>
        <w:tc>
          <w:tcPr>
            <w:tcW w:w="7100" w:type="dxa"/>
            <w:tcBorders>
              <w:top w:val="single" w:sz="4" w:space="0" w:color="4F81BD"/>
              <w:left w:val="nil"/>
              <w:bottom w:val="single" w:sz="8" w:space="0" w:color="4F81BD"/>
              <w:right w:val="single" w:sz="4" w:space="0" w:color="4F81BD"/>
            </w:tcBorders>
            <w:shd w:val="clear" w:color="auto" w:fill="auto"/>
            <w:vAlign w:val="center"/>
            <w:hideMark/>
          </w:tcPr>
          <w:p w:rsidR="00813B93" w:rsidRPr="003C7AFD" w:rsidRDefault="00C929A3" w:rsidP="00075BE7">
            <w:pPr>
              <w:jc w:val="center"/>
              <w:rPr>
                <w:rFonts w:cs="Arial"/>
                <w:b/>
                <w:bCs/>
                <w:i/>
                <w:iCs/>
                <w:color w:val="000000"/>
              </w:rPr>
            </w:pPr>
            <w:r w:rsidRPr="00C929A3">
              <w:rPr>
                <w:rFonts w:cs="Arial"/>
                <w:b/>
                <w:bCs/>
                <w:i/>
                <w:iCs/>
                <w:color w:val="000000"/>
                <w:sz w:val="22"/>
                <w:szCs w:val="22"/>
              </w:rPr>
              <w:t>Popis</w:t>
            </w:r>
          </w:p>
        </w:tc>
        <w:tc>
          <w:tcPr>
            <w:tcW w:w="1380" w:type="dxa"/>
            <w:tcBorders>
              <w:top w:val="single" w:sz="4" w:space="0" w:color="4F81BD"/>
              <w:left w:val="nil"/>
              <w:bottom w:val="single" w:sz="8" w:space="0" w:color="4F81BD"/>
              <w:right w:val="single" w:sz="4" w:space="0" w:color="4F81BD"/>
            </w:tcBorders>
            <w:shd w:val="clear" w:color="auto" w:fill="auto"/>
            <w:vAlign w:val="center"/>
            <w:hideMark/>
          </w:tcPr>
          <w:p w:rsidR="00813B93" w:rsidRPr="003C7AFD" w:rsidRDefault="00C929A3" w:rsidP="00075BE7">
            <w:pPr>
              <w:jc w:val="center"/>
              <w:rPr>
                <w:rFonts w:cs="Arial"/>
                <w:b/>
                <w:bCs/>
                <w:i/>
                <w:iCs/>
                <w:color w:val="000000"/>
              </w:rPr>
            </w:pPr>
            <w:r w:rsidRPr="00C929A3">
              <w:rPr>
                <w:rFonts w:cs="Arial"/>
                <w:b/>
                <w:bCs/>
                <w:i/>
                <w:iCs/>
                <w:color w:val="000000"/>
                <w:sz w:val="22"/>
                <w:szCs w:val="22"/>
              </w:rPr>
              <w:t>orientační rozsah</w:t>
            </w:r>
            <w:r w:rsidRPr="00C929A3">
              <w:rPr>
                <w:rFonts w:cs="Arial"/>
                <w:b/>
                <w:bCs/>
                <w:i/>
                <w:iCs/>
                <w:color w:val="000000"/>
                <w:sz w:val="22"/>
                <w:szCs w:val="22"/>
              </w:rPr>
              <w:br/>
              <w:t>(stran A4)</w:t>
            </w:r>
          </w:p>
        </w:tc>
      </w:tr>
      <w:tr w:rsidR="00813B93" w:rsidRPr="003C7AFD" w:rsidTr="00075BE7">
        <w:trPr>
          <w:trHeight w:val="600"/>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813B93" w:rsidRPr="003C7AFD" w:rsidRDefault="00C929A3" w:rsidP="00075BE7">
            <w:pPr>
              <w:rPr>
                <w:rFonts w:cs="Arial"/>
                <w:color w:val="000000"/>
              </w:rPr>
            </w:pPr>
            <w:r w:rsidRPr="00C929A3">
              <w:rPr>
                <w:rFonts w:cs="Arial"/>
                <w:color w:val="000000"/>
                <w:sz w:val="22"/>
                <w:szCs w:val="22"/>
              </w:rPr>
              <w:t>Fáze 2</w:t>
            </w:r>
          </w:p>
        </w:tc>
        <w:tc>
          <w:tcPr>
            <w:tcW w:w="3140" w:type="dxa"/>
            <w:tcBorders>
              <w:top w:val="nil"/>
              <w:left w:val="nil"/>
              <w:bottom w:val="single" w:sz="4" w:space="0" w:color="4F81BD"/>
              <w:right w:val="single" w:sz="4" w:space="0" w:color="4F81BD"/>
            </w:tcBorders>
            <w:shd w:val="clear" w:color="DBE5F1" w:fill="DBE5F1"/>
            <w:vAlign w:val="center"/>
            <w:hideMark/>
          </w:tcPr>
          <w:p w:rsidR="00813B93" w:rsidRPr="003C7AFD" w:rsidRDefault="00C929A3" w:rsidP="00075BE7">
            <w:pPr>
              <w:rPr>
                <w:rFonts w:cs="Arial"/>
                <w:b/>
                <w:bCs/>
                <w:color w:val="000000"/>
              </w:rPr>
            </w:pPr>
            <w:r w:rsidRPr="00C929A3">
              <w:rPr>
                <w:rFonts w:cs="Arial"/>
                <w:b/>
                <w:bCs/>
                <w:color w:val="000000"/>
                <w:sz w:val="22"/>
                <w:szCs w:val="22"/>
              </w:rPr>
              <w:t>Obsazená organizační struktura tvorby strategie</w:t>
            </w:r>
          </w:p>
        </w:tc>
        <w:tc>
          <w:tcPr>
            <w:tcW w:w="7100" w:type="dxa"/>
            <w:tcBorders>
              <w:top w:val="nil"/>
              <w:left w:val="nil"/>
              <w:bottom w:val="single" w:sz="4" w:space="0" w:color="4F81BD"/>
              <w:right w:val="single" w:sz="4" w:space="0" w:color="4F81BD"/>
            </w:tcBorders>
            <w:shd w:val="clear" w:color="DBE5F1" w:fill="DBE5F1"/>
            <w:hideMark/>
          </w:tcPr>
          <w:p w:rsidR="00813B93" w:rsidRPr="003C7AFD" w:rsidRDefault="00C929A3" w:rsidP="00075BE7">
            <w:pPr>
              <w:rPr>
                <w:rFonts w:cs="Arial"/>
                <w:color w:val="000000"/>
              </w:rPr>
            </w:pPr>
            <w:r w:rsidRPr="00C929A3">
              <w:rPr>
                <w:rFonts w:cs="Arial"/>
                <w:color w:val="000000"/>
                <w:sz w:val="22"/>
                <w:szCs w:val="22"/>
              </w:rPr>
              <w:t>Jsou známy a schváleny konkrétní osoby pro definované role projektového týmu realizující strategii</w:t>
            </w:r>
          </w:p>
        </w:tc>
        <w:tc>
          <w:tcPr>
            <w:tcW w:w="1380" w:type="dxa"/>
            <w:tcBorders>
              <w:top w:val="nil"/>
              <w:left w:val="nil"/>
              <w:bottom w:val="single" w:sz="4" w:space="0" w:color="4F81BD"/>
              <w:right w:val="single" w:sz="4" w:space="0" w:color="4F81BD"/>
            </w:tcBorders>
            <w:shd w:val="clear" w:color="DBE5F1" w:fill="DBE5F1"/>
            <w:noWrap/>
            <w:hideMark/>
          </w:tcPr>
          <w:p w:rsidR="00813B93" w:rsidRPr="003C7AFD" w:rsidRDefault="00C929A3" w:rsidP="00075BE7">
            <w:pPr>
              <w:jc w:val="right"/>
              <w:rPr>
                <w:rFonts w:cs="Arial"/>
                <w:color w:val="000000"/>
              </w:rPr>
            </w:pPr>
            <w:r w:rsidRPr="00C929A3">
              <w:rPr>
                <w:rFonts w:cs="Arial"/>
                <w:color w:val="000000"/>
                <w:sz w:val="22"/>
                <w:szCs w:val="22"/>
              </w:rPr>
              <w:t>1 až 3</w:t>
            </w:r>
          </w:p>
        </w:tc>
      </w:tr>
      <w:tr w:rsidR="00813B93" w:rsidRPr="003C7AFD" w:rsidTr="00075BE7">
        <w:trPr>
          <w:trHeight w:val="1734"/>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813B93" w:rsidRPr="003C7AFD" w:rsidRDefault="00C929A3" w:rsidP="00075BE7">
            <w:pPr>
              <w:rPr>
                <w:rFonts w:cs="Arial"/>
                <w:color w:val="000000"/>
              </w:rPr>
            </w:pPr>
            <w:r w:rsidRPr="00C929A3">
              <w:rPr>
                <w:rFonts w:cs="Arial"/>
                <w:color w:val="000000"/>
                <w:sz w:val="22"/>
                <w:szCs w:val="22"/>
              </w:rPr>
              <w:t>Fáze 2</w:t>
            </w:r>
          </w:p>
        </w:tc>
        <w:tc>
          <w:tcPr>
            <w:tcW w:w="3140" w:type="dxa"/>
            <w:tcBorders>
              <w:top w:val="nil"/>
              <w:left w:val="nil"/>
              <w:bottom w:val="single" w:sz="4" w:space="0" w:color="4F81BD"/>
              <w:right w:val="single" w:sz="4" w:space="0" w:color="4F81BD"/>
            </w:tcBorders>
            <w:shd w:val="clear" w:color="auto" w:fill="auto"/>
            <w:vAlign w:val="center"/>
            <w:hideMark/>
          </w:tcPr>
          <w:p w:rsidR="00813B93" w:rsidRPr="003C7AFD" w:rsidRDefault="00C929A3" w:rsidP="00075BE7">
            <w:pPr>
              <w:rPr>
                <w:rFonts w:cs="Arial"/>
                <w:b/>
                <w:bCs/>
                <w:color w:val="000000"/>
              </w:rPr>
            </w:pPr>
            <w:r w:rsidRPr="00C929A3">
              <w:rPr>
                <w:rFonts w:cs="Arial"/>
                <w:b/>
                <w:bCs/>
                <w:color w:val="000000"/>
                <w:sz w:val="22"/>
                <w:szCs w:val="22"/>
              </w:rPr>
              <w:t>Projektový plán tvorby strategie</w:t>
            </w:r>
          </w:p>
        </w:tc>
        <w:tc>
          <w:tcPr>
            <w:tcW w:w="7100" w:type="dxa"/>
            <w:tcBorders>
              <w:top w:val="nil"/>
              <w:left w:val="nil"/>
              <w:bottom w:val="single" w:sz="4" w:space="0" w:color="4F81BD"/>
              <w:right w:val="single" w:sz="4" w:space="0" w:color="4F81BD"/>
            </w:tcBorders>
            <w:shd w:val="clear" w:color="auto" w:fill="auto"/>
            <w:hideMark/>
          </w:tcPr>
          <w:p w:rsidR="00813B93" w:rsidRPr="003C7AFD" w:rsidRDefault="00C929A3" w:rsidP="00075BE7">
            <w:pPr>
              <w:rPr>
                <w:rFonts w:cs="Arial"/>
                <w:color w:val="000000"/>
              </w:rPr>
            </w:pPr>
            <w:r w:rsidRPr="00C929A3">
              <w:rPr>
                <w:rFonts w:cs="Arial"/>
                <w:color w:val="000000"/>
                <w:sz w:val="22"/>
                <w:szCs w:val="22"/>
              </w:rPr>
              <w:t>Rozsah je stanoven Metodikou MMR a obsahuje potřebné informace pro následné projektové řízení tvorby strategie. Obsahuje zejména organizační strukturu tvorby strategie, rozsah a cíle projektu tvorby strategie, postupy řízení tvorby strategie (včetně postupu schvalování výstupů tvorby strategie), hierarchickou strukturu prací tvorby strategie, rozpočet tvorby strategie, harmonogram tvorby strategie, plán řízení kvality tvorby strategie.</w:t>
            </w:r>
          </w:p>
        </w:tc>
        <w:tc>
          <w:tcPr>
            <w:tcW w:w="1380" w:type="dxa"/>
            <w:tcBorders>
              <w:top w:val="nil"/>
              <w:left w:val="nil"/>
              <w:bottom w:val="single" w:sz="4" w:space="0" w:color="4F81BD"/>
              <w:right w:val="single" w:sz="4" w:space="0" w:color="4F81BD"/>
            </w:tcBorders>
            <w:shd w:val="clear" w:color="auto" w:fill="auto"/>
            <w:noWrap/>
            <w:hideMark/>
          </w:tcPr>
          <w:p w:rsidR="00813B93" w:rsidRPr="003C7AFD" w:rsidRDefault="00C929A3" w:rsidP="00075BE7">
            <w:pPr>
              <w:jc w:val="right"/>
              <w:rPr>
                <w:rFonts w:cs="Arial"/>
                <w:color w:val="000000"/>
              </w:rPr>
            </w:pPr>
            <w:r w:rsidRPr="00C929A3">
              <w:rPr>
                <w:rFonts w:cs="Arial"/>
                <w:color w:val="000000"/>
                <w:sz w:val="22"/>
                <w:szCs w:val="22"/>
              </w:rPr>
              <w:t>5 až 20</w:t>
            </w:r>
          </w:p>
        </w:tc>
      </w:tr>
      <w:tr w:rsidR="00813B93" w:rsidRPr="003C7AFD" w:rsidTr="00075BE7">
        <w:trPr>
          <w:trHeight w:val="900"/>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813B93" w:rsidRPr="003C7AFD" w:rsidRDefault="00C929A3" w:rsidP="00075BE7">
            <w:pPr>
              <w:rPr>
                <w:rFonts w:cs="Arial"/>
                <w:color w:val="000000"/>
              </w:rPr>
            </w:pPr>
            <w:r w:rsidRPr="00C929A3">
              <w:rPr>
                <w:rFonts w:cs="Arial"/>
                <w:color w:val="000000"/>
                <w:sz w:val="22"/>
                <w:szCs w:val="22"/>
              </w:rPr>
              <w:t>Fáze 2</w:t>
            </w:r>
          </w:p>
        </w:tc>
        <w:tc>
          <w:tcPr>
            <w:tcW w:w="3140" w:type="dxa"/>
            <w:tcBorders>
              <w:top w:val="nil"/>
              <w:left w:val="nil"/>
              <w:bottom w:val="single" w:sz="4" w:space="0" w:color="4F81BD"/>
              <w:right w:val="single" w:sz="4" w:space="0" w:color="4F81BD"/>
            </w:tcBorders>
            <w:shd w:val="clear" w:color="DBE5F1" w:fill="DBE5F1"/>
            <w:vAlign w:val="center"/>
            <w:hideMark/>
          </w:tcPr>
          <w:p w:rsidR="00813B93" w:rsidRPr="003C7AFD" w:rsidRDefault="00C929A3" w:rsidP="00075BE7">
            <w:pPr>
              <w:rPr>
                <w:rFonts w:cs="Arial"/>
                <w:b/>
                <w:bCs/>
                <w:color w:val="000000"/>
              </w:rPr>
            </w:pPr>
            <w:r w:rsidRPr="00C929A3">
              <w:rPr>
                <w:rFonts w:cs="Arial"/>
                <w:b/>
                <w:bCs/>
                <w:color w:val="000000"/>
                <w:sz w:val="22"/>
                <w:szCs w:val="22"/>
              </w:rPr>
              <w:t>Plán řízení rizik pro tvorbu SPUR MČ Praha 8</w:t>
            </w:r>
          </w:p>
        </w:tc>
        <w:tc>
          <w:tcPr>
            <w:tcW w:w="7100" w:type="dxa"/>
            <w:tcBorders>
              <w:top w:val="nil"/>
              <w:left w:val="nil"/>
              <w:bottom w:val="single" w:sz="4" w:space="0" w:color="4F81BD"/>
              <w:right w:val="single" w:sz="4" w:space="0" w:color="4F81BD"/>
            </w:tcBorders>
            <w:shd w:val="clear" w:color="DBE5F1" w:fill="DBE5F1"/>
            <w:hideMark/>
          </w:tcPr>
          <w:p w:rsidR="00813B93" w:rsidRPr="003C7AFD" w:rsidRDefault="00C929A3" w:rsidP="00075BE7">
            <w:pPr>
              <w:rPr>
                <w:rFonts w:cs="Arial"/>
                <w:color w:val="000000"/>
              </w:rPr>
            </w:pPr>
            <w:r w:rsidRPr="00C929A3">
              <w:rPr>
                <w:rFonts w:cs="Arial"/>
                <w:color w:val="000000"/>
                <w:sz w:val="22"/>
                <w:szCs w:val="22"/>
              </w:rPr>
              <w:t>Obsahuje všechny postupy související s identifikací, hodnocením, zabezpečováním, monitorováním a průběžnou kontrolou rizik tvorby strategie.</w:t>
            </w:r>
          </w:p>
        </w:tc>
        <w:tc>
          <w:tcPr>
            <w:tcW w:w="1380" w:type="dxa"/>
            <w:tcBorders>
              <w:top w:val="nil"/>
              <w:left w:val="nil"/>
              <w:bottom w:val="single" w:sz="4" w:space="0" w:color="4F81BD"/>
              <w:right w:val="single" w:sz="4" w:space="0" w:color="4F81BD"/>
            </w:tcBorders>
            <w:shd w:val="clear" w:color="DBE5F1" w:fill="DBE5F1"/>
            <w:noWrap/>
            <w:hideMark/>
          </w:tcPr>
          <w:p w:rsidR="00813B93" w:rsidRPr="003C7AFD" w:rsidRDefault="00C929A3" w:rsidP="00075BE7">
            <w:pPr>
              <w:jc w:val="right"/>
              <w:rPr>
                <w:rFonts w:cs="Arial"/>
                <w:color w:val="000000"/>
              </w:rPr>
            </w:pPr>
            <w:r w:rsidRPr="00C929A3">
              <w:rPr>
                <w:rFonts w:cs="Arial"/>
                <w:color w:val="000000"/>
                <w:sz w:val="22"/>
                <w:szCs w:val="22"/>
              </w:rPr>
              <w:t>2 až 5</w:t>
            </w:r>
          </w:p>
        </w:tc>
      </w:tr>
      <w:tr w:rsidR="00813B93" w:rsidRPr="003C7AFD" w:rsidTr="00075BE7">
        <w:trPr>
          <w:trHeight w:val="1200"/>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813B93" w:rsidRPr="003C7AFD" w:rsidRDefault="00C929A3" w:rsidP="00075BE7">
            <w:pPr>
              <w:rPr>
                <w:rFonts w:cs="Arial"/>
                <w:color w:val="000000"/>
              </w:rPr>
            </w:pPr>
            <w:r w:rsidRPr="00C929A3">
              <w:rPr>
                <w:rFonts w:cs="Arial"/>
                <w:color w:val="000000"/>
                <w:sz w:val="22"/>
                <w:szCs w:val="22"/>
              </w:rPr>
              <w:t>Fáze 2</w:t>
            </w:r>
          </w:p>
        </w:tc>
        <w:tc>
          <w:tcPr>
            <w:tcW w:w="3140" w:type="dxa"/>
            <w:tcBorders>
              <w:top w:val="nil"/>
              <w:left w:val="nil"/>
              <w:bottom w:val="single" w:sz="4" w:space="0" w:color="4F81BD"/>
              <w:right w:val="single" w:sz="4" w:space="0" w:color="4F81BD"/>
            </w:tcBorders>
            <w:shd w:val="clear" w:color="auto" w:fill="auto"/>
            <w:vAlign w:val="center"/>
            <w:hideMark/>
          </w:tcPr>
          <w:p w:rsidR="00813B93" w:rsidRPr="003C7AFD" w:rsidRDefault="00C929A3" w:rsidP="00075BE7">
            <w:pPr>
              <w:rPr>
                <w:rFonts w:cs="Arial"/>
                <w:b/>
                <w:bCs/>
                <w:color w:val="000000"/>
              </w:rPr>
            </w:pPr>
            <w:r w:rsidRPr="00C929A3">
              <w:rPr>
                <w:rFonts w:cs="Arial"/>
                <w:b/>
                <w:bCs/>
                <w:color w:val="000000"/>
                <w:sz w:val="22"/>
                <w:szCs w:val="22"/>
              </w:rPr>
              <w:t>Plán spolupráce a komunikace</w:t>
            </w:r>
          </w:p>
        </w:tc>
        <w:tc>
          <w:tcPr>
            <w:tcW w:w="7100" w:type="dxa"/>
            <w:tcBorders>
              <w:top w:val="nil"/>
              <w:left w:val="nil"/>
              <w:bottom w:val="single" w:sz="4" w:space="0" w:color="4F81BD"/>
              <w:right w:val="single" w:sz="4" w:space="0" w:color="4F81BD"/>
            </w:tcBorders>
            <w:shd w:val="clear" w:color="auto" w:fill="auto"/>
            <w:hideMark/>
          </w:tcPr>
          <w:p w:rsidR="00813B93" w:rsidRPr="003C7AFD" w:rsidRDefault="00C929A3" w:rsidP="00075BE7">
            <w:pPr>
              <w:rPr>
                <w:rFonts w:cs="Arial"/>
                <w:color w:val="000000"/>
              </w:rPr>
            </w:pPr>
            <w:r w:rsidRPr="00C929A3">
              <w:rPr>
                <w:rFonts w:cs="Arial"/>
                <w:color w:val="000000"/>
                <w:sz w:val="22"/>
                <w:szCs w:val="22"/>
              </w:rPr>
              <w:t>Obsahuje základní cíle a účel Plánu spolupráce a komunikace, seznam zainteresovaných stran, způsob a aktivity spolupráce a komunikace, organizační strukturu řízení Plánu spolupráce a komunikace, postup realizace Plánu spolupráce a komunikace.</w:t>
            </w:r>
          </w:p>
        </w:tc>
        <w:tc>
          <w:tcPr>
            <w:tcW w:w="1380" w:type="dxa"/>
            <w:tcBorders>
              <w:top w:val="nil"/>
              <w:left w:val="nil"/>
              <w:bottom w:val="single" w:sz="4" w:space="0" w:color="4F81BD"/>
              <w:right w:val="single" w:sz="4" w:space="0" w:color="4F81BD"/>
            </w:tcBorders>
            <w:shd w:val="clear" w:color="auto" w:fill="auto"/>
            <w:noWrap/>
            <w:hideMark/>
          </w:tcPr>
          <w:p w:rsidR="00813B93" w:rsidRPr="003C7AFD" w:rsidRDefault="00C929A3" w:rsidP="00075BE7">
            <w:pPr>
              <w:jc w:val="right"/>
              <w:rPr>
                <w:rFonts w:cs="Arial"/>
                <w:color w:val="000000"/>
              </w:rPr>
            </w:pPr>
            <w:r w:rsidRPr="00C929A3">
              <w:rPr>
                <w:rFonts w:cs="Arial"/>
                <w:color w:val="000000"/>
                <w:sz w:val="22"/>
                <w:szCs w:val="22"/>
              </w:rPr>
              <w:t>5 až 10</w:t>
            </w:r>
          </w:p>
        </w:tc>
      </w:tr>
      <w:tr w:rsidR="00813B93" w:rsidRPr="003C7AFD" w:rsidTr="00075BE7">
        <w:trPr>
          <w:trHeight w:val="600"/>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813B93" w:rsidRPr="003C7AFD" w:rsidRDefault="00C929A3" w:rsidP="00075BE7">
            <w:pPr>
              <w:rPr>
                <w:rFonts w:cs="Arial"/>
                <w:color w:val="000000"/>
              </w:rPr>
            </w:pPr>
            <w:r w:rsidRPr="00C929A3">
              <w:rPr>
                <w:rFonts w:cs="Arial"/>
                <w:color w:val="000000"/>
                <w:sz w:val="22"/>
                <w:szCs w:val="22"/>
              </w:rPr>
              <w:t>Fáze 2</w:t>
            </w:r>
          </w:p>
        </w:tc>
        <w:tc>
          <w:tcPr>
            <w:tcW w:w="3140" w:type="dxa"/>
            <w:tcBorders>
              <w:top w:val="nil"/>
              <w:left w:val="nil"/>
              <w:bottom w:val="single" w:sz="4" w:space="0" w:color="4F81BD"/>
              <w:right w:val="single" w:sz="4" w:space="0" w:color="4F81BD"/>
            </w:tcBorders>
            <w:shd w:val="clear" w:color="DBE5F1" w:fill="DBE5F1"/>
            <w:vAlign w:val="center"/>
            <w:hideMark/>
          </w:tcPr>
          <w:p w:rsidR="00813B93" w:rsidRPr="003C7AFD" w:rsidRDefault="00C929A3" w:rsidP="00075BE7">
            <w:pPr>
              <w:rPr>
                <w:rFonts w:cs="Arial"/>
                <w:b/>
                <w:bCs/>
                <w:color w:val="000000"/>
              </w:rPr>
            </w:pPr>
            <w:r w:rsidRPr="00C929A3">
              <w:rPr>
                <w:rFonts w:cs="Arial"/>
                <w:b/>
                <w:bCs/>
                <w:color w:val="000000"/>
                <w:sz w:val="22"/>
                <w:szCs w:val="22"/>
              </w:rPr>
              <w:t>Zpráva o ukončení Fáze 2</w:t>
            </w:r>
          </w:p>
        </w:tc>
        <w:tc>
          <w:tcPr>
            <w:tcW w:w="7100" w:type="dxa"/>
            <w:tcBorders>
              <w:top w:val="nil"/>
              <w:left w:val="nil"/>
              <w:bottom w:val="single" w:sz="4" w:space="0" w:color="4F81BD"/>
              <w:right w:val="single" w:sz="4" w:space="0" w:color="4F81BD"/>
            </w:tcBorders>
            <w:shd w:val="clear" w:color="DBE5F1" w:fill="DBE5F1"/>
            <w:hideMark/>
          </w:tcPr>
          <w:p w:rsidR="00813B93" w:rsidRPr="003C7AFD" w:rsidRDefault="00C929A3" w:rsidP="00075BE7">
            <w:pPr>
              <w:rPr>
                <w:rFonts w:cs="Arial"/>
                <w:color w:val="000000"/>
              </w:rPr>
            </w:pPr>
            <w:r w:rsidRPr="00C929A3">
              <w:rPr>
                <w:rFonts w:cs="Arial"/>
                <w:color w:val="000000"/>
                <w:sz w:val="22"/>
                <w:szCs w:val="22"/>
              </w:rPr>
              <w:t>Obsahuje informaci o zpracovaných, předaných a zadavatelem akceptovaných výstupech včetně vyplněného checklistu pro danou fázi.</w:t>
            </w:r>
          </w:p>
        </w:tc>
        <w:tc>
          <w:tcPr>
            <w:tcW w:w="1380" w:type="dxa"/>
            <w:tcBorders>
              <w:top w:val="nil"/>
              <w:left w:val="nil"/>
              <w:bottom w:val="single" w:sz="4" w:space="0" w:color="4F81BD"/>
              <w:right w:val="single" w:sz="4" w:space="0" w:color="4F81BD"/>
            </w:tcBorders>
            <w:shd w:val="clear" w:color="DBE5F1" w:fill="DBE5F1"/>
            <w:noWrap/>
            <w:hideMark/>
          </w:tcPr>
          <w:p w:rsidR="00813B93" w:rsidRPr="003C7AFD" w:rsidRDefault="00C929A3" w:rsidP="00075BE7">
            <w:pPr>
              <w:jc w:val="right"/>
              <w:rPr>
                <w:rFonts w:cs="Arial"/>
                <w:color w:val="000000"/>
              </w:rPr>
            </w:pPr>
            <w:r w:rsidRPr="00C929A3">
              <w:rPr>
                <w:rFonts w:cs="Arial"/>
                <w:color w:val="000000"/>
                <w:sz w:val="22"/>
                <w:szCs w:val="22"/>
              </w:rPr>
              <w:t>1 až 2</w:t>
            </w:r>
          </w:p>
        </w:tc>
      </w:tr>
      <w:tr w:rsidR="00813B93" w:rsidRPr="003C7AFD" w:rsidTr="00075BE7">
        <w:trPr>
          <w:trHeight w:val="600"/>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813B93" w:rsidRPr="003C7AFD" w:rsidRDefault="00C929A3" w:rsidP="00075BE7">
            <w:pPr>
              <w:rPr>
                <w:rFonts w:cs="Arial"/>
                <w:color w:val="000000"/>
              </w:rPr>
            </w:pPr>
            <w:r w:rsidRPr="00C929A3">
              <w:rPr>
                <w:rFonts w:cs="Arial"/>
                <w:color w:val="000000"/>
                <w:sz w:val="22"/>
                <w:szCs w:val="22"/>
              </w:rPr>
              <w:t>Fáze 3</w:t>
            </w:r>
          </w:p>
        </w:tc>
        <w:tc>
          <w:tcPr>
            <w:tcW w:w="3140" w:type="dxa"/>
            <w:tcBorders>
              <w:top w:val="nil"/>
              <w:left w:val="nil"/>
              <w:bottom w:val="single" w:sz="4" w:space="0" w:color="4F81BD"/>
              <w:right w:val="single" w:sz="4" w:space="0" w:color="4F81BD"/>
            </w:tcBorders>
            <w:shd w:val="clear" w:color="auto" w:fill="auto"/>
            <w:vAlign w:val="center"/>
            <w:hideMark/>
          </w:tcPr>
          <w:p w:rsidR="00813B93" w:rsidRPr="003C7AFD" w:rsidRDefault="00C929A3" w:rsidP="00075BE7">
            <w:pPr>
              <w:rPr>
                <w:rFonts w:cs="Arial"/>
                <w:b/>
                <w:bCs/>
                <w:color w:val="000000"/>
              </w:rPr>
            </w:pPr>
            <w:r w:rsidRPr="00C929A3">
              <w:rPr>
                <w:rFonts w:cs="Arial"/>
                <w:b/>
                <w:bCs/>
                <w:color w:val="000000"/>
                <w:sz w:val="22"/>
                <w:szCs w:val="22"/>
              </w:rPr>
              <w:t>Analytická část SPUR MČ Praha 8</w:t>
            </w:r>
          </w:p>
        </w:tc>
        <w:tc>
          <w:tcPr>
            <w:tcW w:w="7100" w:type="dxa"/>
            <w:tcBorders>
              <w:top w:val="nil"/>
              <w:left w:val="nil"/>
              <w:bottom w:val="single" w:sz="4" w:space="0" w:color="4F81BD"/>
              <w:right w:val="single" w:sz="4" w:space="0" w:color="4F81BD"/>
            </w:tcBorders>
            <w:shd w:val="clear" w:color="auto" w:fill="auto"/>
            <w:hideMark/>
          </w:tcPr>
          <w:p w:rsidR="00813B93" w:rsidRPr="003C7AFD" w:rsidRDefault="00C929A3" w:rsidP="00075BE7">
            <w:pPr>
              <w:rPr>
                <w:rFonts w:cs="Arial"/>
                <w:color w:val="000000"/>
              </w:rPr>
            </w:pPr>
            <w:r w:rsidRPr="00C929A3">
              <w:rPr>
                <w:rFonts w:cs="Arial"/>
                <w:color w:val="000000"/>
                <w:sz w:val="22"/>
                <w:szCs w:val="22"/>
              </w:rPr>
              <w:t>Cílem tohoto dokumentu je shrnutí znalostní báze a detailního porozumění problémů a vztahů v MČ Praha 8.</w:t>
            </w:r>
          </w:p>
        </w:tc>
        <w:tc>
          <w:tcPr>
            <w:tcW w:w="1380" w:type="dxa"/>
            <w:tcBorders>
              <w:top w:val="nil"/>
              <w:left w:val="nil"/>
              <w:bottom w:val="single" w:sz="4" w:space="0" w:color="4F81BD"/>
              <w:right w:val="single" w:sz="4" w:space="0" w:color="4F81BD"/>
            </w:tcBorders>
            <w:shd w:val="clear" w:color="auto" w:fill="auto"/>
            <w:noWrap/>
            <w:hideMark/>
          </w:tcPr>
          <w:p w:rsidR="00813B93" w:rsidRPr="003C7AFD" w:rsidRDefault="00C929A3" w:rsidP="00075BE7">
            <w:pPr>
              <w:jc w:val="right"/>
              <w:rPr>
                <w:rFonts w:cs="Arial"/>
                <w:color w:val="000000"/>
              </w:rPr>
            </w:pPr>
            <w:r w:rsidRPr="00C929A3">
              <w:rPr>
                <w:rFonts w:cs="Arial"/>
                <w:color w:val="000000"/>
                <w:sz w:val="22"/>
                <w:szCs w:val="22"/>
              </w:rPr>
              <w:t>20 až 50</w:t>
            </w:r>
          </w:p>
        </w:tc>
      </w:tr>
      <w:tr w:rsidR="00813B93" w:rsidRPr="003C7AFD" w:rsidTr="00075BE7">
        <w:trPr>
          <w:trHeight w:val="600"/>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813B93" w:rsidRPr="003C7AFD" w:rsidRDefault="00C929A3" w:rsidP="00075BE7">
            <w:pPr>
              <w:rPr>
                <w:rFonts w:cs="Arial"/>
                <w:color w:val="000000"/>
              </w:rPr>
            </w:pPr>
            <w:r w:rsidRPr="00C929A3">
              <w:rPr>
                <w:rFonts w:cs="Arial"/>
                <w:color w:val="000000"/>
                <w:sz w:val="22"/>
                <w:szCs w:val="22"/>
              </w:rPr>
              <w:t>Fáze 3</w:t>
            </w:r>
          </w:p>
        </w:tc>
        <w:tc>
          <w:tcPr>
            <w:tcW w:w="3140" w:type="dxa"/>
            <w:tcBorders>
              <w:top w:val="nil"/>
              <w:left w:val="nil"/>
              <w:bottom w:val="single" w:sz="4" w:space="0" w:color="4F81BD"/>
              <w:right w:val="single" w:sz="4" w:space="0" w:color="4F81BD"/>
            </w:tcBorders>
            <w:shd w:val="clear" w:color="DBE5F1" w:fill="DBE5F1"/>
            <w:vAlign w:val="center"/>
            <w:hideMark/>
          </w:tcPr>
          <w:p w:rsidR="00813B93" w:rsidRPr="003C7AFD" w:rsidRDefault="00C929A3" w:rsidP="00075BE7">
            <w:pPr>
              <w:rPr>
                <w:rFonts w:cs="Arial"/>
                <w:b/>
                <w:bCs/>
                <w:color w:val="000000"/>
              </w:rPr>
            </w:pPr>
            <w:r w:rsidRPr="00C929A3">
              <w:rPr>
                <w:rFonts w:cs="Arial"/>
                <w:b/>
                <w:bCs/>
                <w:color w:val="000000"/>
                <w:sz w:val="22"/>
                <w:szCs w:val="22"/>
              </w:rPr>
              <w:t>Znalostní báze</w:t>
            </w:r>
          </w:p>
        </w:tc>
        <w:tc>
          <w:tcPr>
            <w:tcW w:w="7100" w:type="dxa"/>
            <w:tcBorders>
              <w:top w:val="nil"/>
              <w:left w:val="nil"/>
              <w:bottom w:val="single" w:sz="4" w:space="0" w:color="4F81BD"/>
              <w:right w:val="single" w:sz="4" w:space="0" w:color="4F81BD"/>
            </w:tcBorders>
            <w:shd w:val="clear" w:color="DBE5F1" w:fill="DBE5F1"/>
            <w:hideMark/>
          </w:tcPr>
          <w:p w:rsidR="00813B93" w:rsidRPr="003C7AFD" w:rsidRDefault="00C929A3" w:rsidP="00075BE7">
            <w:pPr>
              <w:rPr>
                <w:rFonts w:cs="Arial"/>
                <w:color w:val="000000"/>
              </w:rPr>
            </w:pPr>
            <w:r w:rsidRPr="00C929A3">
              <w:rPr>
                <w:rFonts w:cs="Arial"/>
                <w:color w:val="000000"/>
                <w:sz w:val="22"/>
                <w:szCs w:val="22"/>
              </w:rPr>
              <w:t>Jsou identifikovány dostupné popř. chybějící zdroje dat využitých k vytvoření analytické fáze.</w:t>
            </w:r>
          </w:p>
        </w:tc>
        <w:tc>
          <w:tcPr>
            <w:tcW w:w="1380" w:type="dxa"/>
            <w:tcBorders>
              <w:top w:val="nil"/>
              <w:left w:val="nil"/>
              <w:bottom w:val="single" w:sz="4" w:space="0" w:color="4F81BD"/>
              <w:right w:val="single" w:sz="4" w:space="0" w:color="4F81BD"/>
            </w:tcBorders>
            <w:shd w:val="clear" w:color="DBE5F1" w:fill="DBE5F1"/>
            <w:noWrap/>
            <w:hideMark/>
          </w:tcPr>
          <w:p w:rsidR="00813B93" w:rsidRPr="003C7AFD" w:rsidRDefault="00C929A3" w:rsidP="00075BE7">
            <w:pPr>
              <w:jc w:val="right"/>
              <w:rPr>
                <w:rFonts w:cs="Arial"/>
                <w:color w:val="000000"/>
              </w:rPr>
            </w:pPr>
            <w:r w:rsidRPr="00C929A3">
              <w:rPr>
                <w:rFonts w:cs="Arial"/>
                <w:color w:val="000000"/>
                <w:sz w:val="22"/>
                <w:szCs w:val="22"/>
              </w:rPr>
              <w:t>3 až 10</w:t>
            </w:r>
          </w:p>
        </w:tc>
      </w:tr>
      <w:tr w:rsidR="00813B93" w:rsidRPr="003C7AFD" w:rsidTr="00075BE7">
        <w:trPr>
          <w:trHeight w:val="1500"/>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813B93" w:rsidRPr="003C7AFD" w:rsidRDefault="00C929A3" w:rsidP="00075BE7">
            <w:pPr>
              <w:rPr>
                <w:rFonts w:cs="Arial"/>
                <w:color w:val="000000"/>
              </w:rPr>
            </w:pPr>
            <w:r w:rsidRPr="00C929A3">
              <w:rPr>
                <w:rFonts w:cs="Arial"/>
                <w:color w:val="000000"/>
                <w:sz w:val="22"/>
                <w:szCs w:val="22"/>
              </w:rPr>
              <w:lastRenderedPageBreak/>
              <w:t>Fáze 3</w:t>
            </w:r>
          </w:p>
        </w:tc>
        <w:tc>
          <w:tcPr>
            <w:tcW w:w="3140" w:type="dxa"/>
            <w:tcBorders>
              <w:top w:val="nil"/>
              <w:left w:val="nil"/>
              <w:bottom w:val="single" w:sz="4" w:space="0" w:color="4F81BD"/>
              <w:right w:val="single" w:sz="4" w:space="0" w:color="4F81BD"/>
            </w:tcBorders>
            <w:shd w:val="clear" w:color="auto" w:fill="auto"/>
            <w:vAlign w:val="center"/>
            <w:hideMark/>
          </w:tcPr>
          <w:p w:rsidR="00813B93" w:rsidRPr="003C7AFD" w:rsidRDefault="00C929A3" w:rsidP="00075BE7">
            <w:pPr>
              <w:rPr>
                <w:rFonts w:cs="Arial"/>
                <w:b/>
                <w:bCs/>
                <w:color w:val="000000"/>
              </w:rPr>
            </w:pPr>
            <w:r w:rsidRPr="00C929A3">
              <w:rPr>
                <w:rFonts w:cs="Arial"/>
                <w:b/>
                <w:bCs/>
                <w:color w:val="000000"/>
                <w:sz w:val="22"/>
                <w:szCs w:val="22"/>
              </w:rPr>
              <w:t>Primární analýzy</w:t>
            </w:r>
          </w:p>
        </w:tc>
        <w:tc>
          <w:tcPr>
            <w:tcW w:w="7100" w:type="dxa"/>
            <w:tcBorders>
              <w:top w:val="nil"/>
              <w:left w:val="nil"/>
              <w:bottom w:val="single" w:sz="4" w:space="0" w:color="4F81BD"/>
              <w:right w:val="single" w:sz="4" w:space="0" w:color="4F81BD"/>
            </w:tcBorders>
            <w:shd w:val="clear" w:color="auto" w:fill="auto"/>
            <w:hideMark/>
          </w:tcPr>
          <w:p w:rsidR="00813B93" w:rsidRPr="003C7AFD" w:rsidRDefault="00C929A3" w:rsidP="00075BE7">
            <w:pPr>
              <w:rPr>
                <w:rFonts w:cs="Arial"/>
                <w:color w:val="000000"/>
              </w:rPr>
            </w:pPr>
            <w:r w:rsidRPr="00C929A3">
              <w:rPr>
                <w:rFonts w:cs="Arial"/>
                <w:color w:val="000000"/>
                <w:sz w:val="22"/>
                <w:szCs w:val="22"/>
              </w:rPr>
              <w:t xml:space="preserve">Analýza současného stavu vychází z dostupných údajů a vypracovaných primárních analýz. Na základě těchto vstupů probíhají zejména následující dvě aktivity: </w:t>
            </w:r>
            <w:r w:rsidRPr="00C929A3">
              <w:rPr>
                <w:rFonts w:cs="Arial"/>
                <w:color w:val="000000"/>
                <w:sz w:val="22"/>
                <w:szCs w:val="22"/>
              </w:rPr>
              <w:br/>
              <w:t>- identifikace klíčových trendů,</w:t>
            </w:r>
            <w:r w:rsidRPr="00C929A3">
              <w:rPr>
                <w:rFonts w:cs="Arial"/>
                <w:color w:val="000000"/>
                <w:sz w:val="22"/>
                <w:szCs w:val="22"/>
              </w:rPr>
              <w:br/>
              <w:t>- identifikace klíčových mechanismů změn.</w:t>
            </w:r>
          </w:p>
        </w:tc>
        <w:tc>
          <w:tcPr>
            <w:tcW w:w="1380" w:type="dxa"/>
            <w:tcBorders>
              <w:top w:val="nil"/>
              <w:left w:val="nil"/>
              <w:bottom w:val="single" w:sz="4" w:space="0" w:color="4F81BD"/>
              <w:right w:val="single" w:sz="4" w:space="0" w:color="4F81BD"/>
            </w:tcBorders>
            <w:shd w:val="clear" w:color="auto" w:fill="auto"/>
            <w:noWrap/>
            <w:hideMark/>
          </w:tcPr>
          <w:p w:rsidR="00813B93" w:rsidRPr="003C7AFD" w:rsidRDefault="00C929A3" w:rsidP="00075BE7">
            <w:pPr>
              <w:jc w:val="right"/>
              <w:rPr>
                <w:rFonts w:cs="Arial"/>
                <w:color w:val="000000"/>
              </w:rPr>
            </w:pPr>
            <w:r w:rsidRPr="00C929A3">
              <w:rPr>
                <w:rFonts w:cs="Arial"/>
                <w:color w:val="000000"/>
                <w:sz w:val="22"/>
                <w:szCs w:val="22"/>
              </w:rPr>
              <w:t>10 až 30</w:t>
            </w:r>
          </w:p>
        </w:tc>
      </w:tr>
      <w:tr w:rsidR="00813B93" w:rsidRPr="003C7AFD" w:rsidTr="00075BE7">
        <w:trPr>
          <w:trHeight w:val="1042"/>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813B93" w:rsidRPr="003C7AFD" w:rsidRDefault="00C929A3" w:rsidP="00075BE7">
            <w:pPr>
              <w:rPr>
                <w:rFonts w:cs="Arial"/>
                <w:color w:val="000000"/>
              </w:rPr>
            </w:pPr>
            <w:r w:rsidRPr="00C929A3">
              <w:rPr>
                <w:rFonts w:cs="Arial"/>
                <w:color w:val="000000"/>
                <w:sz w:val="22"/>
                <w:szCs w:val="22"/>
              </w:rPr>
              <w:t>Fáze 3</w:t>
            </w:r>
          </w:p>
        </w:tc>
        <w:tc>
          <w:tcPr>
            <w:tcW w:w="3140" w:type="dxa"/>
            <w:tcBorders>
              <w:top w:val="nil"/>
              <w:left w:val="nil"/>
              <w:bottom w:val="single" w:sz="4" w:space="0" w:color="4F81BD"/>
              <w:right w:val="single" w:sz="4" w:space="0" w:color="4F81BD"/>
            </w:tcBorders>
            <w:shd w:val="clear" w:color="DBE5F1" w:fill="DBE5F1"/>
            <w:vAlign w:val="center"/>
            <w:hideMark/>
          </w:tcPr>
          <w:p w:rsidR="00813B93" w:rsidRPr="003C7AFD" w:rsidRDefault="00C929A3" w:rsidP="00075BE7">
            <w:pPr>
              <w:rPr>
                <w:rFonts w:cs="Arial"/>
                <w:b/>
                <w:bCs/>
                <w:color w:val="000000"/>
              </w:rPr>
            </w:pPr>
            <w:r w:rsidRPr="00C929A3">
              <w:rPr>
                <w:rFonts w:cs="Arial"/>
                <w:b/>
                <w:bCs/>
                <w:color w:val="000000"/>
                <w:sz w:val="22"/>
                <w:szCs w:val="22"/>
              </w:rPr>
              <w:t>Analýza dosavadních řešení - Srovnávací analýza</w:t>
            </w:r>
          </w:p>
        </w:tc>
        <w:tc>
          <w:tcPr>
            <w:tcW w:w="7100" w:type="dxa"/>
            <w:tcBorders>
              <w:top w:val="nil"/>
              <w:left w:val="nil"/>
              <w:bottom w:val="single" w:sz="4" w:space="0" w:color="4F81BD"/>
              <w:right w:val="single" w:sz="4" w:space="0" w:color="4F81BD"/>
            </w:tcBorders>
            <w:shd w:val="clear" w:color="DBE5F1" w:fill="DBE5F1"/>
            <w:hideMark/>
          </w:tcPr>
          <w:p w:rsidR="00813B93" w:rsidRPr="003C7AFD" w:rsidRDefault="00C929A3" w:rsidP="00075BE7">
            <w:pPr>
              <w:rPr>
                <w:rFonts w:cs="Arial"/>
                <w:color w:val="000000"/>
              </w:rPr>
            </w:pPr>
            <w:r w:rsidRPr="00C929A3">
              <w:rPr>
                <w:rFonts w:cs="Arial"/>
                <w:color w:val="000000"/>
                <w:sz w:val="22"/>
                <w:szCs w:val="22"/>
              </w:rPr>
              <w:t>Výstupem této aktivity je analýza dosavadních řešení na národní (případně mezinárodní) úrovni, jejich slabých a silných stránek včetně posouzení toho, jak lze tyto silné a slabé stránky uplatnit při tvorbě strategie.</w:t>
            </w:r>
          </w:p>
        </w:tc>
        <w:tc>
          <w:tcPr>
            <w:tcW w:w="1380" w:type="dxa"/>
            <w:tcBorders>
              <w:top w:val="nil"/>
              <w:left w:val="nil"/>
              <w:bottom w:val="single" w:sz="4" w:space="0" w:color="4F81BD"/>
              <w:right w:val="single" w:sz="4" w:space="0" w:color="4F81BD"/>
            </w:tcBorders>
            <w:shd w:val="clear" w:color="DBE5F1" w:fill="DBE5F1"/>
            <w:noWrap/>
            <w:hideMark/>
          </w:tcPr>
          <w:p w:rsidR="00813B93" w:rsidRPr="003C7AFD" w:rsidRDefault="00C929A3" w:rsidP="00075BE7">
            <w:pPr>
              <w:jc w:val="right"/>
              <w:rPr>
                <w:rFonts w:cs="Arial"/>
                <w:color w:val="000000"/>
              </w:rPr>
            </w:pPr>
            <w:r w:rsidRPr="00C929A3">
              <w:rPr>
                <w:rFonts w:cs="Arial"/>
                <w:color w:val="000000"/>
                <w:sz w:val="22"/>
                <w:szCs w:val="22"/>
              </w:rPr>
              <w:t>5 až 20</w:t>
            </w:r>
          </w:p>
        </w:tc>
      </w:tr>
      <w:tr w:rsidR="00813B93" w:rsidRPr="003C7AFD" w:rsidTr="00075BE7">
        <w:trPr>
          <w:trHeight w:val="600"/>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813B93" w:rsidRPr="003C7AFD" w:rsidRDefault="00C929A3" w:rsidP="00075BE7">
            <w:pPr>
              <w:rPr>
                <w:rFonts w:cs="Arial"/>
                <w:color w:val="000000"/>
              </w:rPr>
            </w:pPr>
            <w:r w:rsidRPr="00C929A3">
              <w:rPr>
                <w:rFonts w:cs="Arial"/>
                <w:color w:val="000000"/>
                <w:sz w:val="22"/>
                <w:szCs w:val="22"/>
              </w:rPr>
              <w:t>Fáze 3</w:t>
            </w:r>
          </w:p>
        </w:tc>
        <w:tc>
          <w:tcPr>
            <w:tcW w:w="3140" w:type="dxa"/>
            <w:tcBorders>
              <w:top w:val="nil"/>
              <w:left w:val="nil"/>
              <w:bottom w:val="single" w:sz="4" w:space="0" w:color="4F81BD"/>
              <w:right w:val="single" w:sz="4" w:space="0" w:color="4F81BD"/>
            </w:tcBorders>
            <w:shd w:val="clear" w:color="auto" w:fill="auto"/>
            <w:vAlign w:val="center"/>
            <w:hideMark/>
          </w:tcPr>
          <w:p w:rsidR="00813B93" w:rsidRPr="003C7AFD" w:rsidRDefault="00C929A3" w:rsidP="00075BE7">
            <w:pPr>
              <w:rPr>
                <w:rFonts w:cs="Arial"/>
                <w:b/>
                <w:bCs/>
                <w:color w:val="000000"/>
              </w:rPr>
            </w:pPr>
            <w:r w:rsidRPr="00C929A3">
              <w:rPr>
                <w:rFonts w:cs="Arial"/>
                <w:b/>
                <w:bCs/>
                <w:color w:val="000000"/>
                <w:sz w:val="22"/>
                <w:szCs w:val="22"/>
              </w:rPr>
              <w:t>Analýza dosavadních řešení- Prognózy</w:t>
            </w:r>
          </w:p>
        </w:tc>
        <w:tc>
          <w:tcPr>
            <w:tcW w:w="7100" w:type="dxa"/>
            <w:tcBorders>
              <w:top w:val="nil"/>
              <w:left w:val="nil"/>
              <w:bottom w:val="single" w:sz="4" w:space="0" w:color="4F81BD"/>
              <w:right w:val="single" w:sz="4" w:space="0" w:color="4F81BD"/>
            </w:tcBorders>
            <w:shd w:val="clear" w:color="auto" w:fill="auto"/>
            <w:hideMark/>
          </w:tcPr>
          <w:p w:rsidR="00813B93" w:rsidRPr="003C7AFD" w:rsidRDefault="00C929A3" w:rsidP="00075BE7">
            <w:pPr>
              <w:rPr>
                <w:rFonts w:cs="Arial"/>
                <w:color w:val="000000"/>
              </w:rPr>
            </w:pPr>
            <w:r w:rsidRPr="00C929A3">
              <w:rPr>
                <w:rFonts w:cs="Arial"/>
                <w:color w:val="000000"/>
                <w:sz w:val="22"/>
                <w:szCs w:val="22"/>
              </w:rPr>
              <w:t>Zpracování nulové varianty a variant budoucího rozvoje dané problematiky .</w:t>
            </w:r>
          </w:p>
        </w:tc>
        <w:tc>
          <w:tcPr>
            <w:tcW w:w="1380" w:type="dxa"/>
            <w:tcBorders>
              <w:top w:val="nil"/>
              <w:left w:val="nil"/>
              <w:bottom w:val="single" w:sz="4" w:space="0" w:color="4F81BD"/>
              <w:right w:val="single" w:sz="4" w:space="0" w:color="4F81BD"/>
            </w:tcBorders>
            <w:shd w:val="clear" w:color="auto" w:fill="auto"/>
            <w:noWrap/>
            <w:hideMark/>
          </w:tcPr>
          <w:p w:rsidR="00813B93" w:rsidRPr="003C7AFD" w:rsidRDefault="00C929A3" w:rsidP="00075BE7">
            <w:pPr>
              <w:jc w:val="right"/>
              <w:rPr>
                <w:rFonts w:cs="Arial"/>
                <w:color w:val="000000"/>
              </w:rPr>
            </w:pPr>
            <w:r w:rsidRPr="00C929A3">
              <w:rPr>
                <w:rFonts w:cs="Arial"/>
                <w:color w:val="000000"/>
                <w:sz w:val="22"/>
                <w:szCs w:val="22"/>
              </w:rPr>
              <w:t>5 až 20</w:t>
            </w:r>
          </w:p>
        </w:tc>
      </w:tr>
      <w:tr w:rsidR="00813B93" w:rsidRPr="003C7AFD" w:rsidTr="00075BE7">
        <w:trPr>
          <w:trHeight w:val="600"/>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813B93" w:rsidRPr="003C7AFD" w:rsidRDefault="00C929A3" w:rsidP="00075BE7">
            <w:pPr>
              <w:rPr>
                <w:rFonts w:cs="Arial"/>
                <w:color w:val="000000"/>
              </w:rPr>
            </w:pPr>
            <w:r w:rsidRPr="00C929A3">
              <w:rPr>
                <w:rFonts w:cs="Arial"/>
                <w:color w:val="000000"/>
                <w:sz w:val="22"/>
                <w:szCs w:val="22"/>
              </w:rPr>
              <w:t>Fáze 3</w:t>
            </w:r>
          </w:p>
        </w:tc>
        <w:tc>
          <w:tcPr>
            <w:tcW w:w="3140" w:type="dxa"/>
            <w:tcBorders>
              <w:top w:val="nil"/>
              <w:left w:val="nil"/>
              <w:bottom w:val="single" w:sz="4" w:space="0" w:color="4F81BD"/>
              <w:right w:val="single" w:sz="4" w:space="0" w:color="4F81BD"/>
            </w:tcBorders>
            <w:shd w:val="clear" w:color="DBE5F1" w:fill="DBE5F1"/>
            <w:vAlign w:val="center"/>
            <w:hideMark/>
          </w:tcPr>
          <w:p w:rsidR="00813B93" w:rsidRPr="003C7AFD" w:rsidRDefault="00C929A3" w:rsidP="00075BE7">
            <w:pPr>
              <w:rPr>
                <w:rFonts w:cs="Arial"/>
                <w:b/>
                <w:bCs/>
                <w:color w:val="000000"/>
              </w:rPr>
            </w:pPr>
            <w:r w:rsidRPr="00C929A3">
              <w:rPr>
                <w:rFonts w:cs="Arial"/>
                <w:b/>
                <w:bCs/>
                <w:color w:val="000000"/>
                <w:sz w:val="22"/>
                <w:szCs w:val="22"/>
              </w:rPr>
              <w:t>Zpráva o ukončení Fáze 3</w:t>
            </w:r>
          </w:p>
        </w:tc>
        <w:tc>
          <w:tcPr>
            <w:tcW w:w="7100" w:type="dxa"/>
            <w:tcBorders>
              <w:top w:val="nil"/>
              <w:left w:val="nil"/>
              <w:bottom w:val="single" w:sz="4" w:space="0" w:color="4F81BD"/>
              <w:right w:val="single" w:sz="4" w:space="0" w:color="4F81BD"/>
            </w:tcBorders>
            <w:shd w:val="clear" w:color="DBE5F1" w:fill="DBE5F1"/>
            <w:hideMark/>
          </w:tcPr>
          <w:p w:rsidR="00813B93" w:rsidRPr="003C7AFD" w:rsidRDefault="00C929A3" w:rsidP="00075BE7">
            <w:pPr>
              <w:rPr>
                <w:rFonts w:cs="Arial"/>
                <w:color w:val="000000"/>
              </w:rPr>
            </w:pPr>
            <w:r w:rsidRPr="00C929A3">
              <w:rPr>
                <w:rFonts w:cs="Arial"/>
                <w:color w:val="000000"/>
                <w:sz w:val="22"/>
                <w:szCs w:val="22"/>
              </w:rPr>
              <w:t>Obsahuje informaci o zpracovaných, předaných a zadavatelem akceptovaných výstupech včetně vyplněného checklistu pro danou fázi.</w:t>
            </w:r>
          </w:p>
        </w:tc>
        <w:tc>
          <w:tcPr>
            <w:tcW w:w="1380" w:type="dxa"/>
            <w:tcBorders>
              <w:top w:val="nil"/>
              <w:left w:val="nil"/>
              <w:bottom w:val="single" w:sz="4" w:space="0" w:color="4F81BD"/>
              <w:right w:val="single" w:sz="4" w:space="0" w:color="4F81BD"/>
            </w:tcBorders>
            <w:shd w:val="clear" w:color="DBE5F1" w:fill="DBE5F1"/>
            <w:noWrap/>
            <w:hideMark/>
          </w:tcPr>
          <w:p w:rsidR="00813B93" w:rsidRPr="003C7AFD" w:rsidRDefault="00C929A3" w:rsidP="00075BE7">
            <w:pPr>
              <w:jc w:val="right"/>
              <w:rPr>
                <w:rFonts w:cs="Arial"/>
                <w:color w:val="000000"/>
              </w:rPr>
            </w:pPr>
            <w:r w:rsidRPr="00C929A3">
              <w:rPr>
                <w:rFonts w:cs="Arial"/>
                <w:color w:val="000000"/>
                <w:sz w:val="22"/>
                <w:szCs w:val="22"/>
              </w:rPr>
              <w:t>1 až 2</w:t>
            </w:r>
          </w:p>
        </w:tc>
      </w:tr>
      <w:tr w:rsidR="00813B93" w:rsidRPr="003C7AFD" w:rsidTr="00075BE7">
        <w:trPr>
          <w:trHeight w:val="600"/>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813B93" w:rsidRPr="003C7AFD" w:rsidRDefault="00C929A3" w:rsidP="00075BE7">
            <w:pPr>
              <w:rPr>
                <w:rFonts w:cs="Arial"/>
                <w:color w:val="000000"/>
              </w:rPr>
            </w:pPr>
            <w:r w:rsidRPr="00C929A3">
              <w:rPr>
                <w:rFonts w:cs="Arial"/>
                <w:color w:val="000000"/>
                <w:sz w:val="22"/>
                <w:szCs w:val="22"/>
              </w:rPr>
              <w:t>Fáze 4</w:t>
            </w:r>
          </w:p>
        </w:tc>
        <w:tc>
          <w:tcPr>
            <w:tcW w:w="3140" w:type="dxa"/>
            <w:tcBorders>
              <w:top w:val="nil"/>
              <w:left w:val="nil"/>
              <w:bottom w:val="single" w:sz="4" w:space="0" w:color="4F81BD"/>
              <w:right w:val="single" w:sz="4" w:space="0" w:color="4F81BD"/>
            </w:tcBorders>
            <w:shd w:val="clear" w:color="auto" w:fill="auto"/>
            <w:vAlign w:val="center"/>
            <w:hideMark/>
          </w:tcPr>
          <w:p w:rsidR="00813B93" w:rsidRPr="003C7AFD" w:rsidRDefault="00C929A3" w:rsidP="00075BE7">
            <w:pPr>
              <w:rPr>
                <w:rFonts w:cs="Arial"/>
                <w:b/>
                <w:bCs/>
                <w:color w:val="000000"/>
              </w:rPr>
            </w:pPr>
            <w:r w:rsidRPr="00C929A3">
              <w:rPr>
                <w:rFonts w:cs="Arial"/>
                <w:b/>
                <w:bCs/>
                <w:color w:val="000000"/>
                <w:sz w:val="22"/>
                <w:szCs w:val="22"/>
              </w:rPr>
              <w:t>Ověřená vize a definovaný globální cíl</w:t>
            </w:r>
          </w:p>
        </w:tc>
        <w:tc>
          <w:tcPr>
            <w:tcW w:w="7100" w:type="dxa"/>
            <w:tcBorders>
              <w:top w:val="nil"/>
              <w:left w:val="nil"/>
              <w:bottom w:val="single" w:sz="4" w:space="0" w:color="4F81BD"/>
              <w:right w:val="single" w:sz="4" w:space="0" w:color="4F81BD"/>
            </w:tcBorders>
            <w:shd w:val="clear" w:color="auto" w:fill="auto"/>
            <w:hideMark/>
          </w:tcPr>
          <w:p w:rsidR="00813B93" w:rsidRPr="003C7AFD" w:rsidRDefault="00C929A3" w:rsidP="00075BE7">
            <w:pPr>
              <w:rPr>
                <w:rFonts w:cs="Arial"/>
                <w:color w:val="000000"/>
              </w:rPr>
            </w:pPr>
            <w:r w:rsidRPr="00C929A3">
              <w:rPr>
                <w:rFonts w:cs="Arial"/>
                <w:color w:val="000000"/>
                <w:sz w:val="22"/>
                <w:szCs w:val="22"/>
              </w:rPr>
              <w:t>Obsahuje krátkou a rozšířenou verzi vize a globálníhího cíle včetně komentáře.</w:t>
            </w:r>
          </w:p>
        </w:tc>
        <w:tc>
          <w:tcPr>
            <w:tcW w:w="1380" w:type="dxa"/>
            <w:tcBorders>
              <w:top w:val="nil"/>
              <w:left w:val="nil"/>
              <w:bottom w:val="single" w:sz="4" w:space="0" w:color="4F81BD"/>
              <w:right w:val="single" w:sz="4" w:space="0" w:color="4F81BD"/>
            </w:tcBorders>
            <w:shd w:val="clear" w:color="auto" w:fill="auto"/>
            <w:noWrap/>
            <w:hideMark/>
          </w:tcPr>
          <w:p w:rsidR="00813B93" w:rsidRPr="003C7AFD" w:rsidRDefault="00C929A3" w:rsidP="00075BE7">
            <w:pPr>
              <w:jc w:val="right"/>
              <w:rPr>
                <w:rFonts w:cs="Arial"/>
                <w:color w:val="000000"/>
              </w:rPr>
            </w:pPr>
            <w:r w:rsidRPr="00C929A3">
              <w:rPr>
                <w:rFonts w:cs="Arial"/>
                <w:color w:val="000000"/>
                <w:sz w:val="22"/>
                <w:szCs w:val="22"/>
              </w:rPr>
              <w:t>1 až 3</w:t>
            </w:r>
          </w:p>
        </w:tc>
      </w:tr>
      <w:tr w:rsidR="00813B93" w:rsidRPr="003C7AFD" w:rsidTr="00075BE7">
        <w:trPr>
          <w:trHeight w:val="900"/>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813B93" w:rsidRPr="003C7AFD" w:rsidRDefault="00C929A3" w:rsidP="00075BE7">
            <w:pPr>
              <w:rPr>
                <w:rFonts w:cs="Arial"/>
                <w:color w:val="000000"/>
              </w:rPr>
            </w:pPr>
            <w:r w:rsidRPr="00C929A3">
              <w:rPr>
                <w:rFonts w:cs="Arial"/>
                <w:color w:val="000000"/>
                <w:sz w:val="22"/>
                <w:szCs w:val="22"/>
              </w:rPr>
              <w:t>Fáze 4</w:t>
            </w:r>
          </w:p>
        </w:tc>
        <w:tc>
          <w:tcPr>
            <w:tcW w:w="3140" w:type="dxa"/>
            <w:tcBorders>
              <w:top w:val="nil"/>
              <w:left w:val="nil"/>
              <w:bottom w:val="single" w:sz="4" w:space="0" w:color="4F81BD"/>
              <w:right w:val="single" w:sz="4" w:space="0" w:color="4F81BD"/>
            </w:tcBorders>
            <w:shd w:val="clear" w:color="DBE5F1" w:fill="DBE5F1"/>
            <w:vAlign w:val="center"/>
            <w:hideMark/>
          </w:tcPr>
          <w:p w:rsidR="00813B93" w:rsidRPr="003C7AFD" w:rsidRDefault="00C929A3" w:rsidP="00075BE7">
            <w:pPr>
              <w:rPr>
                <w:rFonts w:cs="Arial"/>
                <w:b/>
                <w:bCs/>
                <w:color w:val="000000"/>
              </w:rPr>
            </w:pPr>
            <w:r w:rsidRPr="00C929A3">
              <w:rPr>
                <w:rFonts w:cs="Arial"/>
                <w:b/>
                <w:bCs/>
                <w:color w:val="000000"/>
                <w:sz w:val="22"/>
                <w:szCs w:val="22"/>
              </w:rPr>
              <w:t>Variantní formulace strategických cílů</w:t>
            </w:r>
          </w:p>
        </w:tc>
        <w:tc>
          <w:tcPr>
            <w:tcW w:w="7100" w:type="dxa"/>
            <w:tcBorders>
              <w:top w:val="nil"/>
              <w:left w:val="nil"/>
              <w:bottom w:val="single" w:sz="4" w:space="0" w:color="4F81BD"/>
              <w:right w:val="single" w:sz="4" w:space="0" w:color="4F81BD"/>
            </w:tcBorders>
            <w:shd w:val="clear" w:color="DBE5F1" w:fill="DBE5F1"/>
            <w:hideMark/>
          </w:tcPr>
          <w:p w:rsidR="00813B93" w:rsidRPr="003C7AFD" w:rsidRDefault="00C929A3" w:rsidP="00075BE7">
            <w:pPr>
              <w:rPr>
                <w:rFonts w:cs="Arial"/>
                <w:color w:val="000000"/>
              </w:rPr>
            </w:pPr>
            <w:r w:rsidRPr="00C929A3">
              <w:rPr>
                <w:rFonts w:cs="Arial"/>
                <w:color w:val="000000"/>
                <w:sz w:val="22"/>
                <w:szCs w:val="22"/>
              </w:rPr>
              <w:t>Definice cílů má pak spíše charakter dekompozice globálního cíle na další, lépe operacionalizovatelné podcíle a z nich vyplývající konkrétní úkoly a opatření.</w:t>
            </w:r>
          </w:p>
        </w:tc>
        <w:tc>
          <w:tcPr>
            <w:tcW w:w="1380" w:type="dxa"/>
            <w:tcBorders>
              <w:top w:val="nil"/>
              <w:left w:val="nil"/>
              <w:bottom w:val="single" w:sz="4" w:space="0" w:color="4F81BD"/>
              <w:right w:val="single" w:sz="4" w:space="0" w:color="4F81BD"/>
            </w:tcBorders>
            <w:shd w:val="clear" w:color="DBE5F1" w:fill="DBE5F1"/>
            <w:noWrap/>
            <w:hideMark/>
          </w:tcPr>
          <w:p w:rsidR="00813B93" w:rsidRPr="003C7AFD" w:rsidRDefault="00C929A3" w:rsidP="00075BE7">
            <w:pPr>
              <w:jc w:val="right"/>
              <w:rPr>
                <w:rFonts w:cs="Arial"/>
                <w:color w:val="000000"/>
              </w:rPr>
            </w:pPr>
            <w:r w:rsidRPr="00C929A3">
              <w:rPr>
                <w:rFonts w:cs="Arial"/>
                <w:color w:val="000000"/>
                <w:sz w:val="22"/>
                <w:szCs w:val="22"/>
              </w:rPr>
              <w:t>1 až 3</w:t>
            </w:r>
          </w:p>
        </w:tc>
      </w:tr>
      <w:tr w:rsidR="00813B93" w:rsidRPr="003C7AFD" w:rsidTr="00075BE7">
        <w:trPr>
          <w:trHeight w:val="900"/>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813B93" w:rsidRPr="003C7AFD" w:rsidRDefault="00C929A3" w:rsidP="00075BE7">
            <w:pPr>
              <w:rPr>
                <w:rFonts w:cs="Arial"/>
                <w:color w:val="000000"/>
              </w:rPr>
            </w:pPr>
            <w:r w:rsidRPr="00C929A3">
              <w:rPr>
                <w:rFonts w:cs="Arial"/>
                <w:color w:val="000000"/>
                <w:sz w:val="22"/>
                <w:szCs w:val="22"/>
              </w:rPr>
              <w:t>Fáze 4</w:t>
            </w:r>
          </w:p>
        </w:tc>
        <w:tc>
          <w:tcPr>
            <w:tcW w:w="3140" w:type="dxa"/>
            <w:tcBorders>
              <w:top w:val="nil"/>
              <w:left w:val="nil"/>
              <w:bottom w:val="single" w:sz="4" w:space="0" w:color="4F81BD"/>
              <w:right w:val="single" w:sz="4" w:space="0" w:color="4F81BD"/>
            </w:tcBorders>
            <w:shd w:val="clear" w:color="auto" w:fill="auto"/>
            <w:vAlign w:val="center"/>
            <w:hideMark/>
          </w:tcPr>
          <w:p w:rsidR="00813B93" w:rsidRPr="003C7AFD" w:rsidRDefault="00C929A3" w:rsidP="00075BE7">
            <w:pPr>
              <w:rPr>
                <w:rFonts w:cs="Arial"/>
                <w:b/>
                <w:bCs/>
                <w:color w:val="000000"/>
              </w:rPr>
            </w:pPr>
            <w:r w:rsidRPr="00C929A3">
              <w:rPr>
                <w:rFonts w:cs="Arial"/>
                <w:b/>
                <w:bCs/>
                <w:color w:val="000000"/>
                <w:sz w:val="22"/>
                <w:szCs w:val="22"/>
              </w:rPr>
              <w:t>Analýzy nákladů a přínosů</w:t>
            </w:r>
          </w:p>
        </w:tc>
        <w:tc>
          <w:tcPr>
            <w:tcW w:w="7100" w:type="dxa"/>
            <w:tcBorders>
              <w:top w:val="nil"/>
              <w:left w:val="nil"/>
              <w:bottom w:val="single" w:sz="4" w:space="0" w:color="4F81BD"/>
              <w:right w:val="single" w:sz="4" w:space="0" w:color="4F81BD"/>
            </w:tcBorders>
            <w:shd w:val="clear" w:color="auto" w:fill="auto"/>
            <w:hideMark/>
          </w:tcPr>
          <w:p w:rsidR="00813B93" w:rsidRPr="003C7AFD" w:rsidRDefault="00C929A3" w:rsidP="00075BE7">
            <w:pPr>
              <w:rPr>
                <w:rFonts w:cs="Arial"/>
                <w:color w:val="000000"/>
              </w:rPr>
            </w:pPr>
            <w:r w:rsidRPr="00C929A3">
              <w:rPr>
                <w:rFonts w:cs="Arial"/>
                <w:color w:val="000000"/>
                <w:sz w:val="22"/>
                <w:szCs w:val="22"/>
              </w:rPr>
              <w:t>Ze zpracovaných analýz musí být zřetelně jasné:</w:t>
            </w:r>
            <w:r w:rsidRPr="00C929A3">
              <w:rPr>
                <w:rFonts w:cs="Arial"/>
                <w:color w:val="000000"/>
                <w:sz w:val="22"/>
                <w:szCs w:val="22"/>
              </w:rPr>
              <w:br/>
              <w:t>čeho definované cíle dosáhnou, v jakém čase, s jakými prostředky, vedlejšími náklady a riziky.</w:t>
            </w:r>
          </w:p>
        </w:tc>
        <w:tc>
          <w:tcPr>
            <w:tcW w:w="1380" w:type="dxa"/>
            <w:tcBorders>
              <w:top w:val="nil"/>
              <w:left w:val="nil"/>
              <w:bottom w:val="single" w:sz="4" w:space="0" w:color="4F81BD"/>
              <w:right w:val="single" w:sz="4" w:space="0" w:color="4F81BD"/>
            </w:tcBorders>
            <w:shd w:val="clear" w:color="auto" w:fill="auto"/>
            <w:noWrap/>
            <w:hideMark/>
          </w:tcPr>
          <w:p w:rsidR="00813B93" w:rsidRPr="003C7AFD" w:rsidRDefault="00C929A3" w:rsidP="00075BE7">
            <w:pPr>
              <w:jc w:val="right"/>
              <w:rPr>
                <w:rFonts w:cs="Arial"/>
                <w:color w:val="000000"/>
              </w:rPr>
            </w:pPr>
            <w:r w:rsidRPr="00C929A3">
              <w:rPr>
                <w:rFonts w:cs="Arial"/>
                <w:color w:val="000000"/>
                <w:sz w:val="22"/>
                <w:szCs w:val="22"/>
              </w:rPr>
              <w:t>10 až 20</w:t>
            </w:r>
          </w:p>
        </w:tc>
      </w:tr>
      <w:tr w:rsidR="00813B93" w:rsidRPr="003C7AFD" w:rsidTr="00075BE7">
        <w:trPr>
          <w:trHeight w:val="900"/>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813B93" w:rsidRPr="003C7AFD" w:rsidRDefault="00C929A3" w:rsidP="00075BE7">
            <w:pPr>
              <w:rPr>
                <w:rFonts w:cs="Arial"/>
                <w:color w:val="000000"/>
              </w:rPr>
            </w:pPr>
            <w:r w:rsidRPr="00C929A3">
              <w:rPr>
                <w:rFonts w:cs="Arial"/>
                <w:color w:val="000000"/>
                <w:sz w:val="22"/>
                <w:szCs w:val="22"/>
              </w:rPr>
              <w:t>Fáze 4</w:t>
            </w:r>
          </w:p>
        </w:tc>
        <w:tc>
          <w:tcPr>
            <w:tcW w:w="3140" w:type="dxa"/>
            <w:tcBorders>
              <w:top w:val="nil"/>
              <w:left w:val="nil"/>
              <w:bottom w:val="single" w:sz="4" w:space="0" w:color="4F81BD"/>
              <w:right w:val="single" w:sz="4" w:space="0" w:color="4F81BD"/>
            </w:tcBorders>
            <w:shd w:val="clear" w:color="DBE5F1" w:fill="DBE5F1"/>
            <w:vAlign w:val="center"/>
            <w:hideMark/>
          </w:tcPr>
          <w:p w:rsidR="00813B93" w:rsidRPr="003C7AFD" w:rsidRDefault="00C929A3" w:rsidP="00075BE7">
            <w:pPr>
              <w:rPr>
                <w:rFonts w:cs="Arial"/>
                <w:b/>
                <w:bCs/>
                <w:color w:val="000000"/>
              </w:rPr>
            </w:pPr>
            <w:r w:rsidRPr="00C929A3">
              <w:rPr>
                <w:rFonts w:cs="Arial"/>
                <w:b/>
                <w:bCs/>
                <w:color w:val="000000"/>
                <w:sz w:val="22"/>
                <w:szCs w:val="22"/>
              </w:rPr>
              <w:t>Rozhodnutí o volbě varianty strategických cílů pro zpracování</w:t>
            </w:r>
          </w:p>
        </w:tc>
        <w:tc>
          <w:tcPr>
            <w:tcW w:w="7100" w:type="dxa"/>
            <w:tcBorders>
              <w:top w:val="nil"/>
              <w:left w:val="nil"/>
              <w:bottom w:val="single" w:sz="4" w:space="0" w:color="4F81BD"/>
              <w:right w:val="single" w:sz="4" w:space="0" w:color="4F81BD"/>
            </w:tcBorders>
            <w:shd w:val="clear" w:color="DBE5F1" w:fill="DBE5F1"/>
            <w:hideMark/>
          </w:tcPr>
          <w:p w:rsidR="00813B93" w:rsidRPr="003C7AFD" w:rsidRDefault="00C929A3" w:rsidP="00075BE7">
            <w:pPr>
              <w:rPr>
                <w:rFonts w:cs="Arial"/>
                <w:color w:val="000000"/>
              </w:rPr>
            </w:pPr>
            <w:r w:rsidRPr="00C929A3">
              <w:rPr>
                <w:rFonts w:cs="Arial"/>
                <w:color w:val="000000"/>
                <w:sz w:val="22"/>
                <w:szCs w:val="22"/>
              </w:rPr>
              <w:t>Jaké cíle byly doporučovány ke schválení a jaké byly schváleny pro další zpracování.</w:t>
            </w:r>
          </w:p>
        </w:tc>
        <w:tc>
          <w:tcPr>
            <w:tcW w:w="1380" w:type="dxa"/>
            <w:tcBorders>
              <w:top w:val="nil"/>
              <w:left w:val="nil"/>
              <w:bottom w:val="single" w:sz="4" w:space="0" w:color="4F81BD"/>
              <w:right w:val="single" w:sz="4" w:space="0" w:color="4F81BD"/>
            </w:tcBorders>
            <w:shd w:val="clear" w:color="DBE5F1" w:fill="DBE5F1"/>
            <w:noWrap/>
            <w:hideMark/>
          </w:tcPr>
          <w:p w:rsidR="00813B93" w:rsidRPr="003C7AFD" w:rsidRDefault="00C929A3" w:rsidP="00075BE7">
            <w:pPr>
              <w:jc w:val="right"/>
              <w:rPr>
                <w:rFonts w:cs="Arial"/>
                <w:color w:val="000000"/>
              </w:rPr>
            </w:pPr>
            <w:r w:rsidRPr="00C929A3">
              <w:rPr>
                <w:rFonts w:cs="Arial"/>
                <w:color w:val="000000"/>
                <w:sz w:val="22"/>
                <w:szCs w:val="22"/>
              </w:rPr>
              <w:t>1 až 3</w:t>
            </w:r>
          </w:p>
        </w:tc>
      </w:tr>
      <w:tr w:rsidR="00813B93" w:rsidRPr="003C7AFD" w:rsidTr="00075BE7">
        <w:trPr>
          <w:trHeight w:val="600"/>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813B93" w:rsidRPr="003C7AFD" w:rsidRDefault="00C929A3" w:rsidP="00075BE7">
            <w:pPr>
              <w:rPr>
                <w:rFonts w:cs="Arial"/>
                <w:color w:val="000000"/>
              </w:rPr>
            </w:pPr>
            <w:r w:rsidRPr="00C929A3">
              <w:rPr>
                <w:rFonts w:cs="Arial"/>
                <w:color w:val="000000"/>
                <w:sz w:val="22"/>
                <w:szCs w:val="22"/>
              </w:rPr>
              <w:t>Fáze 4</w:t>
            </w:r>
          </w:p>
        </w:tc>
        <w:tc>
          <w:tcPr>
            <w:tcW w:w="3140" w:type="dxa"/>
            <w:tcBorders>
              <w:top w:val="nil"/>
              <w:left w:val="nil"/>
              <w:bottom w:val="single" w:sz="4" w:space="0" w:color="4F81BD"/>
              <w:right w:val="single" w:sz="4" w:space="0" w:color="4F81BD"/>
            </w:tcBorders>
            <w:shd w:val="clear" w:color="auto" w:fill="auto"/>
            <w:vAlign w:val="center"/>
            <w:hideMark/>
          </w:tcPr>
          <w:p w:rsidR="00813B93" w:rsidRPr="003C7AFD" w:rsidRDefault="00C929A3" w:rsidP="00075BE7">
            <w:pPr>
              <w:rPr>
                <w:rFonts w:cs="Arial"/>
                <w:b/>
                <w:bCs/>
                <w:color w:val="000000"/>
              </w:rPr>
            </w:pPr>
            <w:r w:rsidRPr="00C929A3">
              <w:rPr>
                <w:rFonts w:cs="Arial"/>
                <w:b/>
                <w:bCs/>
                <w:color w:val="000000"/>
                <w:sz w:val="22"/>
                <w:szCs w:val="22"/>
              </w:rPr>
              <w:t>Zpráva o ukončení Fáze 4</w:t>
            </w:r>
          </w:p>
        </w:tc>
        <w:tc>
          <w:tcPr>
            <w:tcW w:w="7100" w:type="dxa"/>
            <w:tcBorders>
              <w:top w:val="nil"/>
              <w:left w:val="nil"/>
              <w:bottom w:val="single" w:sz="4" w:space="0" w:color="4F81BD"/>
              <w:right w:val="single" w:sz="4" w:space="0" w:color="4F81BD"/>
            </w:tcBorders>
            <w:shd w:val="clear" w:color="auto" w:fill="auto"/>
            <w:hideMark/>
          </w:tcPr>
          <w:p w:rsidR="00813B93" w:rsidRPr="003C7AFD" w:rsidRDefault="00C929A3" w:rsidP="00075BE7">
            <w:pPr>
              <w:rPr>
                <w:rFonts w:cs="Arial"/>
                <w:color w:val="000000"/>
              </w:rPr>
            </w:pPr>
            <w:r w:rsidRPr="00C929A3">
              <w:rPr>
                <w:rFonts w:cs="Arial"/>
                <w:color w:val="000000"/>
                <w:sz w:val="22"/>
                <w:szCs w:val="22"/>
              </w:rPr>
              <w:t>Obsahuje informaci o zpracovaných, předaných a zadavatelem akceptovaných výstupech včetně vyplněného checklistu pro danou fázi.</w:t>
            </w:r>
          </w:p>
        </w:tc>
        <w:tc>
          <w:tcPr>
            <w:tcW w:w="1380" w:type="dxa"/>
            <w:tcBorders>
              <w:top w:val="nil"/>
              <w:left w:val="nil"/>
              <w:bottom w:val="single" w:sz="4" w:space="0" w:color="4F81BD"/>
              <w:right w:val="single" w:sz="4" w:space="0" w:color="4F81BD"/>
            </w:tcBorders>
            <w:shd w:val="clear" w:color="auto" w:fill="auto"/>
            <w:noWrap/>
            <w:hideMark/>
          </w:tcPr>
          <w:p w:rsidR="00813B93" w:rsidRPr="003C7AFD" w:rsidRDefault="00C929A3" w:rsidP="00075BE7">
            <w:pPr>
              <w:jc w:val="right"/>
              <w:rPr>
                <w:rFonts w:cs="Arial"/>
                <w:color w:val="000000"/>
              </w:rPr>
            </w:pPr>
            <w:r w:rsidRPr="00C929A3">
              <w:rPr>
                <w:rFonts w:cs="Arial"/>
                <w:color w:val="000000"/>
                <w:sz w:val="22"/>
                <w:szCs w:val="22"/>
              </w:rPr>
              <w:t>1 až 2</w:t>
            </w:r>
          </w:p>
        </w:tc>
      </w:tr>
      <w:tr w:rsidR="00813B93" w:rsidRPr="003C7AFD" w:rsidTr="00075BE7">
        <w:trPr>
          <w:trHeight w:val="600"/>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813B93" w:rsidRPr="003C7AFD" w:rsidRDefault="00C929A3" w:rsidP="00075BE7">
            <w:pPr>
              <w:rPr>
                <w:rFonts w:cs="Arial"/>
                <w:color w:val="000000"/>
              </w:rPr>
            </w:pPr>
            <w:r w:rsidRPr="00C929A3">
              <w:rPr>
                <w:rFonts w:cs="Arial"/>
                <w:color w:val="000000"/>
                <w:sz w:val="22"/>
                <w:szCs w:val="22"/>
              </w:rPr>
              <w:t>Fáze 5</w:t>
            </w:r>
          </w:p>
        </w:tc>
        <w:tc>
          <w:tcPr>
            <w:tcW w:w="3140" w:type="dxa"/>
            <w:tcBorders>
              <w:top w:val="nil"/>
              <w:left w:val="nil"/>
              <w:bottom w:val="single" w:sz="4" w:space="0" w:color="4F81BD"/>
              <w:right w:val="single" w:sz="4" w:space="0" w:color="4F81BD"/>
            </w:tcBorders>
            <w:shd w:val="clear" w:color="DBE5F1" w:fill="DBE5F1"/>
            <w:vAlign w:val="center"/>
            <w:hideMark/>
          </w:tcPr>
          <w:p w:rsidR="00813B93" w:rsidRPr="003C7AFD" w:rsidRDefault="00C929A3" w:rsidP="00075BE7">
            <w:pPr>
              <w:rPr>
                <w:rFonts w:cs="Arial"/>
                <w:b/>
                <w:bCs/>
                <w:color w:val="000000"/>
              </w:rPr>
            </w:pPr>
            <w:r w:rsidRPr="00C929A3">
              <w:rPr>
                <w:rFonts w:cs="Arial"/>
                <w:b/>
                <w:bCs/>
                <w:color w:val="000000"/>
                <w:sz w:val="22"/>
                <w:szCs w:val="22"/>
              </w:rPr>
              <w:t>Vize, cíle a opatření</w:t>
            </w:r>
          </w:p>
        </w:tc>
        <w:tc>
          <w:tcPr>
            <w:tcW w:w="7100" w:type="dxa"/>
            <w:tcBorders>
              <w:top w:val="nil"/>
              <w:left w:val="nil"/>
              <w:bottom w:val="single" w:sz="4" w:space="0" w:color="4F81BD"/>
              <w:right w:val="single" w:sz="4" w:space="0" w:color="4F81BD"/>
            </w:tcBorders>
            <w:shd w:val="clear" w:color="DBE5F1" w:fill="DBE5F1"/>
            <w:hideMark/>
          </w:tcPr>
          <w:p w:rsidR="00813B93" w:rsidRPr="003C7AFD" w:rsidRDefault="00C929A3" w:rsidP="00075BE7">
            <w:pPr>
              <w:rPr>
                <w:rFonts w:cs="Arial"/>
                <w:color w:val="000000"/>
              </w:rPr>
            </w:pPr>
            <w:r w:rsidRPr="00C929A3">
              <w:rPr>
                <w:rFonts w:cs="Arial"/>
                <w:color w:val="000000"/>
                <w:sz w:val="22"/>
                <w:szCs w:val="22"/>
              </w:rPr>
              <w:t>Seznam cílů a jednotlivých opatření vedoucích k jejich naplnění rozpracované do úrovně programů, projetků či konkrétních aktivit.</w:t>
            </w:r>
          </w:p>
        </w:tc>
        <w:tc>
          <w:tcPr>
            <w:tcW w:w="1380" w:type="dxa"/>
            <w:tcBorders>
              <w:top w:val="nil"/>
              <w:left w:val="nil"/>
              <w:bottom w:val="single" w:sz="4" w:space="0" w:color="4F81BD"/>
              <w:right w:val="single" w:sz="4" w:space="0" w:color="4F81BD"/>
            </w:tcBorders>
            <w:shd w:val="clear" w:color="DBE5F1" w:fill="DBE5F1"/>
            <w:noWrap/>
            <w:hideMark/>
          </w:tcPr>
          <w:p w:rsidR="00813B93" w:rsidRPr="003C7AFD" w:rsidRDefault="00C929A3" w:rsidP="00075BE7">
            <w:pPr>
              <w:jc w:val="right"/>
              <w:rPr>
                <w:rFonts w:cs="Arial"/>
                <w:color w:val="000000"/>
              </w:rPr>
            </w:pPr>
            <w:r w:rsidRPr="00C929A3">
              <w:rPr>
                <w:rFonts w:cs="Arial"/>
                <w:color w:val="000000"/>
                <w:sz w:val="22"/>
                <w:szCs w:val="22"/>
              </w:rPr>
              <w:t>10 až 20</w:t>
            </w:r>
          </w:p>
        </w:tc>
      </w:tr>
      <w:tr w:rsidR="00813B93" w:rsidRPr="003C7AFD" w:rsidTr="00075BE7">
        <w:trPr>
          <w:trHeight w:val="900"/>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813B93" w:rsidRPr="003C7AFD" w:rsidRDefault="00C929A3" w:rsidP="00075BE7">
            <w:pPr>
              <w:rPr>
                <w:rFonts w:cs="Arial"/>
                <w:color w:val="000000"/>
              </w:rPr>
            </w:pPr>
            <w:r w:rsidRPr="00C929A3">
              <w:rPr>
                <w:rFonts w:cs="Arial"/>
                <w:color w:val="000000"/>
                <w:sz w:val="22"/>
                <w:szCs w:val="22"/>
              </w:rPr>
              <w:lastRenderedPageBreak/>
              <w:t>Fáze 5</w:t>
            </w:r>
          </w:p>
        </w:tc>
        <w:tc>
          <w:tcPr>
            <w:tcW w:w="3140" w:type="dxa"/>
            <w:tcBorders>
              <w:top w:val="nil"/>
              <w:left w:val="nil"/>
              <w:bottom w:val="single" w:sz="4" w:space="0" w:color="4F81BD"/>
              <w:right w:val="single" w:sz="4" w:space="0" w:color="4F81BD"/>
            </w:tcBorders>
            <w:shd w:val="clear" w:color="auto" w:fill="auto"/>
            <w:vAlign w:val="center"/>
            <w:hideMark/>
          </w:tcPr>
          <w:p w:rsidR="00813B93" w:rsidRPr="003C7AFD" w:rsidRDefault="00C929A3" w:rsidP="00075BE7">
            <w:pPr>
              <w:rPr>
                <w:rFonts w:cs="Arial"/>
                <w:b/>
                <w:bCs/>
                <w:color w:val="000000"/>
              </w:rPr>
            </w:pPr>
            <w:r w:rsidRPr="00C929A3">
              <w:rPr>
                <w:rFonts w:cs="Arial"/>
                <w:b/>
                <w:bCs/>
                <w:color w:val="000000"/>
                <w:sz w:val="22"/>
                <w:szCs w:val="22"/>
              </w:rPr>
              <w:t>Karty indikátorů</w:t>
            </w:r>
          </w:p>
        </w:tc>
        <w:tc>
          <w:tcPr>
            <w:tcW w:w="7100" w:type="dxa"/>
            <w:tcBorders>
              <w:top w:val="nil"/>
              <w:left w:val="nil"/>
              <w:bottom w:val="single" w:sz="4" w:space="0" w:color="4F81BD"/>
              <w:right w:val="single" w:sz="4" w:space="0" w:color="4F81BD"/>
            </w:tcBorders>
            <w:shd w:val="clear" w:color="auto" w:fill="auto"/>
            <w:hideMark/>
          </w:tcPr>
          <w:p w:rsidR="00813B93" w:rsidRPr="003C7AFD" w:rsidRDefault="00C929A3" w:rsidP="00075BE7">
            <w:pPr>
              <w:rPr>
                <w:rFonts w:cs="Arial"/>
                <w:color w:val="000000"/>
              </w:rPr>
            </w:pPr>
            <w:r w:rsidRPr="00C929A3">
              <w:rPr>
                <w:rFonts w:cs="Arial"/>
                <w:color w:val="000000"/>
                <w:sz w:val="22"/>
                <w:szCs w:val="22"/>
              </w:rPr>
              <w:t>Indikátorová sestava, pomocí níž bude měřen postup na realizaci strategie. Každý indikátor je popsán nejvýše jedním listem včetně metodiky jeho měření.</w:t>
            </w:r>
          </w:p>
        </w:tc>
        <w:tc>
          <w:tcPr>
            <w:tcW w:w="1380" w:type="dxa"/>
            <w:tcBorders>
              <w:top w:val="nil"/>
              <w:left w:val="nil"/>
              <w:bottom w:val="single" w:sz="4" w:space="0" w:color="4F81BD"/>
              <w:right w:val="single" w:sz="4" w:space="0" w:color="4F81BD"/>
            </w:tcBorders>
            <w:shd w:val="clear" w:color="auto" w:fill="auto"/>
            <w:noWrap/>
            <w:hideMark/>
          </w:tcPr>
          <w:p w:rsidR="00813B93" w:rsidRPr="003C7AFD" w:rsidRDefault="00C929A3" w:rsidP="00075BE7">
            <w:pPr>
              <w:jc w:val="right"/>
              <w:rPr>
                <w:rFonts w:cs="Arial"/>
                <w:color w:val="000000"/>
              </w:rPr>
            </w:pPr>
            <w:r w:rsidRPr="00C929A3">
              <w:rPr>
                <w:rFonts w:cs="Arial"/>
                <w:color w:val="000000"/>
                <w:sz w:val="22"/>
                <w:szCs w:val="22"/>
              </w:rPr>
              <w:t>30 až 50</w:t>
            </w:r>
          </w:p>
        </w:tc>
      </w:tr>
      <w:tr w:rsidR="00813B93" w:rsidRPr="003C7AFD" w:rsidTr="00075BE7">
        <w:trPr>
          <w:trHeight w:val="600"/>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813B93" w:rsidRPr="003C7AFD" w:rsidRDefault="00C929A3" w:rsidP="00075BE7">
            <w:pPr>
              <w:rPr>
                <w:rFonts w:cs="Arial"/>
                <w:color w:val="000000"/>
              </w:rPr>
            </w:pPr>
            <w:r w:rsidRPr="00C929A3">
              <w:rPr>
                <w:rFonts w:cs="Arial"/>
                <w:color w:val="000000"/>
                <w:sz w:val="22"/>
                <w:szCs w:val="22"/>
              </w:rPr>
              <w:t>Fáze 5</w:t>
            </w:r>
          </w:p>
        </w:tc>
        <w:tc>
          <w:tcPr>
            <w:tcW w:w="3140" w:type="dxa"/>
            <w:tcBorders>
              <w:top w:val="nil"/>
              <w:left w:val="nil"/>
              <w:bottom w:val="single" w:sz="4" w:space="0" w:color="4F81BD"/>
              <w:right w:val="single" w:sz="4" w:space="0" w:color="4F81BD"/>
            </w:tcBorders>
            <w:shd w:val="clear" w:color="DBE5F1" w:fill="DBE5F1"/>
            <w:vAlign w:val="center"/>
            <w:hideMark/>
          </w:tcPr>
          <w:p w:rsidR="00813B93" w:rsidRPr="003C7AFD" w:rsidRDefault="00C929A3" w:rsidP="00075BE7">
            <w:pPr>
              <w:rPr>
                <w:rFonts w:cs="Arial"/>
                <w:b/>
                <w:bCs/>
                <w:color w:val="000000"/>
              </w:rPr>
            </w:pPr>
            <w:r w:rsidRPr="00C929A3">
              <w:rPr>
                <w:rFonts w:cs="Arial"/>
                <w:b/>
                <w:bCs/>
                <w:color w:val="000000"/>
                <w:sz w:val="22"/>
                <w:szCs w:val="22"/>
              </w:rPr>
              <w:t>Odhad nákladů realizace strategie</w:t>
            </w:r>
          </w:p>
        </w:tc>
        <w:tc>
          <w:tcPr>
            <w:tcW w:w="7100" w:type="dxa"/>
            <w:tcBorders>
              <w:top w:val="nil"/>
              <w:left w:val="nil"/>
              <w:bottom w:val="single" w:sz="4" w:space="0" w:color="4F81BD"/>
              <w:right w:val="single" w:sz="4" w:space="0" w:color="4F81BD"/>
            </w:tcBorders>
            <w:shd w:val="clear" w:color="DBE5F1" w:fill="DBE5F1"/>
            <w:hideMark/>
          </w:tcPr>
          <w:p w:rsidR="00813B93" w:rsidRPr="003C7AFD" w:rsidRDefault="00C929A3" w:rsidP="00075BE7">
            <w:pPr>
              <w:rPr>
                <w:rFonts w:cs="Arial"/>
                <w:color w:val="000000"/>
              </w:rPr>
            </w:pPr>
            <w:r w:rsidRPr="00C929A3">
              <w:rPr>
                <w:rFonts w:cs="Arial"/>
                <w:color w:val="000000"/>
                <w:sz w:val="22"/>
                <w:szCs w:val="22"/>
              </w:rPr>
              <w:t>Hrubý odhad nákladů členěný v podrobnosti jednotlivých opatření.</w:t>
            </w:r>
          </w:p>
        </w:tc>
        <w:tc>
          <w:tcPr>
            <w:tcW w:w="1380" w:type="dxa"/>
            <w:tcBorders>
              <w:top w:val="nil"/>
              <w:left w:val="nil"/>
              <w:bottom w:val="single" w:sz="4" w:space="0" w:color="4F81BD"/>
              <w:right w:val="single" w:sz="4" w:space="0" w:color="4F81BD"/>
            </w:tcBorders>
            <w:shd w:val="clear" w:color="DBE5F1" w:fill="DBE5F1"/>
            <w:noWrap/>
            <w:hideMark/>
          </w:tcPr>
          <w:p w:rsidR="00813B93" w:rsidRPr="003C7AFD" w:rsidRDefault="00C929A3" w:rsidP="00075BE7">
            <w:pPr>
              <w:jc w:val="right"/>
              <w:rPr>
                <w:rFonts w:cs="Arial"/>
                <w:color w:val="000000"/>
              </w:rPr>
            </w:pPr>
            <w:r w:rsidRPr="00C929A3">
              <w:rPr>
                <w:rFonts w:cs="Arial"/>
                <w:color w:val="000000"/>
                <w:sz w:val="22"/>
                <w:szCs w:val="22"/>
              </w:rPr>
              <w:t>5 až 10</w:t>
            </w:r>
          </w:p>
        </w:tc>
      </w:tr>
      <w:tr w:rsidR="00813B93" w:rsidRPr="003C7AFD" w:rsidTr="00075BE7">
        <w:trPr>
          <w:trHeight w:val="600"/>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813B93" w:rsidRPr="003C7AFD" w:rsidRDefault="00C929A3" w:rsidP="00075BE7">
            <w:pPr>
              <w:rPr>
                <w:rFonts w:cs="Arial"/>
                <w:color w:val="000000"/>
              </w:rPr>
            </w:pPr>
            <w:r w:rsidRPr="00C929A3">
              <w:rPr>
                <w:rFonts w:cs="Arial"/>
                <w:color w:val="000000"/>
                <w:sz w:val="22"/>
                <w:szCs w:val="22"/>
              </w:rPr>
              <w:t>Fáze 5</w:t>
            </w:r>
          </w:p>
        </w:tc>
        <w:tc>
          <w:tcPr>
            <w:tcW w:w="3140" w:type="dxa"/>
            <w:tcBorders>
              <w:top w:val="nil"/>
              <w:left w:val="nil"/>
              <w:bottom w:val="single" w:sz="4" w:space="0" w:color="4F81BD"/>
              <w:right w:val="single" w:sz="4" w:space="0" w:color="4F81BD"/>
            </w:tcBorders>
            <w:shd w:val="clear" w:color="auto" w:fill="auto"/>
            <w:vAlign w:val="center"/>
            <w:hideMark/>
          </w:tcPr>
          <w:p w:rsidR="00813B93" w:rsidRPr="003C7AFD" w:rsidRDefault="00C929A3" w:rsidP="00075BE7">
            <w:pPr>
              <w:rPr>
                <w:rFonts w:cs="Arial"/>
                <w:b/>
                <w:bCs/>
                <w:color w:val="000000"/>
              </w:rPr>
            </w:pPr>
            <w:r w:rsidRPr="00C929A3">
              <w:rPr>
                <w:rFonts w:cs="Arial"/>
                <w:b/>
                <w:bCs/>
                <w:color w:val="000000"/>
                <w:sz w:val="22"/>
                <w:szCs w:val="22"/>
              </w:rPr>
              <w:t>Zpráva o ukončení Fáze 5</w:t>
            </w:r>
          </w:p>
        </w:tc>
        <w:tc>
          <w:tcPr>
            <w:tcW w:w="7100" w:type="dxa"/>
            <w:tcBorders>
              <w:top w:val="nil"/>
              <w:left w:val="nil"/>
              <w:bottom w:val="single" w:sz="4" w:space="0" w:color="4F81BD"/>
              <w:right w:val="single" w:sz="4" w:space="0" w:color="4F81BD"/>
            </w:tcBorders>
            <w:shd w:val="clear" w:color="auto" w:fill="auto"/>
            <w:hideMark/>
          </w:tcPr>
          <w:p w:rsidR="00813B93" w:rsidRPr="003C7AFD" w:rsidRDefault="00C929A3" w:rsidP="00075BE7">
            <w:pPr>
              <w:rPr>
                <w:rFonts w:cs="Arial"/>
                <w:color w:val="000000"/>
              </w:rPr>
            </w:pPr>
            <w:r w:rsidRPr="00C929A3">
              <w:rPr>
                <w:rFonts w:cs="Arial"/>
                <w:color w:val="000000"/>
                <w:sz w:val="22"/>
                <w:szCs w:val="22"/>
              </w:rPr>
              <w:t>Obsahuje informaci o zpracovaných, předaných a zadavatelem akceptovaných výstupech včetně vyplněného chcecklistu pro danou fázi.</w:t>
            </w:r>
          </w:p>
        </w:tc>
        <w:tc>
          <w:tcPr>
            <w:tcW w:w="1380" w:type="dxa"/>
            <w:tcBorders>
              <w:top w:val="nil"/>
              <w:left w:val="nil"/>
              <w:bottom w:val="single" w:sz="4" w:space="0" w:color="4F81BD"/>
              <w:right w:val="single" w:sz="4" w:space="0" w:color="4F81BD"/>
            </w:tcBorders>
            <w:shd w:val="clear" w:color="auto" w:fill="auto"/>
            <w:noWrap/>
            <w:hideMark/>
          </w:tcPr>
          <w:p w:rsidR="00813B93" w:rsidRPr="003C7AFD" w:rsidRDefault="00C929A3" w:rsidP="00075BE7">
            <w:pPr>
              <w:jc w:val="right"/>
              <w:rPr>
                <w:rFonts w:cs="Arial"/>
                <w:color w:val="000000"/>
              </w:rPr>
            </w:pPr>
            <w:r w:rsidRPr="00C929A3">
              <w:rPr>
                <w:rFonts w:cs="Arial"/>
                <w:color w:val="000000"/>
                <w:sz w:val="22"/>
                <w:szCs w:val="22"/>
              </w:rPr>
              <w:t>1 až 2</w:t>
            </w:r>
          </w:p>
        </w:tc>
      </w:tr>
      <w:tr w:rsidR="00813B93" w:rsidRPr="003C7AFD" w:rsidTr="00075BE7">
        <w:trPr>
          <w:trHeight w:val="994"/>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813B93" w:rsidRPr="003C7AFD" w:rsidRDefault="00C929A3" w:rsidP="00075BE7">
            <w:pPr>
              <w:rPr>
                <w:rFonts w:cs="Arial"/>
                <w:color w:val="000000"/>
              </w:rPr>
            </w:pPr>
            <w:r w:rsidRPr="00C929A3">
              <w:rPr>
                <w:rFonts w:cs="Arial"/>
                <w:color w:val="000000"/>
                <w:sz w:val="22"/>
                <w:szCs w:val="22"/>
              </w:rPr>
              <w:t>Fáze 6</w:t>
            </w:r>
          </w:p>
        </w:tc>
        <w:tc>
          <w:tcPr>
            <w:tcW w:w="3140" w:type="dxa"/>
            <w:tcBorders>
              <w:top w:val="nil"/>
              <w:left w:val="nil"/>
              <w:bottom w:val="single" w:sz="4" w:space="0" w:color="4F81BD"/>
              <w:right w:val="single" w:sz="4" w:space="0" w:color="4F81BD"/>
            </w:tcBorders>
            <w:shd w:val="clear" w:color="DBE5F1" w:fill="DBE5F1"/>
            <w:vAlign w:val="center"/>
            <w:hideMark/>
          </w:tcPr>
          <w:p w:rsidR="00813B93" w:rsidRPr="003C7AFD" w:rsidRDefault="00C929A3" w:rsidP="00075BE7">
            <w:pPr>
              <w:rPr>
                <w:rFonts w:cs="Arial"/>
                <w:b/>
                <w:bCs/>
                <w:color w:val="000000"/>
              </w:rPr>
            </w:pPr>
            <w:r w:rsidRPr="00C929A3">
              <w:rPr>
                <w:rFonts w:cs="Arial"/>
                <w:b/>
                <w:bCs/>
                <w:color w:val="000000"/>
                <w:sz w:val="22"/>
                <w:szCs w:val="22"/>
              </w:rPr>
              <w:t>Plán implementace strategie</w:t>
            </w:r>
          </w:p>
        </w:tc>
        <w:tc>
          <w:tcPr>
            <w:tcW w:w="7100" w:type="dxa"/>
            <w:tcBorders>
              <w:top w:val="nil"/>
              <w:left w:val="nil"/>
              <w:bottom w:val="single" w:sz="4" w:space="0" w:color="4F81BD"/>
              <w:right w:val="single" w:sz="4" w:space="0" w:color="4F81BD"/>
            </w:tcBorders>
            <w:shd w:val="clear" w:color="DBE5F1" w:fill="DBE5F1"/>
            <w:hideMark/>
          </w:tcPr>
          <w:p w:rsidR="00813B93" w:rsidRPr="003C7AFD" w:rsidRDefault="00C929A3" w:rsidP="00075BE7">
            <w:pPr>
              <w:rPr>
                <w:rFonts w:cs="Arial"/>
                <w:color w:val="000000"/>
              </w:rPr>
            </w:pPr>
            <w:r w:rsidRPr="00C929A3">
              <w:rPr>
                <w:rFonts w:cs="Arial"/>
                <w:color w:val="000000"/>
                <w:sz w:val="22"/>
                <w:szCs w:val="22"/>
              </w:rPr>
              <w:t>Obsahuje hierarchickou strukturu prací včetně zodpovědných subjektů za jejich realizaci, systém monitorování naplňování cílů, hrubý rozpočet a zdroje financování strategie, časový harmonogram, případně plán komunikace.</w:t>
            </w:r>
          </w:p>
        </w:tc>
        <w:tc>
          <w:tcPr>
            <w:tcW w:w="1380" w:type="dxa"/>
            <w:tcBorders>
              <w:top w:val="nil"/>
              <w:left w:val="nil"/>
              <w:bottom w:val="single" w:sz="4" w:space="0" w:color="4F81BD"/>
              <w:right w:val="single" w:sz="4" w:space="0" w:color="4F81BD"/>
            </w:tcBorders>
            <w:shd w:val="clear" w:color="DBE5F1" w:fill="DBE5F1"/>
            <w:noWrap/>
            <w:hideMark/>
          </w:tcPr>
          <w:p w:rsidR="00813B93" w:rsidRPr="003C7AFD" w:rsidRDefault="00C929A3" w:rsidP="00075BE7">
            <w:pPr>
              <w:jc w:val="right"/>
              <w:rPr>
                <w:rFonts w:cs="Arial"/>
                <w:color w:val="000000"/>
              </w:rPr>
            </w:pPr>
            <w:r w:rsidRPr="00C929A3">
              <w:rPr>
                <w:rFonts w:cs="Arial"/>
                <w:color w:val="000000"/>
                <w:sz w:val="22"/>
                <w:szCs w:val="22"/>
              </w:rPr>
              <w:t>5 až 10</w:t>
            </w:r>
          </w:p>
        </w:tc>
      </w:tr>
      <w:tr w:rsidR="00813B93" w:rsidRPr="003C7AFD" w:rsidTr="00075BE7">
        <w:trPr>
          <w:trHeight w:val="600"/>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813B93" w:rsidRPr="003C7AFD" w:rsidRDefault="00C929A3" w:rsidP="00075BE7">
            <w:pPr>
              <w:rPr>
                <w:rFonts w:cs="Arial"/>
                <w:color w:val="000000"/>
              </w:rPr>
            </w:pPr>
            <w:r w:rsidRPr="00C929A3">
              <w:rPr>
                <w:rFonts w:cs="Arial"/>
                <w:color w:val="000000"/>
                <w:sz w:val="22"/>
                <w:szCs w:val="22"/>
              </w:rPr>
              <w:t>Fáze 6</w:t>
            </w:r>
          </w:p>
        </w:tc>
        <w:tc>
          <w:tcPr>
            <w:tcW w:w="3140" w:type="dxa"/>
            <w:tcBorders>
              <w:top w:val="nil"/>
              <w:left w:val="nil"/>
              <w:bottom w:val="single" w:sz="4" w:space="0" w:color="4F81BD"/>
              <w:right w:val="single" w:sz="4" w:space="0" w:color="4F81BD"/>
            </w:tcBorders>
            <w:shd w:val="clear" w:color="auto" w:fill="auto"/>
            <w:vAlign w:val="center"/>
            <w:hideMark/>
          </w:tcPr>
          <w:p w:rsidR="00813B93" w:rsidRPr="003C7AFD" w:rsidRDefault="00C929A3" w:rsidP="00075BE7">
            <w:pPr>
              <w:rPr>
                <w:rFonts w:cs="Arial"/>
                <w:b/>
                <w:bCs/>
                <w:color w:val="000000"/>
              </w:rPr>
            </w:pPr>
            <w:r w:rsidRPr="00C929A3">
              <w:rPr>
                <w:rFonts w:cs="Arial"/>
                <w:b/>
                <w:bCs/>
                <w:color w:val="000000"/>
                <w:sz w:val="22"/>
                <w:szCs w:val="22"/>
              </w:rPr>
              <w:t>Zpráva o ukončení Fáze 6</w:t>
            </w:r>
          </w:p>
        </w:tc>
        <w:tc>
          <w:tcPr>
            <w:tcW w:w="7100" w:type="dxa"/>
            <w:tcBorders>
              <w:top w:val="nil"/>
              <w:left w:val="nil"/>
              <w:bottom w:val="single" w:sz="4" w:space="0" w:color="4F81BD"/>
              <w:right w:val="single" w:sz="4" w:space="0" w:color="4F81BD"/>
            </w:tcBorders>
            <w:shd w:val="clear" w:color="auto" w:fill="auto"/>
            <w:hideMark/>
          </w:tcPr>
          <w:p w:rsidR="00813B93" w:rsidRPr="003C7AFD" w:rsidRDefault="00C929A3" w:rsidP="00075BE7">
            <w:pPr>
              <w:rPr>
                <w:rFonts w:cs="Arial"/>
                <w:color w:val="000000"/>
              </w:rPr>
            </w:pPr>
            <w:r w:rsidRPr="00C929A3">
              <w:rPr>
                <w:rFonts w:cs="Arial"/>
                <w:color w:val="000000"/>
                <w:sz w:val="22"/>
                <w:szCs w:val="22"/>
              </w:rPr>
              <w:t>Obsahuje informaci o zpracovaných, předaných a zadavatelem akceptovaných výstupech včetně vyplněného checklistu pro danou fázi.</w:t>
            </w:r>
          </w:p>
        </w:tc>
        <w:tc>
          <w:tcPr>
            <w:tcW w:w="1380" w:type="dxa"/>
            <w:tcBorders>
              <w:top w:val="nil"/>
              <w:left w:val="nil"/>
              <w:bottom w:val="single" w:sz="4" w:space="0" w:color="4F81BD"/>
              <w:right w:val="single" w:sz="4" w:space="0" w:color="4F81BD"/>
            </w:tcBorders>
            <w:shd w:val="clear" w:color="auto" w:fill="auto"/>
            <w:noWrap/>
            <w:hideMark/>
          </w:tcPr>
          <w:p w:rsidR="00813B93" w:rsidRPr="003C7AFD" w:rsidRDefault="00C929A3" w:rsidP="00075BE7">
            <w:pPr>
              <w:jc w:val="right"/>
              <w:rPr>
                <w:rFonts w:cs="Arial"/>
                <w:color w:val="000000"/>
              </w:rPr>
            </w:pPr>
            <w:r w:rsidRPr="00C929A3">
              <w:rPr>
                <w:rFonts w:cs="Arial"/>
                <w:color w:val="000000"/>
                <w:sz w:val="22"/>
                <w:szCs w:val="22"/>
              </w:rPr>
              <w:t>1 až 2</w:t>
            </w:r>
          </w:p>
        </w:tc>
      </w:tr>
      <w:tr w:rsidR="00813B93" w:rsidRPr="003C7AFD" w:rsidTr="00075BE7">
        <w:trPr>
          <w:trHeight w:val="600"/>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813B93" w:rsidRPr="003C7AFD" w:rsidRDefault="00C929A3" w:rsidP="00075BE7">
            <w:pPr>
              <w:rPr>
                <w:rFonts w:cs="Arial"/>
                <w:color w:val="000000"/>
              </w:rPr>
            </w:pPr>
            <w:r w:rsidRPr="00C929A3">
              <w:rPr>
                <w:rFonts w:cs="Arial"/>
                <w:color w:val="000000"/>
                <w:sz w:val="22"/>
                <w:szCs w:val="22"/>
              </w:rPr>
              <w:t>Fáze 7</w:t>
            </w:r>
          </w:p>
        </w:tc>
        <w:tc>
          <w:tcPr>
            <w:tcW w:w="3140" w:type="dxa"/>
            <w:tcBorders>
              <w:top w:val="nil"/>
              <w:left w:val="nil"/>
              <w:bottom w:val="single" w:sz="4" w:space="0" w:color="4F81BD"/>
              <w:right w:val="single" w:sz="4" w:space="0" w:color="4F81BD"/>
            </w:tcBorders>
            <w:shd w:val="clear" w:color="DBE5F1" w:fill="DBE5F1"/>
            <w:vAlign w:val="center"/>
            <w:hideMark/>
          </w:tcPr>
          <w:p w:rsidR="00813B93" w:rsidRPr="003C7AFD" w:rsidRDefault="00C929A3" w:rsidP="00075BE7">
            <w:pPr>
              <w:rPr>
                <w:rFonts w:cs="Arial"/>
                <w:b/>
                <w:bCs/>
                <w:color w:val="000000"/>
              </w:rPr>
            </w:pPr>
            <w:r w:rsidRPr="00C929A3">
              <w:rPr>
                <w:rFonts w:cs="Arial"/>
                <w:b/>
                <w:bCs/>
                <w:color w:val="000000"/>
                <w:sz w:val="22"/>
                <w:szCs w:val="22"/>
              </w:rPr>
              <w:t>Schválený SPUR MČ Praha 8</w:t>
            </w:r>
          </w:p>
        </w:tc>
        <w:tc>
          <w:tcPr>
            <w:tcW w:w="7100" w:type="dxa"/>
            <w:tcBorders>
              <w:top w:val="nil"/>
              <w:left w:val="nil"/>
              <w:bottom w:val="single" w:sz="4" w:space="0" w:color="4F81BD"/>
              <w:right w:val="single" w:sz="4" w:space="0" w:color="4F81BD"/>
            </w:tcBorders>
            <w:shd w:val="clear" w:color="DBE5F1" w:fill="DBE5F1"/>
            <w:hideMark/>
          </w:tcPr>
          <w:p w:rsidR="00813B93" w:rsidRPr="003C7AFD" w:rsidRDefault="00C929A3" w:rsidP="00075BE7">
            <w:pPr>
              <w:rPr>
                <w:rFonts w:cs="Arial"/>
                <w:color w:val="000000"/>
              </w:rPr>
            </w:pPr>
            <w:r w:rsidRPr="00C929A3">
              <w:rPr>
                <w:rFonts w:cs="Arial"/>
                <w:color w:val="000000"/>
                <w:sz w:val="22"/>
                <w:szCs w:val="22"/>
              </w:rPr>
              <w:t>Finální dokument obsahující předešlé výstupy, barevné členění oblastí, struktura členění na analytickou, návrhovou a realizační (implementační)  část.</w:t>
            </w:r>
          </w:p>
        </w:tc>
        <w:tc>
          <w:tcPr>
            <w:tcW w:w="1380" w:type="dxa"/>
            <w:tcBorders>
              <w:top w:val="nil"/>
              <w:left w:val="nil"/>
              <w:bottom w:val="single" w:sz="4" w:space="0" w:color="4F81BD"/>
              <w:right w:val="single" w:sz="4" w:space="0" w:color="4F81BD"/>
            </w:tcBorders>
            <w:shd w:val="clear" w:color="DBE5F1" w:fill="DBE5F1"/>
            <w:noWrap/>
            <w:hideMark/>
          </w:tcPr>
          <w:p w:rsidR="00813B93" w:rsidRPr="003C7AFD" w:rsidRDefault="00C929A3" w:rsidP="00075BE7">
            <w:pPr>
              <w:jc w:val="right"/>
              <w:rPr>
                <w:rFonts w:cs="Arial"/>
                <w:color w:val="000000"/>
              </w:rPr>
            </w:pPr>
            <w:r w:rsidRPr="00C929A3">
              <w:rPr>
                <w:rFonts w:cs="Arial"/>
                <w:color w:val="000000"/>
                <w:sz w:val="22"/>
                <w:szCs w:val="22"/>
              </w:rPr>
              <w:t>100 až 200</w:t>
            </w:r>
          </w:p>
        </w:tc>
      </w:tr>
      <w:tr w:rsidR="00813B93" w:rsidRPr="003C7AFD" w:rsidTr="00075BE7">
        <w:trPr>
          <w:trHeight w:val="600"/>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813B93" w:rsidRPr="003C7AFD" w:rsidRDefault="00C929A3" w:rsidP="00075BE7">
            <w:pPr>
              <w:rPr>
                <w:rFonts w:cs="Arial"/>
                <w:color w:val="000000"/>
              </w:rPr>
            </w:pPr>
            <w:r w:rsidRPr="00C929A3">
              <w:rPr>
                <w:rFonts w:cs="Arial"/>
                <w:color w:val="000000"/>
                <w:sz w:val="22"/>
                <w:szCs w:val="22"/>
              </w:rPr>
              <w:t>Fáze 7</w:t>
            </w:r>
          </w:p>
        </w:tc>
        <w:tc>
          <w:tcPr>
            <w:tcW w:w="3140" w:type="dxa"/>
            <w:tcBorders>
              <w:top w:val="nil"/>
              <w:left w:val="nil"/>
              <w:bottom w:val="single" w:sz="4" w:space="0" w:color="4F81BD"/>
              <w:right w:val="single" w:sz="4" w:space="0" w:color="4F81BD"/>
            </w:tcBorders>
            <w:shd w:val="clear" w:color="auto" w:fill="auto"/>
            <w:vAlign w:val="center"/>
            <w:hideMark/>
          </w:tcPr>
          <w:p w:rsidR="00813B93" w:rsidRPr="003C7AFD" w:rsidRDefault="00C929A3" w:rsidP="00075BE7">
            <w:pPr>
              <w:rPr>
                <w:rFonts w:cs="Arial"/>
                <w:b/>
                <w:bCs/>
                <w:color w:val="000000"/>
              </w:rPr>
            </w:pPr>
            <w:r w:rsidRPr="00C929A3">
              <w:rPr>
                <w:rFonts w:cs="Arial"/>
                <w:b/>
                <w:bCs/>
                <w:color w:val="000000"/>
                <w:sz w:val="22"/>
                <w:szCs w:val="22"/>
              </w:rPr>
              <w:t>Zpráva o ukončení Fáze 7</w:t>
            </w:r>
          </w:p>
        </w:tc>
        <w:tc>
          <w:tcPr>
            <w:tcW w:w="7100" w:type="dxa"/>
            <w:tcBorders>
              <w:top w:val="nil"/>
              <w:left w:val="nil"/>
              <w:bottom w:val="single" w:sz="4" w:space="0" w:color="4F81BD"/>
              <w:right w:val="single" w:sz="4" w:space="0" w:color="4F81BD"/>
            </w:tcBorders>
            <w:shd w:val="clear" w:color="auto" w:fill="auto"/>
            <w:hideMark/>
          </w:tcPr>
          <w:p w:rsidR="00813B93" w:rsidRPr="003C7AFD" w:rsidRDefault="00C929A3" w:rsidP="00075BE7">
            <w:pPr>
              <w:rPr>
                <w:rFonts w:cs="Arial"/>
                <w:color w:val="000000"/>
              </w:rPr>
            </w:pPr>
            <w:r w:rsidRPr="00C929A3">
              <w:rPr>
                <w:rFonts w:cs="Arial"/>
                <w:color w:val="000000"/>
                <w:sz w:val="22"/>
                <w:szCs w:val="22"/>
              </w:rPr>
              <w:t>Obsahuje informaci o zpracovaných, předaných a zadavatelem akceptovaných výstupech včetně vyplněného chcecklistu pro danou fázi.</w:t>
            </w:r>
          </w:p>
        </w:tc>
        <w:tc>
          <w:tcPr>
            <w:tcW w:w="1380" w:type="dxa"/>
            <w:tcBorders>
              <w:top w:val="nil"/>
              <w:left w:val="nil"/>
              <w:bottom w:val="single" w:sz="4" w:space="0" w:color="4F81BD"/>
              <w:right w:val="single" w:sz="4" w:space="0" w:color="4F81BD"/>
            </w:tcBorders>
            <w:shd w:val="clear" w:color="auto" w:fill="auto"/>
            <w:noWrap/>
            <w:hideMark/>
          </w:tcPr>
          <w:p w:rsidR="00813B93" w:rsidRPr="003C7AFD" w:rsidRDefault="00C929A3" w:rsidP="00075BE7">
            <w:pPr>
              <w:jc w:val="right"/>
              <w:rPr>
                <w:rFonts w:cs="Arial"/>
                <w:color w:val="000000"/>
              </w:rPr>
            </w:pPr>
            <w:r w:rsidRPr="00C929A3">
              <w:rPr>
                <w:rFonts w:cs="Arial"/>
                <w:color w:val="000000"/>
                <w:sz w:val="22"/>
                <w:szCs w:val="22"/>
              </w:rPr>
              <w:t>1 až 2</w:t>
            </w:r>
          </w:p>
        </w:tc>
      </w:tr>
      <w:tr w:rsidR="00813B93" w:rsidRPr="003C7AFD" w:rsidTr="00075BE7">
        <w:trPr>
          <w:trHeight w:val="600"/>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813B93" w:rsidRPr="003C7AFD" w:rsidRDefault="00C929A3" w:rsidP="00075BE7">
            <w:pPr>
              <w:rPr>
                <w:rFonts w:cs="Arial"/>
                <w:color w:val="000000"/>
              </w:rPr>
            </w:pPr>
            <w:r w:rsidRPr="00C929A3">
              <w:rPr>
                <w:rFonts w:cs="Arial"/>
                <w:color w:val="000000"/>
                <w:sz w:val="22"/>
                <w:szCs w:val="22"/>
              </w:rPr>
              <w:t>Fáze 7</w:t>
            </w:r>
          </w:p>
        </w:tc>
        <w:tc>
          <w:tcPr>
            <w:tcW w:w="3140" w:type="dxa"/>
            <w:tcBorders>
              <w:top w:val="nil"/>
              <w:left w:val="nil"/>
              <w:bottom w:val="single" w:sz="4" w:space="0" w:color="4F81BD"/>
              <w:right w:val="single" w:sz="4" w:space="0" w:color="4F81BD"/>
            </w:tcBorders>
            <w:shd w:val="clear" w:color="DBE5F1" w:fill="DBE5F1"/>
            <w:vAlign w:val="center"/>
            <w:hideMark/>
          </w:tcPr>
          <w:p w:rsidR="00813B93" w:rsidRPr="003C7AFD" w:rsidRDefault="00C929A3" w:rsidP="00075BE7">
            <w:pPr>
              <w:rPr>
                <w:rFonts w:cs="Arial"/>
                <w:b/>
                <w:bCs/>
                <w:color w:val="000000"/>
              </w:rPr>
            </w:pPr>
            <w:r w:rsidRPr="00C929A3">
              <w:rPr>
                <w:rFonts w:cs="Arial"/>
                <w:b/>
                <w:bCs/>
                <w:color w:val="000000"/>
                <w:sz w:val="22"/>
                <w:szCs w:val="22"/>
              </w:rPr>
              <w:t>Závěrečná zpráva o projektu</w:t>
            </w:r>
          </w:p>
        </w:tc>
        <w:tc>
          <w:tcPr>
            <w:tcW w:w="7100" w:type="dxa"/>
            <w:tcBorders>
              <w:top w:val="nil"/>
              <w:left w:val="nil"/>
              <w:bottom w:val="single" w:sz="4" w:space="0" w:color="4F81BD"/>
              <w:right w:val="single" w:sz="4" w:space="0" w:color="4F81BD"/>
            </w:tcBorders>
            <w:shd w:val="clear" w:color="DBE5F1" w:fill="DBE5F1"/>
            <w:hideMark/>
          </w:tcPr>
          <w:p w:rsidR="00813B93" w:rsidRPr="003C7AFD" w:rsidRDefault="00C929A3" w:rsidP="00075BE7">
            <w:pPr>
              <w:rPr>
                <w:rFonts w:cs="Arial"/>
                <w:color w:val="000000"/>
              </w:rPr>
            </w:pPr>
            <w:r w:rsidRPr="00C929A3">
              <w:rPr>
                <w:rFonts w:cs="Arial"/>
                <w:color w:val="000000"/>
                <w:sz w:val="22"/>
                <w:szCs w:val="22"/>
              </w:rPr>
              <w:t>Obsahuje relevantní údaje o průběhu zpracování strategie, přílohou jsou  zprávy o ukončených jednotlivých fázích zpracování.</w:t>
            </w:r>
          </w:p>
        </w:tc>
        <w:tc>
          <w:tcPr>
            <w:tcW w:w="1380" w:type="dxa"/>
            <w:tcBorders>
              <w:top w:val="nil"/>
              <w:left w:val="nil"/>
              <w:bottom w:val="single" w:sz="4" w:space="0" w:color="4F81BD"/>
              <w:right w:val="single" w:sz="4" w:space="0" w:color="4F81BD"/>
            </w:tcBorders>
            <w:shd w:val="clear" w:color="DBE5F1" w:fill="DBE5F1"/>
            <w:noWrap/>
            <w:hideMark/>
          </w:tcPr>
          <w:p w:rsidR="00813B93" w:rsidRPr="003C7AFD" w:rsidRDefault="00C929A3" w:rsidP="00075BE7">
            <w:pPr>
              <w:jc w:val="right"/>
              <w:rPr>
                <w:rFonts w:cs="Arial"/>
                <w:color w:val="000000"/>
              </w:rPr>
            </w:pPr>
            <w:r w:rsidRPr="00C929A3">
              <w:rPr>
                <w:rFonts w:cs="Arial"/>
                <w:color w:val="000000"/>
                <w:sz w:val="22"/>
                <w:szCs w:val="22"/>
              </w:rPr>
              <w:t>5 až 10</w:t>
            </w:r>
          </w:p>
        </w:tc>
      </w:tr>
    </w:tbl>
    <w:p w:rsidR="00813B93" w:rsidRPr="003C7AFD" w:rsidRDefault="00813B93" w:rsidP="00813B93">
      <w:pPr>
        <w:rPr>
          <w:rFonts w:cs="Arial"/>
        </w:rPr>
      </w:pPr>
    </w:p>
    <w:p w:rsidR="00813B93" w:rsidRPr="003C7AFD" w:rsidRDefault="00813B93" w:rsidP="00813B93">
      <w:pPr>
        <w:rPr>
          <w:rFonts w:cs="Arial"/>
        </w:rPr>
      </w:pPr>
    </w:p>
    <w:p w:rsidR="00813B93" w:rsidRPr="003C7AFD" w:rsidRDefault="00813B93" w:rsidP="00813B93">
      <w:pPr>
        <w:rPr>
          <w:rFonts w:cs="Arial"/>
        </w:rPr>
        <w:sectPr w:rsidR="00813B93" w:rsidRPr="003C7AFD" w:rsidSect="00075BE7">
          <w:pgSz w:w="16839" w:h="11907" w:orient="landscape" w:code="9"/>
          <w:pgMar w:top="1418" w:right="1843" w:bottom="1418" w:left="1985" w:header="709" w:footer="833" w:gutter="0"/>
          <w:cols w:space="708"/>
          <w:docGrid w:linePitch="360"/>
        </w:sectPr>
      </w:pPr>
    </w:p>
    <w:p w:rsidR="00813B93" w:rsidRPr="003C7AFD" w:rsidRDefault="00813B93" w:rsidP="00813B93">
      <w:pPr>
        <w:rPr>
          <w:rFonts w:cs="Arial"/>
        </w:rPr>
      </w:pPr>
    </w:p>
    <w:p w:rsidR="00813B93" w:rsidRPr="003C7AFD" w:rsidRDefault="00C929A3" w:rsidP="00F6792E">
      <w:pPr>
        <w:pStyle w:val="Nadpis1"/>
        <w:numPr>
          <w:ilvl w:val="0"/>
          <w:numId w:val="44"/>
        </w:numPr>
      </w:pPr>
      <w:bookmarkStart w:id="14" w:name="_Toc419124944"/>
      <w:bookmarkStart w:id="15" w:name="_Toc422131512"/>
      <w:r w:rsidRPr="009B1EEB">
        <w:t>Kontrolní</w:t>
      </w:r>
      <w:r w:rsidRPr="00C929A3">
        <w:t xml:space="preserve"> seznam otázek pro tvorbu strategie</w:t>
      </w:r>
      <w:bookmarkEnd w:id="14"/>
      <w:bookmarkEnd w:id="15"/>
    </w:p>
    <w:p w:rsidR="00813B93" w:rsidRPr="003C7AFD" w:rsidRDefault="00C929A3" w:rsidP="005E5967">
      <w:pPr>
        <w:pStyle w:val="Nadpis2"/>
      </w:pPr>
      <w:bookmarkStart w:id="16" w:name="_Toc422131513"/>
      <w:r w:rsidRPr="00C929A3">
        <w:t>Tabulka 6 - Seznam kontrolních otázek pro dokončení jednotlivých fází realizace SPUR MČ Praha 8</w:t>
      </w:r>
      <w:bookmarkEnd w:id="16"/>
    </w:p>
    <w:p w:rsidR="00813B93" w:rsidRPr="003C7AFD" w:rsidRDefault="00813B93" w:rsidP="00813B93">
      <w:pPr>
        <w:rPr>
          <w:rFonts w:cs="Arial"/>
        </w:rPr>
      </w:pPr>
    </w:p>
    <w:tbl>
      <w:tblPr>
        <w:tblW w:w="8740" w:type="dxa"/>
        <w:tblInd w:w="53" w:type="dxa"/>
        <w:tblCellMar>
          <w:left w:w="70" w:type="dxa"/>
          <w:right w:w="70" w:type="dxa"/>
        </w:tblCellMar>
        <w:tblLook w:val="04A0"/>
      </w:tblPr>
      <w:tblGrid>
        <w:gridCol w:w="960"/>
        <w:gridCol w:w="6820"/>
        <w:gridCol w:w="960"/>
      </w:tblGrid>
      <w:tr w:rsidR="00813B93" w:rsidRPr="003C7AFD" w:rsidTr="00075BE7">
        <w:trPr>
          <w:trHeight w:val="300"/>
        </w:trPr>
        <w:tc>
          <w:tcPr>
            <w:tcW w:w="960" w:type="dxa"/>
            <w:tcBorders>
              <w:top w:val="single" w:sz="4" w:space="0" w:color="95B3D7"/>
              <w:left w:val="single" w:sz="4" w:space="0" w:color="95B3D7"/>
              <w:bottom w:val="single" w:sz="4" w:space="0" w:color="95B3D7"/>
              <w:right w:val="nil"/>
            </w:tcBorders>
            <w:shd w:val="clear" w:color="4F81BD" w:fill="4F81BD"/>
            <w:noWrap/>
            <w:vAlign w:val="bottom"/>
            <w:hideMark/>
          </w:tcPr>
          <w:p w:rsidR="00813B93" w:rsidRPr="003C7AFD" w:rsidRDefault="00C929A3" w:rsidP="00075BE7">
            <w:pPr>
              <w:rPr>
                <w:rFonts w:cs="Arial"/>
                <w:b/>
                <w:bCs/>
                <w:color w:val="FFFFFF"/>
              </w:rPr>
            </w:pPr>
            <w:r w:rsidRPr="00C929A3">
              <w:rPr>
                <w:rFonts w:cs="Arial"/>
                <w:b/>
                <w:bCs/>
                <w:color w:val="FFFFFF"/>
                <w:sz w:val="22"/>
                <w:szCs w:val="22"/>
              </w:rPr>
              <w:t>Fáze</w:t>
            </w:r>
          </w:p>
        </w:tc>
        <w:tc>
          <w:tcPr>
            <w:tcW w:w="6820" w:type="dxa"/>
            <w:tcBorders>
              <w:top w:val="single" w:sz="4" w:space="0" w:color="95B3D7"/>
              <w:left w:val="nil"/>
              <w:bottom w:val="single" w:sz="4" w:space="0" w:color="95B3D7"/>
              <w:right w:val="nil"/>
            </w:tcBorders>
            <w:shd w:val="clear" w:color="4F81BD" w:fill="4F81BD"/>
            <w:vAlign w:val="bottom"/>
            <w:hideMark/>
          </w:tcPr>
          <w:p w:rsidR="00813B93" w:rsidRPr="003C7AFD" w:rsidRDefault="00C929A3" w:rsidP="00075BE7">
            <w:pPr>
              <w:rPr>
                <w:rFonts w:cs="Arial"/>
                <w:b/>
                <w:bCs/>
                <w:color w:val="FFFFFF"/>
              </w:rPr>
            </w:pPr>
            <w:r w:rsidRPr="00C929A3">
              <w:rPr>
                <w:rFonts w:cs="Arial"/>
                <w:b/>
                <w:bCs/>
                <w:color w:val="FFFFFF"/>
                <w:sz w:val="22"/>
                <w:szCs w:val="22"/>
              </w:rPr>
              <w:t>Kontrola výstupu/činnosti</w:t>
            </w:r>
          </w:p>
        </w:tc>
        <w:tc>
          <w:tcPr>
            <w:tcW w:w="960" w:type="dxa"/>
            <w:tcBorders>
              <w:top w:val="single" w:sz="4" w:space="0" w:color="95B3D7"/>
              <w:left w:val="nil"/>
              <w:bottom w:val="single" w:sz="4" w:space="0" w:color="95B3D7"/>
              <w:right w:val="single" w:sz="4" w:space="0" w:color="95B3D7"/>
            </w:tcBorders>
            <w:shd w:val="clear" w:color="4F81BD" w:fill="4F81BD"/>
            <w:noWrap/>
            <w:vAlign w:val="bottom"/>
            <w:hideMark/>
          </w:tcPr>
          <w:p w:rsidR="00813B93" w:rsidRPr="003C7AFD" w:rsidRDefault="00C929A3" w:rsidP="00075BE7">
            <w:pPr>
              <w:rPr>
                <w:rFonts w:cs="Arial"/>
                <w:b/>
                <w:bCs/>
                <w:color w:val="FFFFFF"/>
              </w:rPr>
            </w:pPr>
            <w:r w:rsidRPr="00C929A3">
              <w:rPr>
                <w:rFonts w:cs="Arial"/>
                <w:b/>
                <w:bCs/>
                <w:color w:val="FFFFFF"/>
                <w:sz w:val="22"/>
                <w:szCs w:val="22"/>
              </w:rPr>
              <w:t>Důkaz</w:t>
            </w:r>
          </w:p>
        </w:tc>
      </w:tr>
      <w:tr w:rsidR="00813B93" w:rsidRPr="003C7AFD" w:rsidTr="00075BE7">
        <w:trPr>
          <w:trHeight w:val="300"/>
        </w:trPr>
        <w:tc>
          <w:tcPr>
            <w:tcW w:w="960" w:type="dxa"/>
            <w:tcBorders>
              <w:top w:val="nil"/>
              <w:left w:val="single" w:sz="4" w:space="0" w:color="95B3D7"/>
              <w:bottom w:val="single" w:sz="4" w:space="0" w:color="95B3D7"/>
              <w:right w:val="nil"/>
            </w:tcBorders>
            <w:shd w:val="clear" w:color="DBE5F1" w:fill="DBE5F1"/>
            <w:noWrap/>
            <w:vAlign w:val="bottom"/>
            <w:hideMark/>
          </w:tcPr>
          <w:p w:rsidR="00813B93" w:rsidRPr="003C7AFD" w:rsidRDefault="00C929A3" w:rsidP="00075BE7">
            <w:pPr>
              <w:rPr>
                <w:rFonts w:cs="Arial"/>
                <w:color w:val="000000"/>
              </w:rPr>
            </w:pPr>
            <w:r w:rsidRPr="00C929A3">
              <w:rPr>
                <w:rFonts w:cs="Arial"/>
                <w:color w:val="000000"/>
                <w:sz w:val="22"/>
                <w:szCs w:val="22"/>
              </w:rPr>
              <w:t>Fáze 2</w:t>
            </w:r>
          </w:p>
        </w:tc>
        <w:tc>
          <w:tcPr>
            <w:tcW w:w="6820" w:type="dxa"/>
            <w:tcBorders>
              <w:top w:val="nil"/>
              <w:left w:val="nil"/>
              <w:bottom w:val="single" w:sz="4" w:space="0" w:color="95B3D7"/>
              <w:right w:val="nil"/>
            </w:tcBorders>
            <w:shd w:val="clear" w:color="DBE5F1" w:fill="DBE5F1"/>
            <w:vAlign w:val="bottom"/>
            <w:hideMark/>
          </w:tcPr>
          <w:p w:rsidR="00813B93" w:rsidRPr="003C7AFD" w:rsidRDefault="00C929A3" w:rsidP="00075BE7">
            <w:pPr>
              <w:rPr>
                <w:rFonts w:cs="Arial"/>
                <w:color w:val="000000"/>
              </w:rPr>
            </w:pPr>
            <w:r w:rsidRPr="00C929A3">
              <w:rPr>
                <w:rFonts w:cs="Arial"/>
                <w:color w:val="000000"/>
                <w:sz w:val="22"/>
                <w:szCs w:val="22"/>
              </w:rPr>
              <w:t>Jsou obsazeny jednotlivé projektové role organizační struktury?</w:t>
            </w:r>
          </w:p>
        </w:tc>
        <w:tc>
          <w:tcPr>
            <w:tcW w:w="960" w:type="dxa"/>
            <w:tcBorders>
              <w:top w:val="nil"/>
              <w:left w:val="nil"/>
              <w:bottom w:val="single" w:sz="4" w:space="0" w:color="95B3D7"/>
              <w:right w:val="single" w:sz="4" w:space="0" w:color="95B3D7"/>
            </w:tcBorders>
            <w:shd w:val="clear" w:color="DBE5F1" w:fill="DBE5F1"/>
            <w:noWrap/>
            <w:vAlign w:val="bottom"/>
            <w:hideMark/>
          </w:tcPr>
          <w:p w:rsidR="00813B93" w:rsidRPr="003C7AFD" w:rsidRDefault="00813B93" w:rsidP="00075BE7">
            <w:pPr>
              <w:rPr>
                <w:rFonts w:cs="Arial"/>
                <w:color w:val="000000"/>
              </w:rPr>
            </w:pPr>
          </w:p>
        </w:tc>
      </w:tr>
      <w:tr w:rsidR="00813B93" w:rsidRPr="003C7AFD" w:rsidTr="00075BE7">
        <w:trPr>
          <w:trHeight w:val="600"/>
        </w:trPr>
        <w:tc>
          <w:tcPr>
            <w:tcW w:w="960" w:type="dxa"/>
            <w:tcBorders>
              <w:top w:val="nil"/>
              <w:left w:val="single" w:sz="4" w:space="0" w:color="95B3D7"/>
              <w:bottom w:val="single" w:sz="4" w:space="0" w:color="95B3D7"/>
              <w:right w:val="nil"/>
            </w:tcBorders>
            <w:shd w:val="clear" w:color="auto" w:fill="auto"/>
            <w:noWrap/>
            <w:vAlign w:val="bottom"/>
            <w:hideMark/>
          </w:tcPr>
          <w:p w:rsidR="00813B93" w:rsidRPr="003C7AFD" w:rsidRDefault="00C929A3" w:rsidP="00075BE7">
            <w:pPr>
              <w:rPr>
                <w:rFonts w:cs="Arial"/>
                <w:color w:val="000000"/>
              </w:rPr>
            </w:pPr>
            <w:r w:rsidRPr="00C929A3">
              <w:rPr>
                <w:rFonts w:cs="Arial"/>
                <w:color w:val="000000"/>
                <w:sz w:val="22"/>
                <w:szCs w:val="22"/>
              </w:rPr>
              <w:t>Fáze 2</w:t>
            </w:r>
          </w:p>
        </w:tc>
        <w:tc>
          <w:tcPr>
            <w:tcW w:w="6820" w:type="dxa"/>
            <w:tcBorders>
              <w:top w:val="nil"/>
              <w:left w:val="nil"/>
              <w:bottom w:val="single" w:sz="4" w:space="0" w:color="95B3D7"/>
              <w:right w:val="nil"/>
            </w:tcBorders>
            <w:shd w:val="clear" w:color="auto" w:fill="auto"/>
            <w:vAlign w:val="bottom"/>
            <w:hideMark/>
          </w:tcPr>
          <w:p w:rsidR="00813B93" w:rsidRPr="003C7AFD" w:rsidRDefault="00C929A3" w:rsidP="00075BE7">
            <w:pPr>
              <w:rPr>
                <w:rFonts w:cs="Arial"/>
                <w:color w:val="000000"/>
              </w:rPr>
            </w:pPr>
            <w:r w:rsidRPr="00C929A3">
              <w:rPr>
                <w:rFonts w:cs="Arial"/>
                <w:color w:val="000000"/>
                <w:sz w:val="22"/>
                <w:szCs w:val="22"/>
              </w:rPr>
              <w:t>Je identifikována chybějící expertíza, v případě potřeby zajištěni dodavatelé chybějící expertízy?</w:t>
            </w:r>
          </w:p>
        </w:tc>
        <w:tc>
          <w:tcPr>
            <w:tcW w:w="960" w:type="dxa"/>
            <w:tcBorders>
              <w:top w:val="nil"/>
              <w:left w:val="nil"/>
              <w:bottom w:val="single" w:sz="4" w:space="0" w:color="95B3D7"/>
              <w:right w:val="single" w:sz="4" w:space="0" w:color="95B3D7"/>
            </w:tcBorders>
            <w:shd w:val="clear" w:color="auto" w:fill="auto"/>
            <w:noWrap/>
            <w:vAlign w:val="bottom"/>
            <w:hideMark/>
          </w:tcPr>
          <w:p w:rsidR="00813B93" w:rsidRPr="003C7AFD" w:rsidRDefault="00813B93" w:rsidP="00075BE7">
            <w:pPr>
              <w:rPr>
                <w:rFonts w:cs="Arial"/>
                <w:color w:val="000000"/>
              </w:rPr>
            </w:pPr>
          </w:p>
        </w:tc>
      </w:tr>
      <w:tr w:rsidR="00813B93" w:rsidRPr="003C7AFD" w:rsidTr="00075BE7">
        <w:trPr>
          <w:trHeight w:val="300"/>
        </w:trPr>
        <w:tc>
          <w:tcPr>
            <w:tcW w:w="960" w:type="dxa"/>
            <w:tcBorders>
              <w:top w:val="nil"/>
              <w:left w:val="single" w:sz="4" w:space="0" w:color="95B3D7"/>
              <w:bottom w:val="single" w:sz="4" w:space="0" w:color="95B3D7"/>
              <w:right w:val="nil"/>
            </w:tcBorders>
            <w:shd w:val="clear" w:color="DBE5F1" w:fill="DBE5F1"/>
            <w:noWrap/>
            <w:vAlign w:val="bottom"/>
            <w:hideMark/>
          </w:tcPr>
          <w:p w:rsidR="00813B93" w:rsidRPr="003C7AFD" w:rsidRDefault="00C929A3" w:rsidP="00075BE7">
            <w:pPr>
              <w:rPr>
                <w:rFonts w:cs="Arial"/>
                <w:color w:val="000000"/>
              </w:rPr>
            </w:pPr>
            <w:r w:rsidRPr="00C929A3">
              <w:rPr>
                <w:rFonts w:cs="Arial"/>
                <w:color w:val="000000"/>
                <w:sz w:val="22"/>
                <w:szCs w:val="22"/>
              </w:rPr>
              <w:t>Fáze 2</w:t>
            </w:r>
          </w:p>
        </w:tc>
        <w:tc>
          <w:tcPr>
            <w:tcW w:w="6820" w:type="dxa"/>
            <w:tcBorders>
              <w:top w:val="nil"/>
              <w:left w:val="nil"/>
              <w:bottom w:val="single" w:sz="4" w:space="0" w:color="95B3D7"/>
              <w:right w:val="nil"/>
            </w:tcBorders>
            <w:shd w:val="clear" w:color="DBE5F1" w:fill="DBE5F1"/>
            <w:vAlign w:val="bottom"/>
            <w:hideMark/>
          </w:tcPr>
          <w:p w:rsidR="00813B93" w:rsidRPr="003C7AFD" w:rsidRDefault="00C929A3" w:rsidP="00075BE7">
            <w:pPr>
              <w:rPr>
                <w:rFonts w:cs="Arial"/>
                <w:color w:val="000000"/>
              </w:rPr>
            </w:pPr>
            <w:r w:rsidRPr="00C929A3">
              <w:rPr>
                <w:rFonts w:cs="Arial"/>
                <w:color w:val="000000"/>
                <w:sz w:val="22"/>
                <w:szCs w:val="22"/>
              </w:rPr>
              <w:t>Jsou identifikované zainteresované strany?</w:t>
            </w:r>
          </w:p>
        </w:tc>
        <w:tc>
          <w:tcPr>
            <w:tcW w:w="960" w:type="dxa"/>
            <w:tcBorders>
              <w:top w:val="nil"/>
              <w:left w:val="nil"/>
              <w:bottom w:val="single" w:sz="4" w:space="0" w:color="95B3D7"/>
              <w:right w:val="single" w:sz="4" w:space="0" w:color="95B3D7"/>
            </w:tcBorders>
            <w:shd w:val="clear" w:color="DBE5F1" w:fill="DBE5F1"/>
            <w:noWrap/>
            <w:vAlign w:val="bottom"/>
            <w:hideMark/>
          </w:tcPr>
          <w:p w:rsidR="00813B93" w:rsidRPr="003C7AFD" w:rsidRDefault="00813B93" w:rsidP="00075BE7">
            <w:pPr>
              <w:rPr>
                <w:rFonts w:cs="Arial"/>
                <w:color w:val="000000"/>
              </w:rPr>
            </w:pPr>
          </w:p>
        </w:tc>
      </w:tr>
      <w:tr w:rsidR="00813B93" w:rsidRPr="003C7AFD" w:rsidTr="00075BE7">
        <w:trPr>
          <w:trHeight w:val="300"/>
        </w:trPr>
        <w:tc>
          <w:tcPr>
            <w:tcW w:w="960" w:type="dxa"/>
            <w:tcBorders>
              <w:top w:val="nil"/>
              <w:left w:val="single" w:sz="4" w:space="0" w:color="95B3D7"/>
              <w:bottom w:val="single" w:sz="4" w:space="0" w:color="95B3D7"/>
              <w:right w:val="nil"/>
            </w:tcBorders>
            <w:shd w:val="clear" w:color="auto" w:fill="auto"/>
            <w:noWrap/>
            <w:vAlign w:val="bottom"/>
            <w:hideMark/>
          </w:tcPr>
          <w:p w:rsidR="00813B93" w:rsidRPr="003C7AFD" w:rsidRDefault="00C929A3" w:rsidP="00075BE7">
            <w:pPr>
              <w:rPr>
                <w:rFonts w:cs="Arial"/>
                <w:color w:val="000000"/>
              </w:rPr>
            </w:pPr>
            <w:r w:rsidRPr="00C929A3">
              <w:rPr>
                <w:rFonts w:cs="Arial"/>
                <w:color w:val="000000"/>
                <w:sz w:val="22"/>
                <w:szCs w:val="22"/>
              </w:rPr>
              <w:t>Fáze 2</w:t>
            </w:r>
          </w:p>
        </w:tc>
        <w:tc>
          <w:tcPr>
            <w:tcW w:w="6820" w:type="dxa"/>
            <w:tcBorders>
              <w:top w:val="nil"/>
              <w:left w:val="nil"/>
              <w:bottom w:val="single" w:sz="4" w:space="0" w:color="95B3D7"/>
              <w:right w:val="nil"/>
            </w:tcBorders>
            <w:shd w:val="clear" w:color="auto" w:fill="auto"/>
            <w:vAlign w:val="bottom"/>
            <w:hideMark/>
          </w:tcPr>
          <w:p w:rsidR="00813B93" w:rsidRPr="003C7AFD" w:rsidRDefault="00C929A3" w:rsidP="00075BE7">
            <w:pPr>
              <w:rPr>
                <w:rFonts w:cs="Arial"/>
                <w:color w:val="000000"/>
              </w:rPr>
            </w:pPr>
            <w:r w:rsidRPr="00C929A3">
              <w:rPr>
                <w:rFonts w:cs="Arial"/>
                <w:color w:val="000000"/>
                <w:sz w:val="22"/>
                <w:szCs w:val="22"/>
              </w:rPr>
              <w:t>Je vytvořen Plán spolupráce a komunikace?</w:t>
            </w:r>
          </w:p>
        </w:tc>
        <w:tc>
          <w:tcPr>
            <w:tcW w:w="960" w:type="dxa"/>
            <w:tcBorders>
              <w:top w:val="nil"/>
              <w:left w:val="nil"/>
              <w:bottom w:val="single" w:sz="4" w:space="0" w:color="95B3D7"/>
              <w:right w:val="single" w:sz="4" w:space="0" w:color="95B3D7"/>
            </w:tcBorders>
            <w:shd w:val="clear" w:color="auto" w:fill="auto"/>
            <w:noWrap/>
            <w:vAlign w:val="bottom"/>
            <w:hideMark/>
          </w:tcPr>
          <w:p w:rsidR="00813B93" w:rsidRPr="003C7AFD" w:rsidRDefault="00813B93" w:rsidP="00075BE7">
            <w:pPr>
              <w:rPr>
                <w:rFonts w:cs="Arial"/>
                <w:color w:val="000000"/>
              </w:rPr>
            </w:pPr>
          </w:p>
        </w:tc>
      </w:tr>
      <w:tr w:rsidR="00813B93" w:rsidRPr="003C7AFD" w:rsidTr="00075BE7">
        <w:trPr>
          <w:trHeight w:val="300"/>
        </w:trPr>
        <w:tc>
          <w:tcPr>
            <w:tcW w:w="960" w:type="dxa"/>
            <w:tcBorders>
              <w:top w:val="nil"/>
              <w:left w:val="single" w:sz="4" w:space="0" w:color="95B3D7"/>
              <w:bottom w:val="single" w:sz="4" w:space="0" w:color="95B3D7"/>
              <w:right w:val="nil"/>
            </w:tcBorders>
            <w:shd w:val="clear" w:color="DBE5F1" w:fill="DBE5F1"/>
            <w:noWrap/>
            <w:vAlign w:val="bottom"/>
            <w:hideMark/>
          </w:tcPr>
          <w:p w:rsidR="00813B93" w:rsidRPr="003C7AFD" w:rsidRDefault="00C929A3" w:rsidP="00075BE7">
            <w:pPr>
              <w:rPr>
                <w:rFonts w:cs="Arial"/>
                <w:color w:val="000000"/>
              </w:rPr>
            </w:pPr>
            <w:r w:rsidRPr="00C929A3">
              <w:rPr>
                <w:rFonts w:cs="Arial"/>
                <w:color w:val="000000"/>
                <w:sz w:val="22"/>
                <w:szCs w:val="22"/>
              </w:rPr>
              <w:t>Fáze 2</w:t>
            </w:r>
          </w:p>
        </w:tc>
        <w:tc>
          <w:tcPr>
            <w:tcW w:w="6820" w:type="dxa"/>
            <w:tcBorders>
              <w:top w:val="nil"/>
              <w:left w:val="nil"/>
              <w:bottom w:val="single" w:sz="4" w:space="0" w:color="95B3D7"/>
              <w:right w:val="nil"/>
            </w:tcBorders>
            <w:shd w:val="clear" w:color="DBE5F1" w:fill="DBE5F1"/>
            <w:vAlign w:val="bottom"/>
            <w:hideMark/>
          </w:tcPr>
          <w:p w:rsidR="00813B93" w:rsidRPr="003C7AFD" w:rsidRDefault="00C929A3" w:rsidP="00075BE7">
            <w:pPr>
              <w:rPr>
                <w:rFonts w:cs="Arial"/>
                <w:color w:val="000000"/>
              </w:rPr>
            </w:pPr>
            <w:r w:rsidRPr="00C929A3">
              <w:rPr>
                <w:rFonts w:cs="Arial"/>
                <w:color w:val="000000"/>
                <w:sz w:val="22"/>
                <w:szCs w:val="22"/>
              </w:rPr>
              <w:t>Je stanoven přístup k řízení rizik?</w:t>
            </w:r>
          </w:p>
        </w:tc>
        <w:tc>
          <w:tcPr>
            <w:tcW w:w="960" w:type="dxa"/>
            <w:tcBorders>
              <w:top w:val="nil"/>
              <w:left w:val="nil"/>
              <w:bottom w:val="single" w:sz="4" w:space="0" w:color="95B3D7"/>
              <w:right w:val="single" w:sz="4" w:space="0" w:color="95B3D7"/>
            </w:tcBorders>
            <w:shd w:val="clear" w:color="DBE5F1" w:fill="DBE5F1"/>
            <w:noWrap/>
            <w:vAlign w:val="bottom"/>
            <w:hideMark/>
          </w:tcPr>
          <w:p w:rsidR="00813B93" w:rsidRPr="003C7AFD" w:rsidRDefault="00813B93" w:rsidP="00075BE7">
            <w:pPr>
              <w:rPr>
                <w:rFonts w:cs="Arial"/>
                <w:color w:val="000000"/>
              </w:rPr>
            </w:pPr>
          </w:p>
        </w:tc>
      </w:tr>
      <w:tr w:rsidR="00813B93" w:rsidRPr="003C7AFD" w:rsidTr="00075BE7">
        <w:trPr>
          <w:trHeight w:val="300"/>
        </w:trPr>
        <w:tc>
          <w:tcPr>
            <w:tcW w:w="960" w:type="dxa"/>
            <w:tcBorders>
              <w:top w:val="nil"/>
              <w:left w:val="single" w:sz="4" w:space="0" w:color="95B3D7"/>
              <w:bottom w:val="single" w:sz="4" w:space="0" w:color="95B3D7"/>
              <w:right w:val="nil"/>
            </w:tcBorders>
            <w:shd w:val="clear" w:color="auto" w:fill="auto"/>
            <w:noWrap/>
            <w:vAlign w:val="bottom"/>
            <w:hideMark/>
          </w:tcPr>
          <w:p w:rsidR="00813B93" w:rsidRPr="003C7AFD" w:rsidRDefault="00C929A3" w:rsidP="00075BE7">
            <w:pPr>
              <w:rPr>
                <w:rFonts w:cs="Arial"/>
                <w:color w:val="000000"/>
              </w:rPr>
            </w:pPr>
            <w:r w:rsidRPr="00C929A3">
              <w:rPr>
                <w:rFonts w:cs="Arial"/>
                <w:color w:val="000000"/>
                <w:sz w:val="22"/>
                <w:szCs w:val="22"/>
              </w:rPr>
              <w:t>Fáze 2</w:t>
            </w:r>
          </w:p>
        </w:tc>
        <w:tc>
          <w:tcPr>
            <w:tcW w:w="6820" w:type="dxa"/>
            <w:tcBorders>
              <w:top w:val="nil"/>
              <w:left w:val="nil"/>
              <w:bottom w:val="single" w:sz="4" w:space="0" w:color="95B3D7"/>
              <w:right w:val="nil"/>
            </w:tcBorders>
            <w:shd w:val="clear" w:color="auto" w:fill="auto"/>
            <w:vAlign w:val="bottom"/>
            <w:hideMark/>
          </w:tcPr>
          <w:p w:rsidR="00813B93" w:rsidRPr="003C7AFD" w:rsidRDefault="00C929A3" w:rsidP="00075BE7">
            <w:pPr>
              <w:rPr>
                <w:rFonts w:cs="Arial"/>
                <w:color w:val="000000"/>
              </w:rPr>
            </w:pPr>
            <w:r w:rsidRPr="00C929A3">
              <w:rPr>
                <w:rFonts w:cs="Arial"/>
                <w:color w:val="000000"/>
                <w:sz w:val="22"/>
                <w:szCs w:val="22"/>
              </w:rPr>
              <w:t>Je sestaven projektový plán tvorby strategie?</w:t>
            </w:r>
          </w:p>
        </w:tc>
        <w:tc>
          <w:tcPr>
            <w:tcW w:w="960" w:type="dxa"/>
            <w:tcBorders>
              <w:top w:val="nil"/>
              <w:left w:val="nil"/>
              <w:bottom w:val="single" w:sz="4" w:space="0" w:color="95B3D7"/>
              <w:right w:val="single" w:sz="4" w:space="0" w:color="95B3D7"/>
            </w:tcBorders>
            <w:shd w:val="clear" w:color="auto" w:fill="auto"/>
            <w:noWrap/>
            <w:vAlign w:val="bottom"/>
            <w:hideMark/>
          </w:tcPr>
          <w:p w:rsidR="00813B93" w:rsidRPr="003C7AFD" w:rsidRDefault="00813B93" w:rsidP="00075BE7">
            <w:pPr>
              <w:rPr>
                <w:rFonts w:cs="Arial"/>
                <w:color w:val="000000"/>
              </w:rPr>
            </w:pPr>
          </w:p>
        </w:tc>
      </w:tr>
      <w:tr w:rsidR="00813B93" w:rsidRPr="003C7AFD" w:rsidTr="00075BE7">
        <w:trPr>
          <w:trHeight w:val="300"/>
        </w:trPr>
        <w:tc>
          <w:tcPr>
            <w:tcW w:w="960" w:type="dxa"/>
            <w:tcBorders>
              <w:top w:val="nil"/>
              <w:left w:val="single" w:sz="4" w:space="0" w:color="95B3D7"/>
              <w:bottom w:val="single" w:sz="4" w:space="0" w:color="95B3D7"/>
              <w:right w:val="nil"/>
            </w:tcBorders>
            <w:shd w:val="clear" w:color="DBE5F1" w:fill="DBE5F1"/>
            <w:noWrap/>
            <w:vAlign w:val="bottom"/>
            <w:hideMark/>
          </w:tcPr>
          <w:p w:rsidR="00813B93" w:rsidRPr="003C7AFD" w:rsidRDefault="00C929A3" w:rsidP="00075BE7">
            <w:pPr>
              <w:rPr>
                <w:rFonts w:cs="Arial"/>
                <w:color w:val="000000"/>
              </w:rPr>
            </w:pPr>
            <w:r w:rsidRPr="00C929A3">
              <w:rPr>
                <w:rFonts w:cs="Arial"/>
                <w:color w:val="000000"/>
                <w:sz w:val="22"/>
                <w:szCs w:val="22"/>
              </w:rPr>
              <w:t>Fáze 3</w:t>
            </w:r>
          </w:p>
        </w:tc>
        <w:tc>
          <w:tcPr>
            <w:tcW w:w="6820" w:type="dxa"/>
            <w:tcBorders>
              <w:top w:val="nil"/>
              <w:left w:val="nil"/>
              <w:bottom w:val="single" w:sz="4" w:space="0" w:color="95B3D7"/>
              <w:right w:val="nil"/>
            </w:tcBorders>
            <w:shd w:val="clear" w:color="DBE5F1" w:fill="DBE5F1"/>
            <w:vAlign w:val="bottom"/>
            <w:hideMark/>
          </w:tcPr>
          <w:p w:rsidR="00813B93" w:rsidRPr="003C7AFD" w:rsidRDefault="00C929A3" w:rsidP="00075BE7">
            <w:pPr>
              <w:rPr>
                <w:rFonts w:cs="Arial"/>
                <w:color w:val="000000"/>
              </w:rPr>
            </w:pPr>
            <w:r w:rsidRPr="00C929A3">
              <w:rPr>
                <w:rFonts w:cs="Arial"/>
                <w:color w:val="000000"/>
                <w:sz w:val="22"/>
                <w:szCs w:val="22"/>
              </w:rPr>
              <w:t>Jsou identifikovány dostupné a chybějící zdroje dat?</w:t>
            </w:r>
          </w:p>
        </w:tc>
        <w:tc>
          <w:tcPr>
            <w:tcW w:w="960" w:type="dxa"/>
            <w:tcBorders>
              <w:top w:val="nil"/>
              <w:left w:val="nil"/>
              <w:bottom w:val="single" w:sz="4" w:space="0" w:color="95B3D7"/>
              <w:right w:val="single" w:sz="4" w:space="0" w:color="95B3D7"/>
            </w:tcBorders>
            <w:shd w:val="clear" w:color="DBE5F1" w:fill="DBE5F1"/>
            <w:noWrap/>
            <w:vAlign w:val="bottom"/>
            <w:hideMark/>
          </w:tcPr>
          <w:p w:rsidR="00813B93" w:rsidRPr="003C7AFD" w:rsidRDefault="00813B93" w:rsidP="00075BE7">
            <w:pPr>
              <w:rPr>
                <w:rFonts w:cs="Arial"/>
                <w:color w:val="000000"/>
              </w:rPr>
            </w:pPr>
          </w:p>
        </w:tc>
      </w:tr>
      <w:tr w:rsidR="00813B93" w:rsidRPr="003C7AFD" w:rsidTr="00075BE7">
        <w:trPr>
          <w:trHeight w:val="300"/>
        </w:trPr>
        <w:tc>
          <w:tcPr>
            <w:tcW w:w="960" w:type="dxa"/>
            <w:tcBorders>
              <w:top w:val="nil"/>
              <w:left w:val="single" w:sz="4" w:space="0" w:color="95B3D7"/>
              <w:bottom w:val="single" w:sz="4" w:space="0" w:color="95B3D7"/>
              <w:right w:val="nil"/>
            </w:tcBorders>
            <w:shd w:val="clear" w:color="auto" w:fill="auto"/>
            <w:noWrap/>
            <w:vAlign w:val="bottom"/>
            <w:hideMark/>
          </w:tcPr>
          <w:p w:rsidR="00813B93" w:rsidRPr="003C7AFD" w:rsidRDefault="00C929A3" w:rsidP="00075BE7">
            <w:pPr>
              <w:rPr>
                <w:rFonts w:cs="Arial"/>
                <w:color w:val="000000"/>
              </w:rPr>
            </w:pPr>
            <w:r w:rsidRPr="00C929A3">
              <w:rPr>
                <w:rFonts w:cs="Arial"/>
                <w:color w:val="000000"/>
                <w:sz w:val="22"/>
                <w:szCs w:val="22"/>
              </w:rPr>
              <w:t>Fáze 3</w:t>
            </w:r>
          </w:p>
        </w:tc>
        <w:tc>
          <w:tcPr>
            <w:tcW w:w="6820" w:type="dxa"/>
            <w:tcBorders>
              <w:top w:val="nil"/>
              <w:left w:val="nil"/>
              <w:bottom w:val="single" w:sz="4" w:space="0" w:color="95B3D7"/>
              <w:right w:val="nil"/>
            </w:tcBorders>
            <w:shd w:val="clear" w:color="auto" w:fill="auto"/>
            <w:vAlign w:val="bottom"/>
            <w:hideMark/>
          </w:tcPr>
          <w:p w:rsidR="00813B93" w:rsidRPr="003C7AFD" w:rsidRDefault="00C929A3" w:rsidP="00075BE7">
            <w:pPr>
              <w:rPr>
                <w:rFonts w:cs="Arial"/>
                <w:color w:val="000000"/>
              </w:rPr>
            </w:pPr>
            <w:r w:rsidRPr="00C929A3">
              <w:rPr>
                <w:rFonts w:cs="Arial"/>
                <w:color w:val="000000"/>
                <w:sz w:val="22"/>
                <w:szCs w:val="22"/>
              </w:rPr>
              <w:t>Jsou zpracovány primární analýzy, pokud jsou potřeba?</w:t>
            </w:r>
          </w:p>
        </w:tc>
        <w:tc>
          <w:tcPr>
            <w:tcW w:w="960" w:type="dxa"/>
            <w:tcBorders>
              <w:top w:val="nil"/>
              <w:left w:val="nil"/>
              <w:bottom w:val="single" w:sz="4" w:space="0" w:color="95B3D7"/>
              <w:right w:val="single" w:sz="4" w:space="0" w:color="95B3D7"/>
            </w:tcBorders>
            <w:shd w:val="clear" w:color="auto" w:fill="auto"/>
            <w:noWrap/>
            <w:vAlign w:val="bottom"/>
            <w:hideMark/>
          </w:tcPr>
          <w:p w:rsidR="00813B93" w:rsidRPr="003C7AFD" w:rsidRDefault="00813B93" w:rsidP="00075BE7">
            <w:pPr>
              <w:rPr>
                <w:rFonts w:cs="Arial"/>
                <w:color w:val="000000"/>
              </w:rPr>
            </w:pPr>
          </w:p>
        </w:tc>
      </w:tr>
      <w:tr w:rsidR="00813B93" w:rsidRPr="003C7AFD" w:rsidTr="00075BE7">
        <w:trPr>
          <w:trHeight w:val="600"/>
        </w:trPr>
        <w:tc>
          <w:tcPr>
            <w:tcW w:w="960" w:type="dxa"/>
            <w:tcBorders>
              <w:top w:val="nil"/>
              <w:left w:val="single" w:sz="4" w:space="0" w:color="95B3D7"/>
              <w:bottom w:val="single" w:sz="4" w:space="0" w:color="95B3D7"/>
              <w:right w:val="nil"/>
            </w:tcBorders>
            <w:shd w:val="clear" w:color="DBE5F1" w:fill="DBE5F1"/>
            <w:noWrap/>
            <w:vAlign w:val="bottom"/>
            <w:hideMark/>
          </w:tcPr>
          <w:p w:rsidR="00813B93" w:rsidRPr="003C7AFD" w:rsidRDefault="00C929A3" w:rsidP="00075BE7">
            <w:pPr>
              <w:rPr>
                <w:rFonts w:cs="Arial"/>
                <w:color w:val="000000"/>
              </w:rPr>
            </w:pPr>
            <w:r w:rsidRPr="00C929A3">
              <w:rPr>
                <w:rFonts w:cs="Arial"/>
                <w:color w:val="000000"/>
                <w:sz w:val="22"/>
                <w:szCs w:val="22"/>
              </w:rPr>
              <w:t>Fáze 3</w:t>
            </w:r>
          </w:p>
        </w:tc>
        <w:tc>
          <w:tcPr>
            <w:tcW w:w="6820" w:type="dxa"/>
            <w:tcBorders>
              <w:top w:val="nil"/>
              <w:left w:val="nil"/>
              <w:bottom w:val="single" w:sz="4" w:space="0" w:color="95B3D7"/>
              <w:right w:val="nil"/>
            </w:tcBorders>
            <w:shd w:val="clear" w:color="DBE5F1" w:fill="DBE5F1"/>
            <w:vAlign w:val="bottom"/>
            <w:hideMark/>
          </w:tcPr>
          <w:p w:rsidR="00813B93" w:rsidRPr="003C7AFD" w:rsidRDefault="00C929A3" w:rsidP="00075BE7">
            <w:pPr>
              <w:rPr>
                <w:rFonts w:cs="Arial"/>
                <w:color w:val="000000"/>
              </w:rPr>
            </w:pPr>
            <w:r w:rsidRPr="00C929A3">
              <w:rPr>
                <w:rFonts w:cs="Arial"/>
                <w:color w:val="000000"/>
                <w:sz w:val="22"/>
                <w:szCs w:val="22"/>
              </w:rPr>
              <w:t>Jsou analyzována dosavadní řešení dané problematiky v ČR (případně zahraničí)?</w:t>
            </w:r>
          </w:p>
        </w:tc>
        <w:tc>
          <w:tcPr>
            <w:tcW w:w="960" w:type="dxa"/>
            <w:tcBorders>
              <w:top w:val="nil"/>
              <w:left w:val="nil"/>
              <w:bottom w:val="single" w:sz="4" w:space="0" w:color="95B3D7"/>
              <w:right w:val="single" w:sz="4" w:space="0" w:color="95B3D7"/>
            </w:tcBorders>
            <w:shd w:val="clear" w:color="DBE5F1" w:fill="DBE5F1"/>
            <w:noWrap/>
            <w:vAlign w:val="bottom"/>
            <w:hideMark/>
          </w:tcPr>
          <w:p w:rsidR="00813B93" w:rsidRPr="003C7AFD" w:rsidRDefault="00813B93" w:rsidP="00075BE7">
            <w:pPr>
              <w:rPr>
                <w:rFonts w:cs="Arial"/>
                <w:color w:val="000000"/>
              </w:rPr>
            </w:pPr>
          </w:p>
        </w:tc>
      </w:tr>
      <w:tr w:rsidR="00813B93" w:rsidRPr="003C7AFD" w:rsidTr="00075BE7">
        <w:trPr>
          <w:trHeight w:val="300"/>
        </w:trPr>
        <w:tc>
          <w:tcPr>
            <w:tcW w:w="960" w:type="dxa"/>
            <w:tcBorders>
              <w:top w:val="nil"/>
              <w:left w:val="single" w:sz="4" w:space="0" w:color="95B3D7"/>
              <w:bottom w:val="single" w:sz="4" w:space="0" w:color="95B3D7"/>
              <w:right w:val="nil"/>
            </w:tcBorders>
            <w:shd w:val="clear" w:color="auto" w:fill="auto"/>
            <w:noWrap/>
            <w:vAlign w:val="bottom"/>
            <w:hideMark/>
          </w:tcPr>
          <w:p w:rsidR="00813B93" w:rsidRPr="003C7AFD" w:rsidRDefault="00C929A3" w:rsidP="00075BE7">
            <w:pPr>
              <w:rPr>
                <w:rFonts w:cs="Arial"/>
                <w:color w:val="000000"/>
              </w:rPr>
            </w:pPr>
            <w:r w:rsidRPr="00C929A3">
              <w:rPr>
                <w:rFonts w:cs="Arial"/>
                <w:color w:val="000000"/>
                <w:sz w:val="22"/>
                <w:szCs w:val="22"/>
              </w:rPr>
              <w:t>Fáze 3</w:t>
            </w:r>
          </w:p>
        </w:tc>
        <w:tc>
          <w:tcPr>
            <w:tcW w:w="6820" w:type="dxa"/>
            <w:tcBorders>
              <w:top w:val="nil"/>
              <w:left w:val="nil"/>
              <w:bottom w:val="single" w:sz="4" w:space="0" w:color="95B3D7"/>
              <w:right w:val="nil"/>
            </w:tcBorders>
            <w:shd w:val="clear" w:color="auto" w:fill="auto"/>
            <w:vAlign w:val="bottom"/>
            <w:hideMark/>
          </w:tcPr>
          <w:p w:rsidR="00813B93" w:rsidRPr="003C7AFD" w:rsidRDefault="00C929A3" w:rsidP="00075BE7">
            <w:pPr>
              <w:rPr>
                <w:rFonts w:cs="Arial"/>
                <w:color w:val="000000"/>
              </w:rPr>
            </w:pPr>
            <w:r w:rsidRPr="00C929A3">
              <w:rPr>
                <w:rFonts w:cs="Arial"/>
                <w:color w:val="000000"/>
                <w:sz w:val="22"/>
                <w:szCs w:val="22"/>
              </w:rPr>
              <w:t>Jsou identifikovány klíčové současné trendy a mechanismy změn?</w:t>
            </w:r>
          </w:p>
        </w:tc>
        <w:tc>
          <w:tcPr>
            <w:tcW w:w="960" w:type="dxa"/>
            <w:tcBorders>
              <w:top w:val="nil"/>
              <w:left w:val="nil"/>
              <w:bottom w:val="single" w:sz="4" w:space="0" w:color="95B3D7"/>
              <w:right w:val="single" w:sz="4" w:space="0" w:color="95B3D7"/>
            </w:tcBorders>
            <w:shd w:val="clear" w:color="auto" w:fill="auto"/>
            <w:noWrap/>
            <w:vAlign w:val="bottom"/>
            <w:hideMark/>
          </w:tcPr>
          <w:p w:rsidR="00813B93" w:rsidRPr="003C7AFD" w:rsidRDefault="00813B93" w:rsidP="00075BE7">
            <w:pPr>
              <w:rPr>
                <w:rFonts w:cs="Arial"/>
                <w:color w:val="000000"/>
              </w:rPr>
            </w:pPr>
          </w:p>
        </w:tc>
      </w:tr>
      <w:tr w:rsidR="00813B93" w:rsidRPr="003C7AFD" w:rsidTr="00075BE7">
        <w:trPr>
          <w:trHeight w:val="300"/>
        </w:trPr>
        <w:tc>
          <w:tcPr>
            <w:tcW w:w="960" w:type="dxa"/>
            <w:tcBorders>
              <w:top w:val="nil"/>
              <w:left w:val="single" w:sz="4" w:space="0" w:color="95B3D7"/>
              <w:bottom w:val="single" w:sz="4" w:space="0" w:color="95B3D7"/>
              <w:right w:val="nil"/>
            </w:tcBorders>
            <w:shd w:val="clear" w:color="DBE5F1" w:fill="DBE5F1"/>
            <w:noWrap/>
            <w:vAlign w:val="bottom"/>
            <w:hideMark/>
          </w:tcPr>
          <w:p w:rsidR="00813B93" w:rsidRPr="003C7AFD" w:rsidRDefault="00C929A3" w:rsidP="00075BE7">
            <w:pPr>
              <w:rPr>
                <w:rFonts w:cs="Arial"/>
                <w:color w:val="000000"/>
              </w:rPr>
            </w:pPr>
            <w:r w:rsidRPr="00C929A3">
              <w:rPr>
                <w:rFonts w:cs="Arial"/>
                <w:color w:val="000000"/>
                <w:sz w:val="22"/>
                <w:szCs w:val="22"/>
              </w:rPr>
              <w:t>Fáze 3</w:t>
            </w:r>
          </w:p>
        </w:tc>
        <w:tc>
          <w:tcPr>
            <w:tcW w:w="6820" w:type="dxa"/>
            <w:tcBorders>
              <w:top w:val="nil"/>
              <w:left w:val="nil"/>
              <w:bottom w:val="single" w:sz="4" w:space="0" w:color="95B3D7"/>
              <w:right w:val="nil"/>
            </w:tcBorders>
            <w:shd w:val="clear" w:color="DBE5F1" w:fill="DBE5F1"/>
            <w:vAlign w:val="bottom"/>
            <w:hideMark/>
          </w:tcPr>
          <w:p w:rsidR="00813B93" w:rsidRPr="003C7AFD" w:rsidRDefault="00C929A3" w:rsidP="00075BE7">
            <w:pPr>
              <w:rPr>
                <w:rFonts w:cs="Arial"/>
                <w:color w:val="000000"/>
              </w:rPr>
            </w:pPr>
            <w:r w:rsidRPr="00C929A3">
              <w:rPr>
                <w:rFonts w:cs="Arial"/>
                <w:color w:val="000000"/>
                <w:sz w:val="22"/>
                <w:szCs w:val="22"/>
              </w:rPr>
              <w:t>Byla provedena analýza současného stavu?</w:t>
            </w:r>
          </w:p>
        </w:tc>
        <w:tc>
          <w:tcPr>
            <w:tcW w:w="960" w:type="dxa"/>
            <w:tcBorders>
              <w:top w:val="nil"/>
              <w:left w:val="nil"/>
              <w:bottom w:val="single" w:sz="4" w:space="0" w:color="95B3D7"/>
              <w:right w:val="single" w:sz="4" w:space="0" w:color="95B3D7"/>
            </w:tcBorders>
            <w:shd w:val="clear" w:color="DBE5F1" w:fill="DBE5F1"/>
            <w:noWrap/>
            <w:vAlign w:val="bottom"/>
            <w:hideMark/>
          </w:tcPr>
          <w:p w:rsidR="00813B93" w:rsidRPr="003C7AFD" w:rsidRDefault="00813B93" w:rsidP="00075BE7">
            <w:pPr>
              <w:rPr>
                <w:rFonts w:cs="Arial"/>
                <w:color w:val="000000"/>
              </w:rPr>
            </w:pPr>
          </w:p>
        </w:tc>
      </w:tr>
      <w:tr w:rsidR="00813B93" w:rsidRPr="003C7AFD" w:rsidTr="00075BE7">
        <w:trPr>
          <w:trHeight w:val="600"/>
        </w:trPr>
        <w:tc>
          <w:tcPr>
            <w:tcW w:w="960" w:type="dxa"/>
            <w:tcBorders>
              <w:top w:val="nil"/>
              <w:left w:val="single" w:sz="4" w:space="0" w:color="95B3D7"/>
              <w:bottom w:val="single" w:sz="4" w:space="0" w:color="95B3D7"/>
              <w:right w:val="nil"/>
            </w:tcBorders>
            <w:shd w:val="clear" w:color="auto" w:fill="auto"/>
            <w:noWrap/>
            <w:vAlign w:val="bottom"/>
            <w:hideMark/>
          </w:tcPr>
          <w:p w:rsidR="00813B93" w:rsidRPr="003C7AFD" w:rsidRDefault="00C929A3" w:rsidP="00075BE7">
            <w:pPr>
              <w:rPr>
                <w:rFonts w:cs="Arial"/>
                <w:color w:val="000000"/>
              </w:rPr>
            </w:pPr>
            <w:r w:rsidRPr="00C929A3">
              <w:rPr>
                <w:rFonts w:cs="Arial"/>
                <w:color w:val="000000"/>
                <w:sz w:val="22"/>
                <w:szCs w:val="22"/>
              </w:rPr>
              <w:t>Fáze 3</w:t>
            </w:r>
          </w:p>
        </w:tc>
        <w:tc>
          <w:tcPr>
            <w:tcW w:w="6820" w:type="dxa"/>
            <w:tcBorders>
              <w:top w:val="nil"/>
              <w:left w:val="nil"/>
              <w:bottom w:val="single" w:sz="4" w:space="0" w:color="95B3D7"/>
              <w:right w:val="nil"/>
            </w:tcBorders>
            <w:shd w:val="clear" w:color="auto" w:fill="auto"/>
            <w:vAlign w:val="bottom"/>
            <w:hideMark/>
          </w:tcPr>
          <w:p w:rsidR="00813B93" w:rsidRPr="003C7AFD" w:rsidRDefault="00C929A3" w:rsidP="00075BE7">
            <w:pPr>
              <w:rPr>
                <w:rFonts w:cs="Arial"/>
                <w:color w:val="000000"/>
              </w:rPr>
            </w:pPr>
            <w:r w:rsidRPr="00C929A3">
              <w:rPr>
                <w:rFonts w:cs="Arial"/>
                <w:color w:val="000000"/>
                <w:sz w:val="22"/>
                <w:szCs w:val="22"/>
              </w:rPr>
              <w:t>Jsou identifikovány aktuální trendy a vytvořena prognóza dalšího vývoje dané problematiky bez dalších opatření?</w:t>
            </w:r>
          </w:p>
        </w:tc>
        <w:tc>
          <w:tcPr>
            <w:tcW w:w="960" w:type="dxa"/>
            <w:tcBorders>
              <w:top w:val="nil"/>
              <w:left w:val="nil"/>
              <w:bottom w:val="single" w:sz="4" w:space="0" w:color="95B3D7"/>
              <w:right w:val="single" w:sz="4" w:space="0" w:color="95B3D7"/>
            </w:tcBorders>
            <w:shd w:val="clear" w:color="auto" w:fill="auto"/>
            <w:noWrap/>
            <w:vAlign w:val="bottom"/>
            <w:hideMark/>
          </w:tcPr>
          <w:p w:rsidR="00813B93" w:rsidRPr="003C7AFD" w:rsidRDefault="00813B93" w:rsidP="00075BE7">
            <w:pPr>
              <w:rPr>
                <w:rFonts w:cs="Arial"/>
                <w:color w:val="000000"/>
              </w:rPr>
            </w:pPr>
          </w:p>
        </w:tc>
      </w:tr>
      <w:tr w:rsidR="00813B93" w:rsidRPr="003C7AFD" w:rsidTr="00075BE7">
        <w:trPr>
          <w:trHeight w:val="600"/>
        </w:trPr>
        <w:tc>
          <w:tcPr>
            <w:tcW w:w="960" w:type="dxa"/>
            <w:tcBorders>
              <w:top w:val="nil"/>
              <w:left w:val="single" w:sz="4" w:space="0" w:color="95B3D7"/>
              <w:bottom w:val="single" w:sz="4" w:space="0" w:color="95B3D7"/>
              <w:right w:val="nil"/>
            </w:tcBorders>
            <w:shd w:val="clear" w:color="DBE5F1" w:fill="DBE5F1"/>
            <w:noWrap/>
            <w:vAlign w:val="bottom"/>
            <w:hideMark/>
          </w:tcPr>
          <w:p w:rsidR="00813B93" w:rsidRPr="003C7AFD" w:rsidRDefault="00C929A3" w:rsidP="00075BE7">
            <w:pPr>
              <w:rPr>
                <w:rFonts w:cs="Arial"/>
                <w:color w:val="000000"/>
              </w:rPr>
            </w:pPr>
            <w:r w:rsidRPr="00C929A3">
              <w:rPr>
                <w:rFonts w:cs="Arial"/>
                <w:color w:val="000000"/>
                <w:sz w:val="22"/>
                <w:szCs w:val="22"/>
              </w:rPr>
              <w:t>Fáze 3</w:t>
            </w:r>
          </w:p>
        </w:tc>
        <w:tc>
          <w:tcPr>
            <w:tcW w:w="6820" w:type="dxa"/>
            <w:tcBorders>
              <w:top w:val="nil"/>
              <w:left w:val="nil"/>
              <w:bottom w:val="single" w:sz="4" w:space="0" w:color="95B3D7"/>
              <w:right w:val="nil"/>
            </w:tcBorders>
            <w:shd w:val="clear" w:color="DBE5F1" w:fill="DBE5F1"/>
            <w:vAlign w:val="bottom"/>
            <w:hideMark/>
          </w:tcPr>
          <w:p w:rsidR="00813B93" w:rsidRPr="003C7AFD" w:rsidRDefault="00C929A3" w:rsidP="00075BE7">
            <w:pPr>
              <w:rPr>
                <w:rFonts w:cs="Arial"/>
                <w:color w:val="000000"/>
              </w:rPr>
            </w:pPr>
            <w:r w:rsidRPr="00C929A3">
              <w:rPr>
                <w:rFonts w:cs="Arial"/>
                <w:color w:val="000000"/>
                <w:sz w:val="22"/>
                <w:szCs w:val="22"/>
              </w:rPr>
              <w:t>Je vytvořena část „Definice a analýza řešeného problému“ strategického dokumentu na základě provedených analýz a prognóz?</w:t>
            </w:r>
          </w:p>
        </w:tc>
        <w:tc>
          <w:tcPr>
            <w:tcW w:w="960" w:type="dxa"/>
            <w:tcBorders>
              <w:top w:val="nil"/>
              <w:left w:val="nil"/>
              <w:bottom w:val="single" w:sz="4" w:space="0" w:color="95B3D7"/>
              <w:right w:val="single" w:sz="4" w:space="0" w:color="95B3D7"/>
            </w:tcBorders>
            <w:shd w:val="clear" w:color="DBE5F1" w:fill="DBE5F1"/>
            <w:noWrap/>
            <w:vAlign w:val="bottom"/>
            <w:hideMark/>
          </w:tcPr>
          <w:p w:rsidR="00813B93" w:rsidRPr="003C7AFD" w:rsidRDefault="00813B93" w:rsidP="00075BE7">
            <w:pPr>
              <w:rPr>
                <w:rFonts w:cs="Arial"/>
                <w:color w:val="000000"/>
              </w:rPr>
            </w:pPr>
          </w:p>
        </w:tc>
      </w:tr>
      <w:tr w:rsidR="00813B93" w:rsidRPr="003C7AFD" w:rsidTr="00075BE7">
        <w:trPr>
          <w:trHeight w:val="600"/>
        </w:trPr>
        <w:tc>
          <w:tcPr>
            <w:tcW w:w="960" w:type="dxa"/>
            <w:tcBorders>
              <w:top w:val="nil"/>
              <w:left w:val="single" w:sz="4" w:space="0" w:color="95B3D7"/>
              <w:bottom w:val="single" w:sz="4" w:space="0" w:color="95B3D7"/>
              <w:right w:val="nil"/>
            </w:tcBorders>
            <w:shd w:val="clear" w:color="auto" w:fill="auto"/>
            <w:noWrap/>
            <w:vAlign w:val="bottom"/>
            <w:hideMark/>
          </w:tcPr>
          <w:p w:rsidR="00813B93" w:rsidRPr="003C7AFD" w:rsidRDefault="00C929A3" w:rsidP="00075BE7">
            <w:pPr>
              <w:rPr>
                <w:rFonts w:cs="Arial"/>
                <w:color w:val="000000"/>
              </w:rPr>
            </w:pPr>
            <w:r w:rsidRPr="00C929A3">
              <w:rPr>
                <w:rFonts w:cs="Arial"/>
                <w:color w:val="000000"/>
                <w:sz w:val="22"/>
                <w:szCs w:val="22"/>
              </w:rPr>
              <w:t>Fáze 4</w:t>
            </w:r>
          </w:p>
        </w:tc>
        <w:tc>
          <w:tcPr>
            <w:tcW w:w="6820" w:type="dxa"/>
            <w:tcBorders>
              <w:top w:val="nil"/>
              <w:left w:val="nil"/>
              <w:bottom w:val="single" w:sz="4" w:space="0" w:color="95B3D7"/>
              <w:right w:val="nil"/>
            </w:tcBorders>
            <w:shd w:val="clear" w:color="auto" w:fill="auto"/>
            <w:vAlign w:val="bottom"/>
            <w:hideMark/>
          </w:tcPr>
          <w:p w:rsidR="00813B93" w:rsidRPr="003C7AFD" w:rsidRDefault="00C929A3" w:rsidP="00075BE7">
            <w:pPr>
              <w:rPr>
                <w:rFonts w:cs="Arial"/>
                <w:color w:val="000000"/>
              </w:rPr>
            </w:pPr>
            <w:r w:rsidRPr="00C929A3">
              <w:rPr>
                <w:rFonts w:cs="Arial"/>
                <w:color w:val="000000"/>
                <w:sz w:val="22"/>
                <w:szCs w:val="22"/>
              </w:rPr>
              <w:t>Byla ověřena realizovatelnost politicky zadané vize uvedené ve Vstupní zprávě?</w:t>
            </w:r>
          </w:p>
        </w:tc>
        <w:tc>
          <w:tcPr>
            <w:tcW w:w="960" w:type="dxa"/>
            <w:tcBorders>
              <w:top w:val="nil"/>
              <w:left w:val="nil"/>
              <w:bottom w:val="single" w:sz="4" w:space="0" w:color="95B3D7"/>
              <w:right w:val="single" w:sz="4" w:space="0" w:color="95B3D7"/>
            </w:tcBorders>
            <w:shd w:val="clear" w:color="auto" w:fill="auto"/>
            <w:noWrap/>
            <w:vAlign w:val="bottom"/>
            <w:hideMark/>
          </w:tcPr>
          <w:p w:rsidR="00813B93" w:rsidRPr="003C7AFD" w:rsidRDefault="00813B93" w:rsidP="00075BE7">
            <w:pPr>
              <w:rPr>
                <w:rFonts w:cs="Arial"/>
                <w:color w:val="000000"/>
              </w:rPr>
            </w:pPr>
          </w:p>
        </w:tc>
      </w:tr>
      <w:tr w:rsidR="00813B93" w:rsidRPr="003C7AFD" w:rsidTr="00075BE7">
        <w:trPr>
          <w:trHeight w:val="300"/>
        </w:trPr>
        <w:tc>
          <w:tcPr>
            <w:tcW w:w="960" w:type="dxa"/>
            <w:tcBorders>
              <w:top w:val="nil"/>
              <w:left w:val="single" w:sz="4" w:space="0" w:color="95B3D7"/>
              <w:bottom w:val="single" w:sz="4" w:space="0" w:color="95B3D7"/>
              <w:right w:val="nil"/>
            </w:tcBorders>
            <w:shd w:val="clear" w:color="DBE5F1" w:fill="DBE5F1"/>
            <w:noWrap/>
            <w:vAlign w:val="bottom"/>
            <w:hideMark/>
          </w:tcPr>
          <w:p w:rsidR="00813B93" w:rsidRPr="003C7AFD" w:rsidRDefault="00C929A3" w:rsidP="00075BE7">
            <w:pPr>
              <w:rPr>
                <w:rFonts w:cs="Arial"/>
                <w:color w:val="000000"/>
              </w:rPr>
            </w:pPr>
            <w:r w:rsidRPr="00C929A3">
              <w:rPr>
                <w:rFonts w:cs="Arial"/>
                <w:color w:val="000000"/>
                <w:sz w:val="22"/>
                <w:szCs w:val="22"/>
              </w:rPr>
              <w:t>Fáze 4</w:t>
            </w:r>
          </w:p>
        </w:tc>
        <w:tc>
          <w:tcPr>
            <w:tcW w:w="6820" w:type="dxa"/>
            <w:tcBorders>
              <w:top w:val="nil"/>
              <w:left w:val="nil"/>
              <w:bottom w:val="single" w:sz="4" w:space="0" w:color="95B3D7"/>
              <w:right w:val="nil"/>
            </w:tcBorders>
            <w:shd w:val="clear" w:color="DBE5F1" w:fill="DBE5F1"/>
            <w:vAlign w:val="bottom"/>
            <w:hideMark/>
          </w:tcPr>
          <w:p w:rsidR="00813B93" w:rsidRPr="003C7AFD" w:rsidRDefault="00C929A3" w:rsidP="00075BE7">
            <w:pPr>
              <w:rPr>
                <w:rFonts w:cs="Arial"/>
                <w:color w:val="000000"/>
              </w:rPr>
            </w:pPr>
            <w:r w:rsidRPr="00C929A3">
              <w:rPr>
                <w:rFonts w:cs="Arial"/>
                <w:color w:val="000000"/>
                <w:sz w:val="22"/>
                <w:szCs w:val="22"/>
              </w:rPr>
              <w:t>Jsou formulovány varianty strategických a globálních cílů?</w:t>
            </w:r>
          </w:p>
        </w:tc>
        <w:tc>
          <w:tcPr>
            <w:tcW w:w="960" w:type="dxa"/>
            <w:tcBorders>
              <w:top w:val="nil"/>
              <w:left w:val="nil"/>
              <w:bottom w:val="single" w:sz="4" w:space="0" w:color="95B3D7"/>
              <w:right w:val="single" w:sz="4" w:space="0" w:color="95B3D7"/>
            </w:tcBorders>
            <w:shd w:val="clear" w:color="DBE5F1" w:fill="DBE5F1"/>
            <w:noWrap/>
            <w:vAlign w:val="bottom"/>
            <w:hideMark/>
          </w:tcPr>
          <w:p w:rsidR="00813B93" w:rsidRPr="003C7AFD" w:rsidRDefault="00813B93" w:rsidP="00075BE7">
            <w:pPr>
              <w:rPr>
                <w:rFonts w:cs="Arial"/>
                <w:color w:val="000000"/>
              </w:rPr>
            </w:pPr>
          </w:p>
        </w:tc>
      </w:tr>
      <w:tr w:rsidR="00813B93" w:rsidRPr="003C7AFD" w:rsidTr="00075BE7">
        <w:trPr>
          <w:trHeight w:val="300"/>
        </w:trPr>
        <w:tc>
          <w:tcPr>
            <w:tcW w:w="960" w:type="dxa"/>
            <w:tcBorders>
              <w:top w:val="nil"/>
              <w:left w:val="single" w:sz="4" w:space="0" w:color="95B3D7"/>
              <w:bottom w:val="single" w:sz="4" w:space="0" w:color="95B3D7"/>
              <w:right w:val="nil"/>
            </w:tcBorders>
            <w:shd w:val="clear" w:color="auto" w:fill="auto"/>
            <w:noWrap/>
            <w:vAlign w:val="bottom"/>
            <w:hideMark/>
          </w:tcPr>
          <w:p w:rsidR="00813B93" w:rsidRPr="003C7AFD" w:rsidRDefault="00C929A3" w:rsidP="00075BE7">
            <w:pPr>
              <w:rPr>
                <w:rFonts w:cs="Arial"/>
                <w:color w:val="000000"/>
              </w:rPr>
            </w:pPr>
            <w:r w:rsidRPr="00C929A3">
              <w:rPr>
                <w:rFonts w:cs="Arial"/>
                <w:color w:val="000000"/>
                <w:sz w:val="22"/>
                <w:szCs w:val="22"/>
              </w:rPr>
              <w:t>Fáze 4</w:t>
            </w:r>
          </w:p>
        </w:tc>
        <w:tc>
          <w:tcPr>
            <w:tcW w:w="6820" w:type="dxa"/>
            <w:tcBorders>
              <w:top w:val="nil"/>
              <w:left w:val="nil"/>
              <w:bottom w:val="single" w:sz="4" w:space="0" w:color="95B3D7"/>
              <w:right w:val="nil"/>
            </w:tcBorders>
            <w:shd w:val="clear" w:color="auto" w:fill="auto"/>
            <w:vAlign w:val="bottom"/>
            <w:hideMark/>
          </w:tcPr>
          <w:p w:rsidR="00813B93" w:rsidRPr="003C7AFD" w:rsidRDefault="00C929A3" w:rsidP="00075BE7">
            <w:pPr>
              <w:rPr>
                <w:rFonts w:cs="Arial"/>
                <w:color w:val="000000"/>
              </w:rPr>
            </w:pPr>
            <w:r w:rsidRPr="00C929A3">
              <w:rPr>
                <w:rFonts w:cs="Arial"/>
                <w:color w:val="000000"/>
                <w:sz w:val="22"/>
                <w:szCs w:val="22"/>
              </w:rPr>
              <w:t>Byla označena maximálně efektivní varianta cílů?</w:t>
            </w:r>
          </w:p>
        </w:tc>
        <w:tc>
          <w:tcPr>
            <w:tcW w:w="960" w:type="dxa"/>
            <w:tcBorders>
              <w:top w:val="nil"/>
              <w:left w:val="nil"/>
              <w:bottom w:val="single" w:sz="4" w:space="0" w:color="95B3D7"/>
              <w:right w:val="single" w:sz="4" w:space="0" w:color="95B3D7"/>
            </w:tcBorders>
            <w:shd w:val="clear" w:color="auto" w:fill="auto"/>
            <w:noWrap/>
            <w:vAlign w:val="bottom"/>
            <w:hideMark/>
          </w:tcPr>
          <w:p w:rsidR="00813B93" w:rsidRPr="003C7AFD" w:rsidRDefault="00813B93" w:rsidP="00075BE7">
            <w:pPr>
              <w:rPr>
                <w:rFonts w:cs="Arial"/>
                <w:color w:val="000000"/>
              </w:rPr>
            </w:pPr>
          </w:p>
        </w:tc>
      </w:tr>
      <w:tr w:rsidR="00813B93" w:rsidRPr="003C7AFD" w:rsidTr="00075BE7">
        <w:trPr>
          <w:trHeight w:val="300"/>
        </w:trPr>
        <w:tc>
          <w:tcPr>
            <w:tcW w:w="960" w:type="dxa"/>
            <w:tcBorders>
              <w:top w:val="nil"/>
              <w:left w:val="single" w:sz="4" w:space="0" w:color="95B3D7"/>
              <w:bottom w:val="single" w:sz="4" w:space="0" w:color="95B3D7"/>
              <w:right w:val="nil"/>
            </w:tcBorders>
            <w:shd w:val="clear" w:color="DBE5F1" w:fill="DBE5F1"/>
            <w:noWrap/>
            <w:vAlign w:val="bottom"/>
            <w:hideMark/>
          </w:tcPr>
          <w:p w:rsidR="00813B93" w:rsidRPr="003C7AFD" w:rsidRDefault="00C929A3" w:rsidP="00075BE7">
            <w:pPr>
              <w:rPr>
                <w:rFonts w:cs="Arial"/>
                <w:color w:val="000000"/>
              </w:rPr>
            </w:pPr>
            <w:r w:rsidRPr="00C929A3">
              <w:rPr>
                <w:rFonts w:cs="Arial"/>
                <w:color w:val="000000"/>
                <w:sz w:val="22"/>
                <w:szCs w:val="22"/>
              </w:rPr>
              <w:t>Fáze 4</w:t>
            </w:r>
          </w:p>
        </w:tc>
        <w:tc>
          <w:tcPr>
            <w:tcW w:w="6820" w:type="dxa"/>
            <w:tcBorders>
              <w:top w:val="nil"/>
              <w:left w:val="nil"/>
              <w:bottom w:val="single" w:sz="4" w:space="0" w:color="95B3D7"/>
              <w:right w:val="nil"/>
            </w:tcBorders>
            <w:shd w:val="clear" w:color="DBE5F1" w:fill="DBE5F1"/>
            <w:vAlign w:val="bottom"/>
            <w:hideMark/>
          </w:tcPr>
          <w:p w:rsidR="00813B93" w:rsidRPr="003C7AFD" w:rsidRDefault="00C929A3" w:rsidP="00075BE7">
            <w:pPr>
              <w:rPr>
                <w:rFonts w:cs="Arial"/>
                <w:color w:val="000000"/>
              </w:rPr>
            </w:pPr>
            <w:r w:rsidRPr="00C929A3">
              <w:rPr>
                <w:rFonts w:cs="Arial"/>
                <w:color w:val="000000"/>
                <w:sz w:val="22"/>
                <w:szCs w:val="22"/>
              </w:rPr>
              <w:t>Je vytvořena Analýza nákladů a přínosů definovaných sad cílů?</w:t>
            </w:r>
          </w:p>
        </w:tc>
        <w:tc>
          <w:tcPr>
            <w:tcW w:w="960" w:type="dxa"/>
            <w:tcBorders>
              <w:top w:val="nil"/>
              <w:left w:val="nil"/>
              <w:bottom w:val="single" w:sz="4" w:space="0" w:color="95B3D7"/>
              <w:right w:val="single" w:sz="4" w:space="0" w:color="95B3D7"/>
            </w:tcBorders>
            <w:shd w:val="clear" w:color="DBE5F1" w:fill="DBE5F1"/>
            <w:noWrap/>
            <w:vAlign w:val="bottom"/>
            <w:hideMark/>
          </w:tcPr>
          <w:p w:rsidR="00813B93" w:rsidRPr="003C7AFD" w:rsidRDefault="00813B93" w:rsidP="00075BE7">
            <w:pPr>
              <w:rPr>
                <w:rFonts w:cs="Arial"/>
                <w:color w:val="000000"/>
              </w:rPr>
            </w:pPr>
          </w:p>
        </w:tc>
      </w:tr>
      <w:tr w:rsidR="00813B93" w:rsidRPr="003C7AFD" w:rsidTr="00075BE7">
        <w:trPr>
          <w:trHeight w:val="600"/>
        </w:trPr>
        <w:tc>
          <w:tcPr>
            <w:tcW w:w="960" w:type="dxa"/>
            <w:tcBorders>
              <w:top w:val="nil"/>
              <w:left w:val="single" w:sz="4" w:space="0" w:color="95B3D7"/>
              <w:bottom w:val="single" w:sz="4" w:space="0" w:color="95B3D7"/>
              <w:right w:val="nil"/>
            </w:tcBorders>
            <w:shd w:val="clear" w:color="auto" w:fill="auto"/>
            <w:noWrap/>
            <w:vAlign w:val="bottom"/>
            <w:hideMark/>
          </w:tcPr>
          <w:p w:rsidR="00813B93" w:rsidRPr="003C7AFD" w:rsidRDefault="00C929A3" w:rsidP="00075BE7">
            <w:pPr>
              <w:rPr>
                <w:rFonts w:cs="Arial"/>
                <w:color w:val="000000"/>
              </w:rPr>
            </w:pPr>
            <w:r w:rsidRPr="00C929A3">
              <w:rPr>
                <w:rFonts w:cs="Arial"/>
                <w:color w:val="000000"/>
                <w:sz w:val="22"/>
                <w:szCs w:val="22"/>
              </w:rPr>
              <w:t>Fáze 4</w:t>
            </w:r>
          </w:p>
        </w:tc>
        <w:tc>
          <w:tcPr>
            <w:tcW w:w="6820" w:type="dxa"/>
            <w:tcBorders>
              <w:top w:val="nil"/>
              <w:left w:val="nil"/>
              <w:bottom w:val="single" w:sz="4" w:space="0" w:color="95B3D7"/>
              <w:right w:val="nil"/>
            </w:tcBorders>
            <w:shd w:val="clear" w:color="auto" w:fill="auto"/>
            <w:vAlign w:val="bottom"/>
            <w:hideMark/>
          </w:tcPr>
          <w:p w:rsidR="00813B93" w:rsidRPr="003C7AFD" w:rsidRDefault="00C929A3" w:rsidP="00075BE7">
            <w:pPr>
              <w:rPr>
                <w:rFonts w:cs="Arial"/>
                <w:color w:val="000000"/>
              </w:rPr>
            </w:pPr>
            <w:r w:rsidRPr="00C929A3">
              <w:rPr>
                <w:rFonts w:cs="Arial"/>
                <w:color w:val="000000"/>
                <w:sz w:val="22"/>
                <w:szCs w:val="22"/>
              </w:rPr>
              <w:t>Je dokončena kapitola „Vize a základní strategické směřování“ připravované strategie?</w:t>
            </w:r>
          </w:p>
        </w:tc>
        <w:tc>
          <w:tcPr>
            <w:tcW w:w="960" w:type="dxa"/>
            <w:tcBorders>
              <w:top w:val="nil"/>
              <w:left w:val="nil"/>
              <w:bottom w:val="single" w:sz="4" w:space="0" w:color="95B3D7"/>
              <w:right w:val="single" w:sz="4" w:space="0" w:color="95B3D7"/>
            </w:tcBorders>
            <w:shd w:val="clear" w:color="auto" w:fill="auto"/>
            <w:noWrap/>
            <w:vAlign w:val="bottom"/>
            <w:hideMark/>
          </w:tcPr>
          <w:p w:rsidR="00813B93" w:rsidRPr="003C7AFD" w:rsidRDefault="00813B93" w:rsidP="00075BE7">
            <w:pPr>
              <w:rPr>
                <w:rFonts w:cs="Arial"/>
                <w:color w:val="000000"/>
              </w:rPr>
            </w:pPr>
          </w:p>
        </w:tc>
      </w:tr>
      <w:tr w:rsidR="00813B93" w:rsidRPr="003C7AFD" w:rsidTr="00075BE7">
        <w:trPr>
          <w:trHeight w:val="300"/>
        </w:trPr>
        <w:tc>
          <w:tcPr>
            <w:tcW w:w="960" w:type="dxa"/>
            <w:tcBorders>
              <w:top w:val="nil"/>
              <w:left w:val="single" w:sz="4" w:space="0" w:color="95B3D7"/>
              <w:bottom w:val="single" w:sz="4" w:space="0" w:color="95B3D7"/>
              <w:right w:val="nil"/>
            </w:tcBorders>
            <w:shd w:val="clear" w:color="DBE5F1" w:fill="DBE5F1"/>
            <w:noWrap/>
            <w:vAlign w:val="bottom"/>
            <w:hideMark/>
          </w:tcPr>
          <w:p w:rsidR="00813B93" w:rsidRPr="003C7AFD" w:rsidRDefault="00C929A3" w:rsidP="00075BE7">
            <w:pPr>
              <w:rPr>
                <w:rFonts w:cs="Arial"/>
                <w:color w:val="000000"/>
              </w:rPr>
            </w:pPr>
            <w:r w:rsidRPr="00C929A3">
              <w:rPr>
                <w:rFonts w:cs="Arial"/>
                <w:color w:val="000000"/>
                <w:sz w:val="22"/>
                <w:szCs w:val="22"/>
              </w:rPr>
              <w:t>Fáze 5</w:t>
            </w:r>
          </w:p>
        </w:tc>
        <w:tc>
          <w:tcPr>
            <w:tcW w:w="6820" w:type="dxa"/>
            <w:tcBorders>
              <w:top w:val="nil"/>
              <w:left w:val="nil"/>
              <w:bottom w:val="single" w:sz="4" w:space="0" w:color="95B3D7"/>
              <w:right w:val="nil"/>
            </w:tcBorders>
            <w:shd w:val="clear" w:color="DBE5F1" w:fill="DBE5F1"/>
            <w:vAlign w:val="bottom"/>
            <w:hideMark/>
          </w:tcPr>
          <w:p w:rsidR="00813B93" w:rsidRPr="003C7AFD" w:rsidRDefault="00C929A3" w:rsidP="00075BE7">
            <w:pPr>
              <w:rPr>
                <w:rFonts w:cs="Arial"/>
                <w:color w:val="000000"/>
              </w:rPr>
            </w:pPr>
            <w:r w:rsidRPr="00C929A3">
              <w:rPr>
                <w:rFonts w:cs="Arial"/>
                <w:color w:val="000000"/>
                <w:sz w:val="22"/>
                <w:szCs w:val="22"/>
              </w:rPr>
              <w:t>Jsou definovány a popsány cíle strategie?</w:t>
            </w:r>
          </w:p>
        </w:tc>
        <w:tc>
          <w:tcPr>
            <w:tcW w:w="960" w:type="dxa"/>
            <w:tcBorders>
              <w:top w:val="nil"/>
              <w:left w:val="nil"/>
              <w:bottom w:val="single" w:sz="4" w:space="0" w:color="95B3D7"/>
              <w:right w:val="single" w:sz="4" w:space="0" w:color="95B3D7"/>
            </w:tcBorders>
            <w:shd w:val="clear" w:color="DBE5F1" w:fill="DBE5F1"/>
            <w:noWrap/>
            <w:vAlign w:val="bottom"/>
            <w:hideMark/>
          </w:tcPr>
          <w:p w:rsidR="00813B93" w:rsidRPr="003C7AFD" w:rsidRDefault="00813B93" w:rsidP="00075BE7">
            <w:pPr>
              <w:rPr>
                <w:rFonts w:cs="Arial"/>
                <w:color w:val="000000"/>
              </w:rPr>
            </w:pPr>
          </w:p>
        </w:tc>
      </w:tr>
      <w:tr w:rsidR="00813B93" w:rsidRPr="003C7AFD" w:rsidTr="00075BE7">
        <w:trPr>
          <w:trHeight w:val="300"/>
        </w:trPr>
        <w:tc>
          <w:tcPr>
            <w:tcW w:w="960" w:type="dxa"/>
            <w:tcBorders>
              <w:top w:val="nil"/>
              <w:left w:val="single" w:sz="4" w:space="0" w:color="95B3D7"/>
              <w:bottom w:val="single" w:sz="4" w:space="0" w:color="95B3D7"/>
              <w:right w:val="nil"/>
            </w:tcBorders>
            <w:shd w:val="clear" w:color="auto" w:fill="auto"/>
            <w:noWrap/>
            <w:vAlign w:val="bottom"/>
            <w:hideMark/>
          </w:tcPr>
          <w:p w:rsidR="00813B93" w:rsidRPr="003C7AFD" w:rsidRDefault="00C929A3" w:rsidP="00075BE7">
            <w:pPr>
              <w:rPr>
                <w:rFonts w:cs="Arial"/>
                <w:color w:val="000000"/>
              </w:rPr>
            </w:pPr>
            <w:r w:rsidRPr="00C929A3">
              <w:rPr>
                <w:rFonts w:cs="Arial"/>
                <w:color w:val="000000"/>
                <w:sz w:val="22"/>
                <w:szCs w:val="22"/>
              </w:rPr>
              <w:t>Fáze 6</w:t>
            </w:r>
          </w:p>
        </w:tc>
        <w:tc>
          <w:tcPr>
            <w:tcW w:w="6820" w:type="dxa"/>
            <w:tcBorders>
              <w:top w:val="nil"/>
              <w:left w:val="nil"/>
              <w:bottom w:val="single" w:sz="4" w:space="0" w:color="95B3D7"/>
              <w:right w:val="nil"/>
            </w:tcBorders>
            <w:shd w:val="clear" w:color="auto" w:fill="auto"/>
            <w:vAlign w:val="bottom"/>
            <w:hideMark/>
          </w:tcPr>
          <w:p w:rsidR="00813B93" w:rsidRPr="003C7AFD" w:rsidRDefault="00C929A3" w:rsidP="00075BE7">
            <w:pPr>
              <w:rPr>
                <w:rFonts w:cs="Arial"/>
                <w:color w:val="000000"/>
              </w:rPr>
            </w:pPr>
            <w:r w:rsidRPr="00C929A3">
              <w:rPr>
                <w:rFonts w:cs="Arial"/>
                <w:color w:val="000000"/>
                <w:sz w:val="22"/>
                <w:szCs w:val="22"/>
              </w:rPr>
              <w:t>Je vytvořena soustava indikátorů s nastavenými cílovými hodnotami?</w:t>
            </w:r>
          </w:p>
        </w:tc>
        <w:tc>
          <w:tcPr>
            <w:tcW w:w="960" w:type="dxa"/>
            <w:tcBorders>
              <w:top w:val="nil"/>
              <w:left w:val="nil"/>
              <w:bottom w:val="single" w:sz="4" w:space="0" w:color="95B3D7"/>
              <w:right w:val="single" w:sz="4" w:space="0" w:color="95B3D7"/>
            </w:tcBorders>
            <w:shd w:val="clear" w:color="auto" w:fill="auto"/>
            <w:noWrap/>
            <w:vAlign w:val="bottom"/>
            <w:hideMark/>
          </w:tcPr>
          <w:p w:rsidR="00813B93" w:rsidRPr="003C7AFD" w:rsidRDefault="00813B93" w:rsidP="00075BE7">
            <w:pPr>
              <w:rPr>
                <w:rFonts w:cs="Arial"/>
                <w:color w:val="000000"/>
              </w:rPr>
            </w:pPr>
          </w:p>
        </w:tc>
      </w:tr>
      <w:tr w:rsidR="00813B93" w:rsidRPr="003C7AFD" w:rsidTr="00075BE7">
        <w:trPr>
          <w:trHeight w:val="300"/>
        </w:trPr>
        <w:tc>
          <w:tcPr>
            <w:tcW w:w="960" w:type="dxa"/>
            <w:tcBorders>
              <w:top w:val="nil"/>
              <w:left w:val="single" w:sz="4" w:space="0" w:color="95B3D7"/>
              <w:bottom w:val="single" w:sz="4" w:space="0" w:color="95B3D7"/>
              <w:right w:val="nil"/>
            </w:tcBorders>
            <w:shd w:val="clear" w:color="DBE5F1" w:fill="DBE5F1"/>
            <w:noWrap/>
            <w:vAlign w:val="bottom"/>
            <w:hideMark/>
          </w:tcPr>
          <w:p w:rsidR="00813B93" w:rsidRPr="003C7AFD" w:rsidRDefault="00C929A3" w:rsidP="00075BE7">
            <w:pPr>
              <w:rPr>
                <w:rFonts w:cs="Arial"/>
                <w:color w:val="000000"/>
              </w:rPr>
            </w:pPr>
            <w:r w:rsidRPr="00C929A3">
              <w:rPr>
                <w:rFonts w:cs="Arial"/>
                <w:color w:val="000000"/>
                <w:sz w:val="22"/>
                <w:szCs w:val="22"/>
              </w:rPr>
              <w:t>Fáze 6</w:t>
            </w:r>
          </w:p>
        </w:tc>
        <w:tc>
          <w:tcPr>
            <w:tcW w:w="6820" w:type="dxa"/>
            <w:tcBorders>
              <w:top w:val="nil"/>
              <w:left w:val="nil"/>
              <w:bottom w:val="single" w:sz="4" w:space="0" w:color="95B3D7"/>
              <w:right w:val="nil"/>
            </w:tcBorders>
            <w:shd w:val="clear" w:color="DBE5F1" w:fill="DBE5F1"/>
            <w:vAlign w:val="bottom"/>
            <w:hideMark/>
          </w:tcPr>
          <w:p w:rsidR="00813B93" w:rsidRPr="003C7AFD" w:rsidRDefault="00C929A3" w:rsidP="00075BE7">
            <w:pPr>
              <w:rPr>
                <w:rFonts w:cs="Arial"/>
                <w:color w:val="000000"/>
              </w:rPr>
            </w:pPr>
            <w:r w:rsidRPr="00C929A3">
              <w:rPr>
                <w:rFonts w:cs="Arial"/>
                <w:color w:val="000000"/>
                <w:sz w:val="22"/>
                <w:szCs w:val="22"/>
              </w:rPr>
              <w:t>Jsou vybrány nejvhodnější varianty opatření?</w:t>
            </w:r>
          </w:p>
        </w:tc>
        <w:tc>
          <w:tcPr>
            <w:tcW w:w="960" w:type="dxa"/>
            <w:tcBorders>
              <w:top w:val="nil"/>
              <w:left w:val="nil"/>
              <w:bottom w:val="single" w:sz="4" w:space="0" w:color="95B3D7"/>
              <w:right w:val="single" w:sz="4" w:space="0" w:color="95B3D7"/>
            </w:tcBorders>
            <w:shd w:val="clear" w:color="DBE5F1" w:fill="DBE5F1"/>
            <w:noWrap/>
            <w:vAlign w:val="bottom"/>
            <w:hideMark/>
          </w:tcPr>
          <w:p w:rsidR="00813B93" w:rsidRPr="003C7AFD" w:rsidRDefault="00813B93" w:rsidP="00075BE7">
            <w:pPr>
              <w:rPr>
                <w:rFonts w:cs="Arial"/>
                <w:color w:val="000000"/>
              </w:rPr>
            </w:pPr>
          </w:p>
        </w:tc>
      </w:tr>
      <w:tr w:rsidR="00813B93" w:rsidRPr="003C7AFD" w:rsidTr="00075BE7">
        <w:trPr>
          <w:trHeight w:val="600"/>
        </w:trPr>
        <w:tc>
          <w:tcPr>
            <w:tcW w:w="960" w:type="dxa"/>
            <w:tcBorders>
              <w:top w:val="nil"/>
              <w:left w:val="single" w:sz="4" w:space="0" w:color="95B3D7"/>
              <w:bottom w:val="single" w:sz="4" w:space="0" w:color="95B3D7"/>
              <w:right w:val="nil"/>
            </w:tcBorders>
            <w:shd w:val="clear" w:color="auto" w:fill="auto"/>
            <w:noWrap/>
            <w:vAlign w:val="bottom"/>
            <w:hideMark/>
          </w:tcPr>
          <w:p w:rsidR="00813B93" w:rsidRPr="003C7AFD" w:rsidRDefault="00C929A3" w:rsidP="00075BE7">
            <w:pPr>
              <w:rPr>
                <w:rFonts w:cs="Arial"/>
                <w:color w:val="000000"/>
              </w:rPr>
            </w:pPr>
            <w:r w:rsidRPr="00C929A3">
              <w:rPr>
                <w:rFonts w:cs="Arial"/>
                <w:color w:val="000000"/>
                <w:sz w:val="22"/>
                <w:szCs w:val="22"/>
              </w:rPr>
              <w:t>Fáze 6</w:t>
            </w:r>
          </w:p>
        </w:tc>
        <w:tc>
          <w:tcPr>
            <w:tcW w:w="6820" w:type="dxa"/>
            <w:tcBorders>
              <w:top w:val="nil"/>
              <w:left w:val="nil"/>
              <w:bottom w:val="single" w:sz="4" w:space="0" w:color="95B3D7"/>
              <w:right w:val="nil"/>
            </w:tcBorders>
            <w:shd w:val="clear" w:color="auto" w:fill="auto"/>
            <w:vAlign w:val="bottom"/>
            <w:hideMark/>
          </w:tcPr>
          <w:p w:rsidR="00813B93" w:rsidRPr="003C7AFD" w:rsidRDefault="00C929A3" w:rsidP="00075BE7">
            <w:pPr>
              <w:rPr>
                <w:rFonts w:cs="Arial"/>
                <w:color w:val="000000"/>
              </w:rPr>
            </w:pPr>
            <w:r w:rsidRPr="00C929A3">
              <w:rPr>
                <w:rFonts w:cs="Arial"/>
                <w:color w:val="000000"/>
                <w:sz w:val="22"/>
                <w:szCs w:val="22"/>
              </w:rPr>
              <w:t>Je dopracován návrh strategie (obsahující vizi, strategické cíle, specifické cíle, indikátory, opatření)?</w:t>
            </w:r>
          </w:p>
        </w:tc>
        <w:tc>
          <w:tcPr>
            <w:tcW w:w="960" w:type="dxa"/>
            <w:tcBorders>
              <w:top w:val="nil"/>
              <w:left w:val="nil"/>
              <w:bottom w:val="single" w:sz="4" w:space="0" w:color="95B3D7"/>
              <w:right w:val="single" w:sz="4" w:space="0" w:color="95B3D7"/>
            </w:tcBorders>
            <w:shd w:val="clear" w:color="auto" w:fill="auto"/>
            <w:noWrap/>
            <w:vAlign w:val="bottom"/>
            <w:hideMark/>
          </w:tcPr>
          <w:p w:rsidR="00813B93" w:rsidRPr="003C7AFD" w:rsidRDefault="00813B93" w:rsidP="00075BE7">
            <w:pPr>
              <w:rPr>
                <w:rFonts w:cs="Arial"/>
                <w:color w:val="000000"/>
              </w:rPr>
            </w:pPr>
          </w:p>
        </w:tc>
      </w:tr>
      <w:tr w:rsidR="00813B93" w:rsidRPr="003C7AFD" w:rsidTr="00075BE7">
        <w:trPr>
          <w:trHeight w:val="647"/>
        </w:trPr>
        <w:tc>
          <w:tcPr>
            <w:tcW w:w="960" w:type="dxa"/>
            <w:tcBorders>
              <w:top w:val="nil"/>
              <w:left w:val="single" w:sz="4" w:space="0" w:color="95B3D7"/>
              <w:bottom w:val="single" w:sz="4" w:space="0" w:color="95B3D7"/>
              <w:right w:val="nil"/>
            </w:tcBorders>
            <w:shd w:val="clear" w:color="DBE5F1" w:fill="DBE5F1"/>
            <w:noWrap/>
            <w:vAlign w:val="bottom"/>
            <w:hideMark/>
          </w:tcPr>
          <w:p w:rsidR="00813B93" w:rsidRPr="003C7AFD" w:rsidRDefault="00C929A3" w:rsidP="00075BE7">
            <w:pPr>
              <w:rPr>
                <w:rFonts w:cs="Arial"/>
                <w:color w:val="000000"/>
              </w:rPr>
            </w:pPr>
            <w:r w:rsidRPr="00C929A3">
              <w:rPr>
                <w:rFonts w:cs="Arial"/>
                <w:color w:val="000000"/>
                <w:sz w:val="22"/>
                <w:szCs w:val="22"/>
              </w:rPr>
              <w:t>Fáze 6</w:t>
            </w:r>
          </w:p>
        </w:tc>
        <w:tc>
          <w:tcPr>
            <w:tcW w:w="6820" w:type="dxa"/>
            <w:tcBorders>
              <w:top w:val="nil"/>
              <w:left w:val="nil"/>
              <w:bottom w:val="single" w:sz="4" w:space="0" w:color="95B3D7"/>
              <w:right w:val="nil"/>
            </w:tcBorders>
            <w:shd w:val="clear" w:color="DBE5F1" w:fill="DBE5F1"/>
            <w:vAlign w:val="bottom"/>
            <w:hideMark/>
          </w:tcPr>
          <w:p w:rsidR="00813B93" w:rsidRPr="003C7AFD" w:rsidRDefault="00C929A3" w:rsidP="00075BE7">
            <w:pPr>
              <w:rPr>
                <w:rFonts w:cs="Arial"/>
                <w:color w:val="000000"/>
              </w:rPr>
            </w:pPr>
            <w:r w:rsidRPr="00C929A3">
              <w:rPr>
                <w:rFonts w:cs="Arial"/>
                <w:color w:val="000000"/>
                <w:sz w:val="22"/>
                <w:szCs w:val="22"/>
              </w:rPr>
              <w:t>Je jasně nastaven plán prací implementace strategie a jsou k jednotlivým úkolům a aktivitám stanoveny odpovědné osoby (instituce)?</w:t>
            </w:r>
          </w:p>
        </w:tc>
        <w:tc>
          <w:tcPr>
            <w:tcW w:w="960" w:type="dxa"/>
            <w:tcBorders>
              <w:top w:val="nil"/>
              <w:left w:val="nil"/>
              <w:bottom w:val="single" w:sz="4" w:space="0" w:color="95B3D7"/>
              <w:right w:val="single" w:sz="4" w:space="0" w:color="95B3D7"/>
            </w:tcBorders>
            <w:shd w:val="clear" w:color="DBE5F1" w:fill="DBE5F1"/>
            <w:noWrap/>
            <w:vAlign w:val="bottom"/>
            <w:hideMark/>
          </w:tcPr>
          <w:p w:rsidR="00813B93" w:rsidRPr="003C7AFD" w:rsidRDefault="00813B93" w:rsidP="00075BE7">
            <w:pPr>
              <w:rPr>
                <w:rFonts w:cs="Arial"/>
                <w:color w:val="000000"/>
              </w:rPr>
            </w:pPr>
          </w:p>
        </w:tc>
      </w:tr>
      <w:tr w:rsidR="00813B93" w:rsidRPr="003C7AFD" w:rsidTr="00075BE7">
        <w:trPr>
          <w:trHeight w:val="300"/>
        </w:trPr>
        <w:tc>
          <w:tcPr>
            <w:tcW w:w="960" w:type="dxa"/>
            <w:tcBorders>
              <w:top w:val="nil"/>
              <w:left w:val="single" w:sz="4" w:space="0" w:color="95B3D7"/>
              <w:bottom w:val="single" w:sz="4" w:space="0" w:color="95B3D7"/>
              <w:right w:val="nil"/>
            </w:tcBorders>
            <w:shd w:val="clear" w:color="auto" w:fill="auto"/>
            <w:noWrap/>
            <w:vAlign w:val="bottom"/>
            <w:hideMark/>
          </w:tcPr>
          <w:p w:rsidR="00813B93" w:rsidRPr="003C7AFD" w:rsidRDefault="00C929A3" w:rsidP="00075BE7">
            <w:pPr>
              <w:rPr>
                <w:rFonts w:cs="Arial"/>
                <w:color w:val="000000"/>
              </w:rPr>
            </w:pPr>
            <w:r w:rsidRPr="00C929A3">
              <w:rPr>
                <w:rFonts w:cs="Arial"/>
                <w:color w:val="000000"/>
                <w:sz w:val="22"/>
                <w:szCs w:val="22"/>
              </w:rPr>
              <w:t>Fáze 6</w:t>
            </w:r>
          </w:p>
        </w:tc>
        <w:tc>
          <w:tcPr>
            <w:tcW w:w="6820" w:type="dxa"/>
            <w:tcBorders>
              <w:top w:val="nil"/>
              <w:left w:val="nil"/>
              <w:bottom w:val="single" w:sz="4" w:space="0" w:color="95B3D7"/>
              <w:right w:val="nil"/>
            </w:tcBorders>
            <w:shd w:val="clear" w:color="auto" w:fill="auto"/>
            <w:vAlign w:val="bottom"/>
            <w:hideMark/>
          </w:tcPr>
          <w:p w:rsidR="00813B93" w:rsidRPr="003C7AFD" w:rsidRDefault="00C929A3" w:rsidP="00075BE7">
            <w:pPr>
              <w:rPr>
                <w:rFonts w:cs="Arial"/>
                <w:color w:val="000000"/>
              </w:rPr>
            </w:pPr>
            <w:r w:rsidRPr="00C929A3">
              <w:rPr>
                <w:rFonts w:cs="Arial"/>
                <w:color w:val="000000"/>
                <w:sz w:val="22"/>
                <w:szCs w:val="22"/>
              </w:rPr>
              <w:t>Je nastavena a popsána řídící struktura implementace strategie?</w:t>
            </w:r>
          </w:p>
        </w:tc>
        <w:tc>
          <w:tcPr>
            <w:tcW w:w="960" w:type="dxa"/>
            <w:tcBorders>
              <w:top w:val="nil"/>
              <w:left w:val="nil"/>
              <w:bottom w:val="single" w:sz="4" w:space="0" w:color="95B3D7"/>
              <w:right w:val="single" w:sz="4" w:space="0" w:color="95B3D7"/>
            </w:tcBorders>
            <w:shd w:val="clear" w:color="auto" w:fill="auto"/>
            <w:noWrap/>
            <w:vAlign w:val="bottom"/>
            <w:hideMark/>
          </w:tcPr>
          <w:p w:rsidR="00813B93" w:rsidRPr="003C7AFD" w:rsidRDefault="00813B93" w:rsidP="00075BE7">
            <w:pPr>
              <w:rPr>
                <w:rFonts w:cs="Arial"/>
                <w:color w:val="000000"/>
              </w:rPr>
            </w:pPr>
          </w:p>
        </w:tc>
      </w:tr>
      <w:tr w:rsidR="00813B93" w:rsidRPr="003C7AFD" w:rsidTr="00075BE7">
        <w:trPr>
          <w:trHeight w:val="600"/>
        </w:trPr>
        <w:tc>
          <w:tcPr>
            <w:tcW w:w="960" w:type="dxa"/>
            <w:tcBorders>
              <w:top w:val="nil"/>
              <w:left w:val="single" w:sz="4" w:space="0" w:color="95B3D7"/>
              <w:bottom w:val="single" w:sz="4" w:space="0" w:color="95B3D7"/>
              <w:right w:val="nil"/>
            </w:tcBorders>
            <w:shd w:val="clear" w:color="DBE5F1" w:fill="DBE5F1"/>
            <w:noWrap/>
            <w:vAlign w:val="bottom"/>
            <w:hideMark/>
          </w:tcPr>
          <w:p w:rsidR="00813B93" w:rsidRPr="003C7AFD" w:rsidRDefault="00C929A3" w:rsidP="00075BE7">
            <w:pPr>
              <w:rPr>
                <w:rFonts w:cs="Arial"/>
                <w:color w:val="000000"/>
              </w:rPr>
            </w:pPr>
            <w:r w:rsidRPr="00C929A3">
              <w:rPr>
                <w:rFonts w:cs="Arial"/>
                <w:color w:val="000000"/>
                <w:sz w:val="22"/>
                <w:szCs w:val="22"/>
              </w:rPr>
              <w:t>Fáze 6</w:t>
            </w:r>
          </w:p>
        </w:tc>
        <w:tc>
          <w:tcPr>
            <w:tcW w:w="6820" w:type="dxa"/>
            <w:tcBorders>
              <w:top w:val="nil"/>
              <w:left w:val="nil"/>
              <w:bottom w:val="single" w:sz="4" w:space="0" w:color="95B3D7"/>
              <w:right w:val="nil"/>
            </w:tcBorders>
            <w:shd w:val="clear" w:color="DBE5F1" w:fill="DBE5F1"/>
            <w:vAlign w:val="bottom"/>
            <w:hideMark/>
          </w:tcPr>
          <w:p w:rsidR="00813B93" w:rsidRPr="003C7AFD" w:rsidRDefault="00C929A3" w:rsidP="00075BE7">
            <w:pPr>
              <w:rPr>
                <w:rFonts w:cs="Arial"/>
                <w:color w:val="000000"/>
              </w:rPr>
            </w:pPr>
            <w:r w:rsidRPr="00C929A3">
              <w:rPr>
                <w:rFonts w:cs="Arial"/>
                <w:color w:val="000000"/>
                <w:sz w:val="22"/>
                <w:szCs w:val="22"/>
              </w:rPr>
              <w:t>Je nastaven systém řízení změn a vytvořen plán řízení rizik implementace strategie?</w:t>
            </w:r>
          </w:p>
        </w:tc>
        <w:tc>
          <w:tcPr>
            <w:tcW w:w="960" w:type="dxa"/>
            <w:tcBorders>
              <w:top w:val="nil"/>
              <w:left w:val="nil"/>
              <w:bottom w:val="single" w:sz="4" w:space="0" w:color="95B3D7"/>
              <w:right w:val="single" w:sz="4" w:space="0" w:color="95B3D7"/>
            </w:tcBorders>
            <w:shd w:val="clear" w:color="DBE5F1" w:fill="DBE5F1"/>
            <w:noWrap/>
            <w:vAlign w:val="bottom"/>
            <w:hideMark/>
          </w:tcPr>
          <w:p w:rsidR="00813B93" w:rsidRPr="003C7AFD" w:rsidRDefault="00813B93" w:rsidP="00075BE7">
            <w:pPr>
              <w:rPr>
                <w:rFonts w:cs="Arial"/>
                <w:color w:val="000000"/>
              </w:rPr>
            </w:pPr>
          </w:p>
        </w:tc>
      </w:tr>
      <w:tr w:rsidR="00813B93" w:rsidRPr="003C7AFD" w:rsidTr="00075BE7">
        <w:trPr>
          <w:trHeight w:val="300"/>
        </w:trPr>
        <w:tc>
          <w:tcPr>
            <w:tcW w:w="960" w:type="dxa"/>
            <w:tcBorders>
              <w:top w:val="nil"/>
              <w:left w:val="single" w:sz="4" w:space="0" w:color="95B3D7"/>
              <w:bottom w:val="single" w:sz="4" w:space="0" w:color="95B3D7"/>
              <w:right w:val="nil"/>
            </w:tcBorders>
            <w:shd w:val="clear" w:color="auto" w:fill="auto"/>
            <w:noWrap/>
            <w:vAlign w:val="bottom"/>
            <w:hideMark/>
          </w:tcPr>
          <w:p w:rsidR="00813B93" w:rsidRPr="003C7AFD" w:rsidRDefault="00C929A3" w:rsidP="00075BE7">
            <w:pPr>
              <w:rPr>
                <w:rFonts w:cs="Arial"/>
                <w:color w:val="000000"/>
              </w:rPr>
            </w:pPr>
            <w:r w:rsidRPr="00C929A3">
              <w:rPr>
                <w:rFonts w:cs="Arial"/>
                <w:color w:val="000000"/>
                <w:sz w:val="22"/>
                <w:szCs w:val="22"/>
              </w:rPr>
              <w:t>Fáze 6</w:t>
            </w:r>
          </w:p>
        </w:tc>
        <w:tc>
          <w:tcPr>
            <w:tcW w:w="6820" w:type="dxa"/>
            <w:tcBorders>
              <w:top w:val="nil"/>
              <w:left w:val="nil"/>
              <w:bottom w:val="single" w:sz="4" w:space="0" w:color="95B3D7"/>
              <w:right w:val="nil"/>
            </w:tcBorders>
            <w:shd w:val="clear" w:color="auto" w:fill="auto"/>
            <w:vAlign w:val="bottom"/>
            <w:hideMark/>
          </w:tcPr>
          <w:p w:rsidR="00813B93" w:rsidRPr="003C7AFD" w:rsidRDefault="00C929A3" w:rsidP="00075BE7">
            <w:pPr>
              <w:rPr>
                <w:rFonts w:cs="Arial"/>
                <w:color w:val="000000"/>
              </w:rPr>
            </w:pPr>
            <w:r w:rsidRPr="00C929A3">
              <w:rPr>
                <w:rFonts w:cs="Arial"/>
                <w:color w:val="000000"/>
                <w:sz w:val="22"/>
                <w:szCs w:val="22"/>
              </w:rPr>
              <w:t>Jsou definovány předpoklady úspěšné implementace strategie?</w:t>
            </w:r>
          </w:p>
        </w:tc>
        <w:tc>
          <w:tcPr>
            <w:tcW w:w="960" w:type="dxa"/>
            <w:tcBorders>
              <w:top w:val="nil"/>
              <w:left w:val="nil"/>
              <w:bottom w:val="single" w:sz="4" w:space="0" w:color="95B3D7"/>
              <w:right w:val="single" w:sz="4" w:space="0" w:color="95B3D7"/>
            </w:tcBorders>
            <w:shd w:val="clear" w:color="auto" w:fill="auto"/>
            <w:noWrap/>
            <w:vAlign w:val="bottom"/>
            <w:hideMark/>
          </w:tcPr>
          <w:p w:rsidR="00813B93" w:rsidRPr="003C7AFD" w:rsidRDefault="00813B93" w:rsidP="00075BE7">
            <w:pPr>
              <w:rPr>
                <w:rFonts w:cs="Arial"/>
                <w:color w:val="000000"/>
              </w:rPr>
            </w:pPr>
          </w:p>
        </w:tc>
      </w:tr>
      <w:tr w:rsidR="00813B93" w:rsidRPr="003C7AFD" w:rsidTr="00075BE7">
        <w:trPr>
          <w:trHeight w:val="600"/>
        </w:trPr>
        <w:tc>
          <w:tcPr>
            <w:tcW w:w="960" w:type="dxa"/>
            <w:tcBorders>
              <w:top w:val="nil"/>
              <w:left w:val="single" w:sz="4" w:space="0" w:color="95B3D7"/>
              <w:bottom w:val="single" w:sz="4" w:space="0" w:color="95B3D7"/>
              <w:right w:val="nil"/>
            </w:tcBorders>
            <w:shd w:val="clear" w:color="DBE5F1" w:fill="DBE5F1"/>
            <w:noWrap/>
            <w:vAlign w:val="bottom"/>
            <w:hideMark/>
          </w:tcPr>
          <w:p w:rsidR="00813B93" w:rsidRPr="003C7AFD" w:rsidRDefault="00C929A3" w:rsidP="00075BE7">
            <w:pPr>
              <w:rPr>
                <w:rFonts w:cs="Arial"/>
                <w:color w:val="000000"/>
              </w:rPr>
            </w:pPr>
            <w:r w:rsidRPr="00C929A3">
              <w:rPr>
                <w:rFonts w:cs="Arial"/>
                <w:color w:val="000000"/>
                <w:sz w:val="22"/>
                <w:szCs w:val="22"/>
              </w:rPr>
              <w:t>Fáze 6</w:t>
            </w:r>
          </w:p>
        </w:tc>
        <w:tc>
          <w:tcPr>
            <w:tcW w:w="6820" w:type="dxa"/>
            <w:tcBorders>
              <w:top w:val="nil"/>
              <w:left w:val="nil"/>
              <w:bottom w:val="single" w:sz="4" w:space="0" w:color="95B3D7"/>
              <w:right w:val="nil"/>
            </w:tcBorders>
            <w:shd w:val="clear" w:color="DBE5F1" w:fill="DBE5F1"/>
            <w:vAlign w:val="bottom"/>
            <w:hideMark/>
          </w:tcPr>
          <w:p w:rsidR="00813B93" w:rsidRPr="003C7AFD" w:rsidRDefault="00C929A3" w:rsidP="00075BE7">
            <w:pPr>
              <w:rPr>
                <w:rFonts w:cs="Arial"/>
                <w:color w:val="000000"/>
              </w:rPr>
            </w:pPr>
            <w:r w:rsidRPr="00C929A3">
              <w:rPr>
                <w:rFonts w:cs="Arial"/>
                <w:color w:val="000000"/>
                <w:sz w:val="22"/>
                <w:szCs w:val="22"/>
              </w:rPr>
              <w:t>Je vytvořen evaluační plán a nastaven systém monitorování naplňování cílů strategie?</w:t>
            </w:r>
          </w:p>
        </w:tc>
        <w:tc>
          <w:tcPr>
            <w:tcW w:w="960" w:type="dxa"/>
            <w:tcBorders>
              <w:top w:val="nil"/>
              <w:left w:val="nil"/>
              <w:bottom w:val="single" w:sz="4" w:space="0" w:color="95B3D7"/>
              <w:right w:val="single" w:sz="4" w:space="0" w:color="95B3D7"/>
            </w:tcBorders>
            <w:shd w:val="clear" w:color="DBE5F1" w:fill="DBE5F1"/>
            <w:noWrap/>
            <w:vAlign w:val="bottom"/>
            <w:hideMark/>
          </w:tcPr>
          <w:p w:rsidR="00813B93" w:rsidRPr="003C7AFD" w:rsidRDefault="00813B93" w:rsidP="00075BE7">
            <w:pPr>
              <w:rPr>
                <w:rFonts w:cs="Arial"/>
                <w:color w:val="000000"/>
              </w:rPr>
            </w:pPr>
          </w:p>
        </w:tc>
      </w:tr>
      <w:tr w:rsidR="00813B93" w:rsidRPr="003C7AFD" w:rsidTr="00075BE7">
        <w:trPr>
          <w:trHeight w:val="300"/>
        </w:trPr>
        <w:tc>
          <w:tcPr>
            <w:tcW w:w="960" w:type="dxa"/>
            <w:tcBorders>
              <w:top w:val="nil"/>
              <w:left w:val="single" w:sz="4" w:space="0" w:color="95B3D7"/>
              <w:bottom w:val="single" w:sz="4" w:space="0" w:color="95B3D7"/>
              <w:right w:val="nil"/>
            </w:tcBorders>
            <w:shd w:val="clear" w:color="auto" w:fill="auto"/>
            <w:noWrap/>
            <w:vAlign w:val="bottom"/>
            <w:hideMark/>
          </w:tcPr>
          <w:p w:rsidR="00813B93" w:rsidRPr="003C7AFD" w:rsidRDefault="00C929A3" w:rsidP="00075BE7">
            <w:pPr>
              <w:rPr>
                <w:rFonts w:cs="Arial"/>
                <w:color w:val="000000"/>
              </w:rPr>
            </w:pPr>
            <w:r w:rsidRPr="00C929A3">
              <w:rPr>
                <w:rFonts w:cs="Arial"/>
                <w:color w:val="000000"/>
                <w:sz w:val="22"/>
                <w:szCs w:val="22"/>
              </w:rPr>
              <w:lastRenderedPageBreak/>
              <w:t>Fáze 6</w:t>
            </w:r>
          </w:p>
        </w:tc>
        <w:tc>
          <w:tcPr>
            <w:tcW w:w="6820" w:type="dxa"/>
            <w:tcBorders>
              <w:top w:val="nil"/>
              <w:left w:val="nil"/>
              <w:bottom w:val="single" w:sz="4" w:space="0" w:color="95B3D7"/>
              <w:right w:val="nil"/>
            </w:tcBorders>
            <w:shd w:val="clear" w:color="auto" w:fill="auto"/>
            <w:vAlign w:val="bottom"/>
            <w:hideMark/>
          </w:tcPr>
          <w:p w:rsidR="00813B93" w:rsidRPr="003C7AFD" w:rsidRDefault="00C929A3" w:rsidP="00075BE7">
            <w:pPr>
              <w:rPr>
                <w:rFonts w:cs="Arial"/>
                <w:color w:val="000000"/>
              </w:rPr>
            </w:pPr>
            <w:r w:rsidRPr="00C929A3">
              <w:rPr>
                <w:rFonts w:cs="Arial"/>
                <w:color w:val="000000"/>
                <w:sz w:val="22"/>
                <w:szCs w:val="22"/>
              </w:rPr>
              <w:t>Je sestaven komunikační plán implementace strategie?</w:t>
            </w:r>
          </w:p>
        </w:tc>
        <w:tc>
          <w:tcPr>
            <w:tcW w:w="960" w:type="dxa"/>
            <w:tcBorders>
              <w:top w:val="nil"/>
              <w:left w:val="nil"/>
              <w:bottom w:val="single" w:sz="4" w:space="0" w:color="95B3D7"/>
              <w:right w:val="single" w:sz="4" w:space="0" w:color="95B3D7"/>
            </w:tcBorders>
            <w:shd w:val="clear" w:color="auto" w:fill="auto"/>
            <w:noWrap/>
            <w:vAlign w:val="bottom"/>
            <w:hideMark/>
          </w:tcPr>
          <w:p w:rsidR="00813B93" w:rsidRPr="003C7AFD" w:rsidRDefault="00813B93" w:rsidP="00075BE7">
            <w:pPr>
              <w:rPr>
                <w:rFonts w:cs="Arial"/>
                <w:color w:val="000000"/>
              </w:rPr>
            </w:pPr>
          </w:p>
        </w:tc>
      </w:tr>
      <w:tr w:rsidR="00813B93" w:rsidRPr="003C7AFD" w:rsidTr="00075BE7">
        <w:trPr>
          <w:trHeight w:val="600"/>
        </w:trPr>
        <w:tc>
          <w:tcPr>
            <w:tcW w:w="960" w:type="dxa"/>
            <w:tcBorders>
              <w:top w:val="nil"/>
              <w:left w:val="single" w:sz="4" w:space="0" w:color="95B3D7"/>
              <w:bottom w:val="single" w:sz="4" w:space="0" w:color="95B3D7"/>
              <w:right w:val="nil"/>
            </w:tcBorders>
            <w:shd w:val="clear" w:color="DBE5F1" w:fill="DBE5F1"/>
            <w:noWrap/>
            <w:vAlign w:val="bottom"/>
            <w:hideMark/>
          </w:tcPr>
          <w:p w:rsidR="00813B93" w:rsidRPr="003C7AFD" w:rsidRDefault="00C929A3" w:rsidP="00075BE7">
            <w:pPr>
              <w:rPr>
                <w:rFonts w:cs="Arial"/>
                <w:color w:val="000000"/>
              </w:rPr>
            </w:pPr>
            <w:r w:rsidRPr="00C929A3">
              <w:rPr>
                <w:rFonts w:cs="Arial"/>
                <w:color w:val="000000"/>
                <w:sz w:val="22"/>
                <w:szCs w:val="22"/>
              </w:rPr>
              <w:t>Fáze 6</w:t>
            </w:r>
          </w:p>
        </w:tc>
        <w:tc>
          <w:tcPr>
            <w:tcW w:w="6820" w:type="dxa"/>
            <w:tcBorders>
              <w:top w:val="nil"/>
              <w:left w:val="nil"/>
              <w:bottom w:val="single" w:sz="4" w:space="0" w:color="95B3D7"/>
              <w:right w:val="nil"/>
            </w:tcBorders>
            <w:shd w:val="clear" w:color="DBE5F1" w:fill="DBE5F1"/>
            <w:vAlign w:val="bottom"/>
            <w:hideMark/>
          </w:tcPr>
          <w:p w:rsidR="00813B93" w:rsidRPr="003C7AFD" w:rsidRDefault="00C929A3" w:rsidP="00075BE7">
            <w:pPr>
              <w:rPr>
                <w:rFonts w:cs="Arial"/>
                <w:color w:val="000000"/>
              </w:rPr>
            </w:pPr>
            <w:r w:rsidRPr="00C929A3">
              <w:rPr>
                <w:rFonts w:cs="Arial"/>
                <w:color w:val="000000"/>
                <w:sz w:val="22"/>
                <w:szCs w:val="22"/>
              </w:rPr>
              <w:t>Je vytvořen realistický rozpočet implementace strategie a jsou identifikovány zdroje financování?</w:t>
            </w:r>
          </w:p>
        </w:tc>
        <w:tc>
          <w:tcPr>
            <w:tcW w:w="960" w:type="dxa"/>
            <w:tcBorders>
              <w:top w:val="nil"/>
              <w:left w:val="nil"/>
              <w:bottom w:val="single" w:sz="4" w:space="0" w:color="95B3D7"/>
              <w:right w:val="single" w:sz="4" w:space="0" w:color="95B3D7"/>
            </w:tcBorders>
            <w:shd w:val="clear" w:color="DBE5F1" w:fill="DBE5F1"/>
            <w:noWrap/>
            <w:vAlign w:val="bottom"/>
            <w:hideMark/>
          </w:tcPr>
          <w:p w:rsidR="00813B93" w:rsidRPr="003C7AFD" w:rsidRDefault="00813B93" w:rsidP="00075BE7">
            <w:pPr>
              <w:rPr>
                <w:rFonts w:cs="Arial"/>
                <w:color w:val="000000"/>
              </w:rPr>
            </w:pPr>
          </w:p>
        </w:tc>
      </w:tr>
      <w:tr w:rsidR="00813B93" w:rsidRPr="003C7AFD" w:rsidTr="00075BE7">
        <w:trPr>
          <w:trHeight w:val="300"/>
        </w:trPr>
        <w:tc>
          <w:tcPr>
            <w:tcW w:w="960" w:type="dxa"/>
            <w:tcBorders>
              <w:top w:val="nil"/>
              <w:left w:val="single" w:sz="4" w:space="0" w:color="95B3D7"/>
              <w:bottom w:val="single" w:sz="4" w:space="0" w:color="95B3D7"/>
              <w:right w:val="nil"/>
            </w:tcBorders>
            <w:shd w:val="clear" w:color="auto" w:fill="auto"/>
            <w:noWrap/>
            <w:vAlign w:val="bottom"/>
            <w:hideMark/>
          </w:tcPr>
          <w:p w:rsidR="00813B93" w:rsidRPr="003C7AFD" w:rsidRDefault="00C929A3" w:rsidP="00075BE7">
            <w:pPr>
              <w:rPr>
                <w:rFonts w:cs="Arial"/>
                <w:color w:val="000000"/>
              </w:rPr>
            </w:pPr>
            <w:r w:rsidRPr="00C929A3">
              <w:rPr>
                <w:rFonts w:cs="Arial"/>
                <w:color w:val="000000"/>
                <w:sz w:val="22"/>
                <w:szCs w:val="22"/>
              </w:rPr>
              <w:t>Fáze 6</w:t>
            </w:r>
          </w:p>
        </w:tc>
        <w:tc>
          <w:tcPr>
            <w:tcW w:w="6820" w:type="dxa"/>
            <w:tcBorders>
              <w:top w:val="nil"/>
              <w:left w:val="nil"/>
              <w:bottom w:val="single" w:sz="4" w:space="0" w:color="95B3D7"/>
              <w:right w:val="nil"/>
            </w:tcBorders>
            <w:shd w:val="clear" w:color="auto" w:fill="auto"/>
            <w:vAlign w:val="bottom"/>
            <w:hideMark/>
          </w:tcPr>
          <w:p w:rsidR="00813B93" w:rsidRPr="003C7AFD" w:rsidRDefault="00C929A3" w:rsidP="00075BE7">
            <w:pPr>
              <w:rPr>
                <w:rFonts w:cs="Arial"/>
                <w:color w:val="000000"/>
              </w:rPr>
            </w:pPr>
            <w:r w:rsidRPr="00C929A3">
              <w:rPr>
                <w:rFonts w:cs="Arial"/>
                <w:color w:val="000000"/>
                <w:sz w:val="22"/>
                <w:szCs w:val="22"/>
              </w:rPr>
              <w:t>Je vytvořen časový harmonogram implementace strategie?</w:t>
            </w:r>
          </w:p>
        </w:tc>
        <w:tc>
          <w:tcPr>
            <w:tcW w:w="960" w:type="dxa"/>
            <w:tcBorders>
              <w:top w:val="nil"/>
              <w:left w:val="nil"/>
              <w:bottom w:val="single" w:sz="4" w:space="0" w:color="95B3D7"/>
              <w:right w:val="single" w:sz="4" w:space="0" w:color="95B3D7"/>
            </w:tcBorders>
            <w:shd w:val="clear" w:color="auto" w:fill="auto"/>
            <w:noWrap/>
            <w:vAlign w:val="bottom"/>
            <w:hideMark/>
          </w:tcPr>
          <w:p w:rsidR="00813B93" w:rsidRPr="003C7AFD" w:rsidRDefault="00813B93" w:rsidP="00075BE7">
            <w:pPr>
              <w:rPr>
                <w:rFonts w:cs="Arial"/>
                <w:color w:val="000000"/>
              </w:rPr>
            </w:pPr>
          </w:p>
        </w:tc>
      </w:tr>
      <w:tr w:rsidR="00813B93" w:rsidRPr="003C7AFD" w:rsidTr="00075BE7">
        <w:trPr>
          <w:trHeight w:val="300"/>
        </w:trPr>
        <w:tc>
          <w:tcPr>
            <w:tcW w:w="960" w:type="dxa"/>
            <w:tcBorders>
              <w:top w:val="nil"/>
              <w:left w:val="single" w:sz="4" w:space="0" w:color="95B3D7"/>
              <w:bottom w:val="single" w:sz="4" w:space="0" w:color="95B3D7"/>
              <w:right w:val="nil"/>
            </w:tcBorders>
            <w:shd w:val="clear" w:color="DBE5F1" w:fill="DBE5F1"/>
            <w:noWrap/>
            <w:vAlign w:val="bottom"/>
            <w:hideMark/>
          </w:tcPr>
          <w:p w:rsidR="00813B93" w:rsidRPr="003C7AFD" w:rsidRDefault="00C929A3" w:rsidP="00075BE7">
            <w:pPr>
              <w:rPr>
                <w:rFonts w:cs="Arial"/>
                <w:color w:val="000000"/>
              </w:rPr>
            </w:pPr>
            <w:r w:rsidRPr="00C929A3">
              <w:rPr>
                <w:rFonts w:cs="Arial"/>
                <w:color w:val="000000"/>
                <w:sz w:val="22"/>
                <w:szCs w:val="22"/>
              </w:rPr>
              <w:t>Fáze 7</w:t>
            </w:r>
          </w:p>
        </w:tc>
        <w:tc>
          <w:tcPr>
            <w:tcW w:w="6820" w:type="dxa"/>
            <w:tcBorders>
              <w:top w:val="nil"/>
              <w:left w:val="nil"/>
              <w:bottom w:val="single" w:sz="4" w:space="0" w:color="95B3D7"/>
              <w:right w:val="nil"/>
            </w:tcBorders>
            <w:shd w:val="clear" w:color="DBE5F1" w:fill="DBE5F1"/>
            <w:vAlign w:val="bottom"/>
            <w:hideMark/>
          </w:tcPr>
          <w:p w:rsidR="00813B93" w:rsidRPr="003C7AFD" w:rsidRDefault="00C929A3" w:rsidP="00075BE7">
            <w:pPr>
              <w:rPr>
                <w:rFonts w:cs="Arial"/>
                <w:color w:val="000000"/>
              </w:rPr>
            </w:pPr>
            <w:r w:rsidRPr="00C929A3">
              <w:rPr>
                <w:rFonts w:cs="Arial"/>
                <w:color w:val="000000"/>
                <w:sz w:val="22"/>
                <w:szCs w:val="22"/>
              </w:rPr>
              <w:t>Proběhlo připomínkovací řízení se všemi potřebnými subjekty?</w:t>
            </w:r>
          </w:p>
        </w:tc>
        <w:tc>
          <w:tcPr>
            <w:tcW w:w="960" w:type="dxa"/>
            <w:tcBorders>
              <w:top w:val="nil"/>
              <w:left w:val="nil"/>
              <w:bottom w:val="single" w:sz="4" w:space="0" w:color="95B3D7"/>
              <w:right w:val="single" w:sz="4" w:space="0" w:color="95B3D7"/>
            </w:tcBorders>
            <w:shd w:val="clear" w:color="DBE5F1" w:fill="DBE5F1"/>
            <w:noWrap/>
            <w:vAlign w:val="bottom"/>
            <w:hideMark/>
          </w:tcPr>
          <w:p w:rsidR="00813B93" w:rsidRPr="003C7AFD" w:rsidRDefault="00813B93" w:rsidP="00075BE7">
            <w:pPr>
              <w:rPr>
                <w:rFonts w:cs="Arial"/>
                <w:color w:val="000000"/>
              </w:rPr>
            </w:pPr>
          </w:p>
        </w:tc>
      </w:tr>
      <w:tr w:rsidR="00813B93" w:rsidRPr="003C7AFD" w:rsidTr="00075BE7">
        <w:trPr>
          <w:trHeight w:val="300"/>
        </w:trPr>
        <w:tc>
          <w:tcPr>
            <w:tcW w:w="960" w:type="dxa"/>
            <w:tcBorders>
              <w:top w:val="nil"/>
              <w:left w:val="single" w:sz="4" w:space="0" w:color="95B3D7"/>
              <w:bottom w:val="single" w:sz="4" w:space="0" w:color="95B3D7"/>
              <w:right w:val="nil"/>
            </w:tcBorders>
            <w:shd w:val="clear" w:color="auto" w:fill="auto"/>
            <w:noWrap/>
            <w:vAlign w:val="bottom"/>
            <w:hideMark/>
          </w:tcPr>
          <w:p w:rsidR="00813B93" w:rsidRPr="003C7AFD" w:rsidRDefault="00C929A3" w:rsidP="00075BE7">
            <w:pPr>
              <w:rPr>
                <w:rFonts w:cs="Arial"/>
                <w:color w:val="000000"/>
              </w:rPr>
            </w:pPr>
            <w:r w:rsidRPr="00C929A3">
              <w:rPr>
                <w:rFonts w:cs="Arial"/>
                <w:color w:val="000000"/>
                <w:sz w:val="22"/>
                <w:szCs w:val="22"/>
              </w:rPr>
              <w:t>Fáze 7</w:t>
            </w:r>
          </w:p>
        </w:tc>
        <w:tc>
          <w:tcPr>
            <w:tcW w:w="6820" w:type="dxa"/>
            <w:tcBorders>
              <w:top w:val="nil"/>
              <w:left w:val="nil"/>
              <w:bottom w:val="single" w:sz="4" w:space="0" w:color="95B3D7"/>
              <w:right w:val="nil"/>
            </w:tcBorders>
            <w:shd w:val="clear" w:color="auto" w:fill="auto"/>
            <w:vAlign w:val="bottom"/>
            <w:hideMark/>
          </w:tcPr>
          <w:p w:rsidR="00813B93" w:rsidRPr="003C7AFD" w:rsidRDefault="00C929A3" w:rsidP="00075BE7">
            <w:pPr>
              <w:rPr>
                <w:rFonts w:cs="Arial"/>
                <w:color w:val="000000"/>
              </w:rPr>
            </w:pPr>
            <w:r w:rsidRPr="00C929A3">
              <w:rPr>
                <w:rFonts w:cs="Arial"/>
                <w:color w:val="000000"/>
                <w:sz w:val="22"/>
                <w:szCs w:val="22"/>
              </w:rPr>
              <w:t>Byly vypořádány všechny připomínky ke strategii?</w:t>
            </w:r>
          </w:p>
        </w:tc>
        <w:tc>
          <w:tcPr>
            <w:tcW w:w="960" w:type="dxa"/>
            <w:tcBorders>
              <w:top w:val="nil"/>
              <w:left w:val="nil"/>
              <w:bottom w:val="single" w:sz="4" w:space="0" w:color="95B3D7"/>
              <w:right w:val="single" w:sz="4" w:space="0" w:color="95B3D7"/>
            </w:tcBorders>
            <w:shd w:val="clear" w:color="auto" w:fill="auto"/>
            <w:noWrap/>
            <w:vAlign w:val="bottom"/>
            <w:hideMark/>
          </w:tcPr>
          <w:p w:rsidR="00813B93" w:rsidRPr="003C7AFD" w:rsidRDefault="00813B93" w:rsidP="00075BE7">
            <w:pPr>
              <w:rPr>
                <w:rFonts w:cs="Arial"/>
                <w:color w:val="000000"/>
              </w:rPr>
            </w:pPr>
          </w:p>
        </w:tc>
      </w:tr>
      <w:tr w:rsidR="00813B93" w:rsidRPr="003C7AFD" w:rsidTr="00075BE7">
        <w:trPr>
          <w:trHeight w:val="300"/>
        </w:trPr>
        <w:tc>
          <w:tcPr>
            <w:tcW w:w="960" w:type="dxa"/>
            <w:tcBorders>
              <w:top w:val="nil"/>
              <w:left w:val="single" w:sz="4" w:space="0" w:color="95B3D7"/>
              <w:bottom w:val="single" w:sz="4" w:space="0" w:color="95B3D7"/>
              <w:right w:val="nil"/>
            </w:tcBorders>
            <w:shd w:val="clear" w:color="DBE5F1" w:fill="DBE5F1"/>
            <w:noWrap/>
            <w:vAlign w:val="bottom"/>
            <w:hideMark/>
          </w:tcPr>
          <w:p w:rsidR="00813B93" w:rsidRPr="003C7AFD" w:rsidRDefault="00C929A3" w:rsidP="00075BE7">
            <w:pPr>
              <w:rPr>
                <w:rFonts w:cs="Arial"/>
                <w:color w:val="000000"/>
              </w:rPr>
            </w:pPr>
            <w:r w:rsidRPr="00C929A3">
              <w:rPr>
                <w:rFonts w:cs="Arial"/>
                <w:color w:val="000000"/>
                <w:sz w:val="22"/>
                <w:szCs w:val="22"/>
              </w:rPr>
              <w:t>Fáze 7</w:t>
            </w:r>
          </w:p>
        </w:tc>
        <w:tc>
          <w:tcPr>
            <w:tcW w:w="6820" w:type="dxa"/>
            <w:tcBorders>
              <w:top w:val="nil"/>
              <w:left w:val="nil"/>
              <w:bottom w:val="single" w:sz="4" w:space="0" w:color="95B3D7"/>
              <w:right w:val="nil"/>
            </w:tcBorders>
            <w:shd w:val="clear" w:color="DBE5F1" w:fill="DBE5F1"/>
            <w:vAlign w:val="bottom"/>
            <w:hideMark/>
          </w:tcPr>
          <w:p w:rsidR="00813B93" w:rsidRPr="003C7AFD" w:rsidRDefault="00C929A3" w:rsidP="00075BE7">
            <w:pPr>
              <w:rPr>
                <w:rFonts w:cs="Arial"/>
                <w:color w:val="000000"/>
              </w:rPr>
            </w:pPr>
            <w:r w:rsidRPr="00C929A3">
              <w:rPr>
                <w:rFonts w:cs="Arial"/>
                <w:color w:val="000000"/>
                <w:sz w:val="22"/>
                <w:szCs w:val="22"/>
              </w:rPr>
              <w:t>Byla strategie schválena všemi příslušnými aktéry?</w:t>
            </w:r>
          </w:p>
        </w:tc>
        <w:tc>
          <w:tcPr>
            <w:tcW w:w="960" w:type="dxa"/>
            <w:tcBorders>
              <w:top w:val="nil"/>
              <w:left w:val="nil"/>
              <w:bottom w:val="single" w:sz="4" w:space="0" w:color="95B3D7"/>
              <w:right w:val="single" w:sz="4" w:space="0" w:color="95B3D7"/>
            </w:tcBorders>
            <w:shd w:val="clear" w:color="DBE5F1" w:fill="DBE5F1"/>
            <w:noWrap/>
            <w:vAlign w:val="bottom"/>
            <w:hideMark/>
          </w:tcPr>
          <w:p w:rsidR="00813B93" w:rsidRPr="003C7AFD" w:rsidRDefault="00813B93" w:rsidP="00075BE7">
            <w:pPr>
              <w:rPr>
                <w:rFonts w:cs="Arial"/>
                <w:color w:val="000000"/>
              </w:rPr>
            </w:pPr>
          </w:p>
        </w:tc>
      </w:tr>
      <w:tr w:rsidR="00813B93" w:rsidRPr="003C7AFD" w:rsidTr="00075BE7">
        <w:trPr>
          <w:trHeight w:val="343"/>
        </w:trPr>
        <w:tc>
          <w:tcPr>
            <w:tcW w:w="960" w:type="dxa"/>
            <w:tcBorders>
              <w:top w:val="nil"/>
              <w:left w:val="single" w:sz="4" w:space="0" w:color="95B3D7"/>
              <w:bottom w:val="single" w:sz="4" w:space="0" w:color="95B3D7"/>
              <w:right w:val="nil"/>
            </w:tcBorders>
            <w:shd w:val="clear" w:color="auto" w:fill="auto"/>
            <w:noWrap/>
            <w:vAlign w:val="bottom"/>
            <w:hideMark/>
          </w:tcPr>
          <w:p w:rsidR="00813B93" w:rsidRPr="003C7AFD" w:rsidRDefault="00C929A3" w:rsidP="00075BE7">
            <w:pPr>
              <w:rPr>
                <w:rFonts w:cs="Arial"/>
                <w:color w:val="000000"/>
              </w:rPr>
            </w:pPr>
            <w:r w:rsidRPr="00C929A3">
              <w:rPr>
                <w:rFonts w:cs="Arial"/>
                <w:color w:val="000000"/>
                <w:sz w:val="22"/>
                <w:szCs w:val="22"/>
              </w:rPr>
              <w:t>Fáze 7</w:t>
            </w:r>
          </w:p>
        </w:tc>
        <w:tc>
          <w:tcPr>
            <w:tcW w:w="6820" w:type="dxa"/>
            <w:tcBorders>
              <w:top w:val="nil"/>
              <w:left w:val="nil"/>
              <w:bottom w:val="single" w:sz="4" w:space="0" w:color="95B3D7"/>
              <w:right w:val="nil"/>
            </w:tcBorders>
            <w:shd w:val="clear" w:color="auto" w:fill="auto"/>
            <w:vAlign w:val="bottom"/>
            <w:hideMark/>
          </w:tcPr>
          <w:p w:rsidR="00813B93" w:rsidRPr="003C7AFD" w:rsidRDefault="00C929A3" w:rsidP="00075BE7">
            <w:pPr>
              <w:rPr>
                <w:rFonts w:cs="Arial"/>
                <w:color w:val="000000"/>
              </w:rPr>
            </w:pPr>
            <w:r w:rsidRPr="00C929A3">
              <w:rPr>
                <w:rFonts w:cs="Arial"/>
                <w:color w:val="000000"/>
                <w:sz w:val="22"/>
                <w:szCs w:val="22"/>
              </w:rPr>
              <w:t>Byla vypracována závěrečná zpráva o realizaci projektu tvorby strategie?</w:t>
            </w:r>
          </w:p>
        </w:tc>
        <w:tc>
          <w:tcPr>
            <w:tcW w:w="960" w:type="dxa"/>
            <w:tcBorders>
              <w:top w:val="nil"/>
              <w:left w:val="nil"/>
              <w:bottom w:val="single" w:sz="4" w:space="0" w:color="95B3D7"/>
              <w:right w:val="single" w:sz="4" w:space="0" w:color="95B3D7"/>
            </w:tcBorders>
            <w:shd w:val="clear" w:color="auto" w:fill="auto"/>
            <w:noWrap/>
            <w:vAlign w:val="bottom"/>
            <w:hideMark/>
          </w:tcPr>
          <w:p w:rsidR="00813B93" w:rsidRPr="003C7AFD" w:rsidRDefault="00813B93" w:rsidP="00075BE7">
            <w:pPr>
              <w:rPr>
                <w:rFonts w:cs="Arial"/>
                <w:color w:val="000000"/>
              </w:rPr>
            </w:pPr>
          </w:p>
        </w:tc>
      </w:tr>
      <w:tr w:rsidR="00813B93" w:rsidRPr="003C7AFD" w:rsidTr="00075BE7">
        <w:trPr>
          <w:trHeight w:val="300"/>
        </w:trPr>
        <w:tc>
          <w:tcPr>
            <w:tcW w:w="960" w:type="dxa"/>
            <w:tcBorders>
              <w:top w:val="nil"/>
              <w:left w:val="single" w:sz="4" w:space="0" w:color="95B3D7"/>
              <w:bottom w:val="single" w:sz="4" w:space="0" w:color="95B3D7"/>
              <w:right w:val="nil"/>
            </w:tcBorders>
            <w:shd w:val="clear" w:color="DBE5F1" w:fill="DBE5F1"/>
            <w:noWrap/>
            <w:vAlign w:val="bottom"/>
            <w:hideMark/>
          </w:tcPr>
          <w:p w:rsidR="00813B93" w:rsidRPr="003C7AFD" w:rsidRDefault="00C929A3" w:rsidP="00075BE7">
            <w:pPr>
              <w:rPr>
                <w:rFonts w:cs="Arial"/>
                <w:color w:val="000000"/>
              </w:rPr>
            </w:pPr>
            <w:r w:rsidRPr="00C929A3">
              <w:rPr>
                <w:rFonts w:cs="Arial"/>
                <w:color w:val="000000"/>
                <w:sz w:val="22"/>
                <w:szCs w:val="22"/>
              </w:rPr>
              <w:t>Fáze 7</w:t>
            </w:r>
          </w:p>
        </w:tc>
        <w:tc>
          <w:tcPr>
            <w:tcW w:w="6820" w:type="dxa"/>
            <w:tcBorders>
              <w:top w:val="nil"/>
              <w:left w:val="nil"/>
              <w:bottom w:val="single" w:sz="4" w:space="0" w:color="95B3D7"/>
              <w:right w:val="nil"/>
            </w:tcBorders>
            <w:shd w:val="clear" w:color="DBE5F1" w:fill="DBE5F1"/>
            <w:vAlign w:val="bottom"/>
            <w:hideMark/>
          </w:tcPr>
          <w:p w:rsidR="00813B93" w:rsidRPr="003C7AFD" w:rsidRDefault="00C929A3" w:rsidP="00075BE7">
            <w:pPr>
              <w:rPr>
                <w:rFonts w:cs="Arial"/>
                <w:color w:val="000000"/>
              </w:rPr>
            </w:pPr>
            <w:r w:rsidRPr="00C929A3">
              <w:rPr>
                <w:rFonts w:cs="Arial"/>
                <w:color w:val="000000"/>
                <w:sz w:val="22"/>
                <w:szCs w:val="22"/>
              </w:rPr>
              <w:t>Byl projekt tvorby strategie formálně ukončen?</w:t>
            </w:r>
          </w:p>
        </w:tc>
        <w:tc>
          <w:tcPr>
            <w:tcW w:w="960" w:type="dxa"/>
            <w:tcBorders>
              <w:top w:val="nil"/>
              <w:left w:val="nil"/>
              <w:bottom w:val="single" w:sz="4" w:space="0" w:color="95B3D7"/>
              <w:right w:val="single" w:sz="4" w:space="0" w:color="95B3D7"/>
            </w:tcBorders>
            <w:shd w:val="clear" w:color="DBE5F1" w:fill="DBE5F1"/>
            <w:noWrap/>
            <w:vAlign w:val="bottom"/>
            <w:hideMark/>
          </w:tcPr>
          <w:p w:rsidR="00813B93" w:rsidRPr="003C7AFD" w:rsidRDefault="00813B93" w:rsidP="00075BE7">
            <w:pPr>
              <w:rPr>
                <w:rFonts w:cs="Arial"/>
                <w:color w:val="000000"/>
              </w:rPr>
            </w:pPr>
          </w:p>
        </w:tc>
      </w:tr>
    </w:tbl>
    <w:p w:rsidR="00813B93" w:rsidRPr="003C7AFD" w:rsidRDefault="00813B93" w:rsidP="00813B93">
      <w:pPr>
        <w:rPr>
          <w:rFonts w:cs="Arial"/>
        </w:rPr>
      </w:pPr>
    </w:p>
    <w:p w:rsidR="00813B93" w:rsidRPr="003C7AFD" w:rsidRDefault="00C929A3" w:rsidP="00F6792E">
      <w:pPr>
        <w:pStyle w:val="Nadpis1"/>
        <w:numPr>
          <w:ilvl w:val="0"/>
          <w:numId w:val="44"/>
        </w:numPr>
      </w:pPr>
      <w:bookmarkStart w:id="17" w:name="_Toc419124945"/>
      <w:bookmarkStart w:id="18" w:name="_Toc422131514"/>
      <w:r w:rsidRPr="009B1EEB">
        <w:t>Plán</w:t>
      </w:r>
      <w:r w:rsidRPr="00C929A3">
        <w:t xml:space="preserve"> komunikace a spolupráce</w:t>
      </w:r>
      <w:bookmarkEnd w:id="17"/>
      <w:bookmarkEnd w:id="18"/>
    </w:p>
    <w:p w:rsidR="00813B93" w:rsidRPr="003C7AFD" w:rsidRDefault="00813B93" w:rsidP="00813B93">
      <w:pPr>
        <w:spacing w:after="120" w:line="240" w:lineRule="atLeast"/>
        <w:rPr>
          <w:rFonts w:cs="Arial"/>
          <w:szCs w:val="20"/>
        </w:rPr>
      </w:pPr>
    </w:p>
    <w:p w:rsidR="00813B93" w:rsidRPr="002C169A" w:rsidRDefault="00C929A3" w:rsidP="00550E53">
      <w:r w:rsidRPr="002C169A">
        <w:t>Plán spolupráce a komunikace obsahuje přehled všech zainteresovaných stran tvorby strategie, všechny postupy a údaje potřebné pro spolupráci se všemi zainteresovanými stranami tvorby strategie a také pro poskytování informací o postupu tvorby strategie směrem ke stanoveným cílovým skupinám.</w:t>
      </w:r>
    </w:p>
    <w:p w:rsidR="003D4944" w:rsidRDefault="003D4944" w:rsidP="00550E53">
      <w:pPr>
        <w:rPr>
          <w:b/>
        </w:rPr>
      </w:pPr>
      <w:bookmarkStart w:id="19" w:name="_Toc418617596"/>
      <w:bookmarkStart w:id="20" w:name="_Toc419124947"/>
    </w:p>
    <w:p w:rsidR="00813B93" w:rsidRPr="003E1716" w:rsidRDefault="00C929A3" w:rsidP="00550E53">
      <w:pPr>
        <w:rPr>
          <w:b/>
          <w:sz w:val="28"/>
          <w:szCs w:val="28"/>
        </w:rPr>
      </w:pPr>
      <w:r w:rsidRPr="003E1716">
        <w:rPr>
          <w:b/>
          <w:sz w:val="28"/>
          <w:szCs w:val="28"/>
        </w:rPr>
        <w:t>Základní cíle a účel Plánu spolupráce a komunikace</w:t>
      </w:r>
      <w:bookmarkEnd w:id="19"/>
      <w:bookmarkEnd w:id="20"/>
    </w:p>
    <w:p w:rsidR="00813B93" w:rsidRPr="003C7AFD" w:rsidRDefault="00813B93" w:rsidP="00550E53"/>
    <w:p w:rsidR="00813B93" w:rsidRPr="003C7AFD" w:rsidRDefault="00C929A3" w:rsidP="00550E53">
      <w:pPr>
        <w:rPr>
          <w:szCs w:val="20"/>
        </w:rPr>
      </w:pPr>
      <w:r w:rsidRPr="00C929A3">
        <w:rPr>
          <w:szCs w:val="20"/>
        </w:rPr>
        <w:t>Prostřednictvím realizace Plánu spolupráce a komunikace bude dosaženo zejména těchto cílů:</w:t>
      </w:r>
    </w:p>
    <w:p w:rsidR="00813B93" w:rsidRPr="00F6792E" w:rsidRDefault="00C929A3" w:rsidP="00F6792E">
      <w:pPr>
        <w:pStyle w:val="Odstavecseseznamem"/>
        <w:numPr>
          <w:ilvl w:val="0"/>
          <w:numId w:val="46"/>
        </w:numPr>
        <w:rPr>
          <w:rFonts w:ascii="Arial Narrow" w:hAnsi="Arial Narrow"/>
        </w:rPr>
      </w:pPr>
      <w:r w:rsidRPr="00F6792E">
        <w:rPr>
          <w:rFonts w:ascii="Arial Narrow" w:hAnsi="Arial Narrow"/>
        </w:rPr>
        <w:t>identifikace zájmů a potřeb jednotlivých zainteresovaných stran,</w:t>
      </w:r>
    </w:p>
    <w:p w:rsidR="00813B93" w:rsidRPr="00F6792E" w:rsidRDefault="00C929A3" w:rsidP="00F6792E">
      <w:pPr>
        <w:pStyle w:val="Odstavecseseznamem"/>
        <w:numPr>
          <w:ilvl w:val="0"/>
          <w:numId w:val="46"/>
        </w:numPr>
        <w:rPr>
          <w:rFonts w:ascii="Arial Narrow" w:hAnsi="Arial Narrow"/>
        </w:rPr>
      </w:pPr>
      <w:r w:rsidRPr="00F6792E">
        <w:rPr>
          <w:rFonts w:ascii="Arial Narrow" w:hAnsi="Arial Narrow"/>
        </w:rPr>
        <w:t>zajištění zapojení zainteresovaných stran do samotné tvorby strategie, informování o průběhu a výstupech tvorby strategie a průběžné získávání zpětné vazby,</w:t>
      </w:r>
    </w:p>
    <w:p w:rsidR="00813B93" w:rsidRPr="00F6792E" w:rsidRDefault="00C929A3" w:rsidP="00F6792E">
      <w:pPr>
        <w:pStyle w:val="Odstavecseseznamem"/>
        <w:numPr>
          <w:ilvl w:val="0"/>
          <w:numId w:val="46"/>
        </w:numPr>
        <w:rPr>
          <w:rFonts w:ascii="Arial Narrow" w:hAnsi="Arial Narrow"/>
        </w:rPr>
      </w:pPr>
      <w:r w:rsidRPr="00F6792E">
        <w:rPr>
          <w:rFonts w:ascii="Arial Narrow" w:hAnsi="Arial Narrow"/>
        </w:rPr>
        <w:t>koordinace komunikace zejména za účelem předcházení nedorozumění v procesu tvorby strategie,</w:t>
      </w:r>
    </w:p>
    <w:p w:rsidR="00813B93" w:rsidRPr="00F6792E" w:rsidRDefault="00C929A3" w:rsidP="00F6792E">
      <w:pPr>
        <w:pStyle w:val="Odstavecseseznamem"/>
        <w:numPr>
          <w:ilvl w:val="0"/>
          <w:numId w:val="46"/>
        </w:numPr>
        <w:rPr>
          <w:rFonts w:ascii="Arial Narrow" w:hAnsi="Arial Narrow"/>
        </w:rPr>
      </w:pPr>
      <w:r w:rsidRPr="00F6792E">
        <w:rPr>
          <w:rFonts w:ascii="Arial Narrow" w:hAnsi="Arial Narrow"/>
        </w:rPr>
        <w:t>řízení očekávání jednotlivých zainteresovaných stran,</w:t>
      </w:r>
    </w:p>
    <w:p w:rsidR="00813B93" w:rsidRPr="00F6792E" w:rsidRDefault="00C929A3" w:rsidP="00F6792E">
      <w:pPr>
        <w:pStyle w:val="Odstavecseseznamem"/>
        <w:numPr>
          <w:ilvl w:val="0"/>
          <w:numId w:val="46"/>
        </w:numPr>
        <w:rPr>
          <w:rFonts w:ascii="Arial Narrow" w:hAnsi="Arial Narrow"/>
        </w:rPr>
      </w:pPr>
      <w:r w:rsidRPr="00F6792E">
        <w:rPr>
          <w:rFonts w:ascii="Arial Narrow" w:hAnsi="Arial Narrow"/>
        </w:rPr>
        <w:t>zvýšení povědomí o průběhu tvorby strategie,</w:t>
      </w:r>
    </w:p>
    <w:p w:rsidR="00813B93" w:rsidRPr="00F6792E" w:rsidRDefault="00C929A3" w:rsidP="00F6792E">
      <w:pPr>
        <w:pStyle w:val="Odstavecseseznamem"/>
        <w:numPr>
          <w:ilvl w:val="0"/>
          <w:numId w:val="46"/>
        </w:numPr>
        <w:rPr>
          <w:rFonts w:ascii="Arial Narrow" w:hAnsi="Arial Narrow"/>
        </w:rPr>
      </w:pPr>
      <w:r w:rsidRPr="00F6792E">
        <w:rPr>
          <w:rFonts w:ascii="Arial Narrow" w:hAnsi="Arial Narrow"/>
        </w:rPr>
        <w:t>poskytování včasných a přesných informací,</w:t>
      </w:r>
    </w:p>
    <w:p w:rsidR="00813B93" w:rsidRPr="00F6792E" w:rsidRDefault="00C929A3" w:rsidP="00F6792E">
      <w:pPr>
        <w:pStyle w:val="Odstavecseseznamem"/>
        <w:numPr>
          <w:ilvl w:val="0"/>
          <w:numId w:val="46"/>
        </w:numPr>
        <w:rPr>
          <w:rFonts w:ascii="Arial Narrow" w:hAnsi="Arial Narrow"/>
        </w:rPr>
      </w:pPr>
      <w:r w:rsidRPr="00F6792E">
        <w:rPr>
          <w:rFonts w:ascii="Arial Narrow" w:hAnsi="Arial Narrow"/>
        </w:rPr>
        <w:t>zajištění správného pochopení připravované strategie,</w:t>
      </w:r>
    </w:p>
    <w:p w:rsidR="00813B93" w:rsidRPr="00F6792E" w:rsidRDefault="00C929A3" w:rsidP="00F6792E">
      <w:pPr>
        <w:pStyle w:val="Odstavecseseznamem"/>
        <w:numPr>
          <w:ilvl w:val="0"/>
          <w:numId w:val="46"/>
        </w:numPr>
        <w:rPr>
          <w:rFonts w:ascii="Arial Narrow" w:hAnsi="Arial Narrow"/>
        </w:rPr>
      </w:pPr>
      <w:r w:rsidRPr="00F6792E">
        <w:rPr>
          <w:rFonts w:ascii="Arial Narrow" w:hAnsi="Arial Narrow"/>
        </w:rPr>
        <w:t>zajištění propagace výstupů a výsledků tvorby strategie,</w:t>
      </w:r>
    </w:p>
    <w:p w:rsidR="00813B93" w:rsidRPr="00F6792E" w:rsidRDefault="00C929A3" w:rsidP="00F6792E">
      <w:pPr>
        <w:pStyle w:val="Odstavecseseznamem"/>
        <w:numPr>
          <w:ilvl w:val="0"/>
          <w:numId w:val="46"/>
        </w:numPr>
        <w:rPr>
          <w:rFonts w:ascii="Arial Narrow" w:hAnsi="Arial Narrow"/>
        </w:rPr>
      </w:pPr>
      <w:r w:rsidRPr="00F6792E">
        <w:rPr>
          <w:rFonts w:ascii="Arial Narrow" w:hAnsi="Arial Narrow"/>
        </w:rPr>
        <w:t>zajištění schválení strategie.</w:t>
      </w:r>
    </w:p>
    <w:p w:rsidR="00813B93" w:rsidRPr="003C7AFD" w:rsidRDefault="00813B93" w:rsidP="00550E53">
      <w:pPr>
        <w:rPr>
          <w:b/>
        </w:rPr>
      </w:pPr>
      <w:bookmarkStart w:id="21" w:name="_Toc418617597"/>
      <w:bookmarkStart w:id="22" w:name="_Toc419124948"/>
    </w:p>
    <w:p w:rsidR="00813B93" w:rsidRPr="00F6792E" w:rsidRDefault="00C929A3" w:rsidP="00F6792E">
      <w:pPr>
        <w:rPr>
          <w:b/>
          <w:sz w:val="28"/>
          <w:szCs w:val="28"/>
        </w:rPr>
      </w:pPr>
      <w:r w:rsidRPr="00F6792E">
        <w:rPr>
          <w:b/>
          <w:sz w:val="28"/>
          <w:szCs w:val="28"/>
        </w:rPr>
        <w:t>Seznam zainteresovaných stran a jejich role</w:t>
      </w:r>
      <w:bookmarkEnd w:id="21"/>
      <w:bookmarkEnd w:id="22"/>
    </w:p>
    <w:p w:rsidR="00813B93" w:rsidRPr="003C7AFD" w:rsidRDefault="00813B93" w:rsidP="00550E53"/>
    <w:p w:rsidR="00813B93" w:rsidRPr="003C7AFD" w:rsidRDefault="00C929A3" w:rsidP="00550E53">
      <w:r w:rsidRPr="00C929A3">
        <w:rPr>
          <w:b/>
        </w:rPr>
        <w:t>Zainteresovanou stranou</w:t>
      </w:r>
      <w:r w:rsidRPr="00C929A3">
        <w:t xml:space="preserve"> projektu tvorby strategie může být jakákoliv osoba, skupina osob nebo instituce, které budou zasaženy implementací strategie nebo které budou mít vliv na strategii jako takovou, na její tvorbu, schválení či implementaci. </w:t>
      </w:r>
    </w:p>
    <w:p w:rsidR="00813B93" w:rsidRPr="003C7AFD" w:rsidRDefault="00813B93" w:rsidP="00550E53"/>
    <w:p w:rsidR="00813B93" w:rsidRPr="003C7AFD" w:rsidRDefault="00C929A3" w:rsidP="00550E53">
      <w:pPr>
        <w:rPr>
          <w:b/>
          <w:szCs w:val="20"/>
        </w:rPr>
      </w:pPr>
      <w:r w:rsidRPr="00C929A3">
        <w:rPr>
          <w:b/>
          <w:szCs w:val="20"/>
        </w:rPr>
        <w:t>Zastupitelé MČ Praha 8</w:t>
      </w:r>
    </w:p>
    <w:p w:rsidR="00813B93" w:rsidRPr="003C7AFD" w:rsidRDefault="00C929A3" w:rsidP="00550E53">
      <w:pPr>
        <w:rPr>
          <w:smallCaps/>
        </w:rPr>
      </w:pPr>
      <w:r w:rsidRPr="00C929A3">
        <w:t xml:space="preserve">Podílejí se na zpracování strategie účastí v Pracovních skupinách, Komisích RMČ, veřejných projednáních a kulatých stolech. Stanovují vizi strategie a strategii schvalují. Radní připomínkují jednotlivé výstupy tvorby strategie. V rámci implementace strategie zastupitelé schvalují rozpočet městské části s provázáním na strategii. Gestor tvorby strategie je součástí </w:t>
      </w:r>
      <w:r w:rsidRPr="00C929A3">
        <w:rPr>
          <w:szCs w:val="20"/>
        </w:rPr>
        <w:t>Týmu pro tvorbu strategie</w:t>
      </w:r>
      <w:r w:rsidRPr="00C929A3">
        <w:t xml:space="preserve"> a Komise místní Agendy 21. </w:t>
      </w:r>
    </w:p>
    <w:p w:rsidR="00813B93" w:rsidRPr="003C7AFD" w:rsidRDefault="00813B93" w:rsidP="00550E53">
      <w:pPr>
        <w:rPr>
          <w:szCs w:val="20"/>
        </w:rPr>
      </w:pPr>
    </w:p>
    <w:p w:rsidR="00813B93" w:rsidRPr="003C7AFD" w:rsidRDefault="00C929A3" w:rsidP="00550E53">
      <w:pPr>
        <w:rPr>
          <w:b/>
          <w:szCs w:val="20"/>
        </w:rPr>
      </w:pPr>
      <w:r w:rsidRPr="00C929A3">
        <w:rPr>
          <w:b/>
          <w:szCs w:val="20"/>
        </w:rPr>
        <w:t>Odbory ÚMČ Praha 8</w:t>
      </w:r>
    </w:p>
    <w:p w:rsidR="00813B93" w:rsidRPr="003C7AFD" w:rsidRDefault="00C929A3" w:rsidP="00550E53">
      <w:pPr>
        <w:rPr>
          <w:szCs w:val="20"/>
        </w:rPr>
      </w:pPr>
      <w:r w:rsidRPr="00C929A3">
        <w:rPr>
          <w:szCs w:val="20"/>
        </w:rPr>
        <w:t xml:space="preserve">Podílejí se na zpracování strategie účastí v Pracovních skupinách, veřejných projednáních a kulatých stolech. Některé odbory jsou zastoupeny v Týmu pro tvorbu strategie a Komisích RMČ. Oddělení </w:t>
      </w:r>
      <w:r w:rsidRPr="00C929A3">
        <w:rPr>
          <w:szCs w:val="20"/>
        </w:rPr>
        <w:lastRenderedPageBreak/>
        <w:t xml:space="preserve">strategického rozvoje a agendy 21 Odboru územního rozvoje a výstavby ÚMČ Praha 8 je Koordinátorem tvorby strategie a Manažerem komunikace a publicity. Odbory průběžně připomínkují výstupy tvorby strategie. Podílejí se na implementaci strategie s provázáním na rozpočet městské části, sledují a průběžně vyhodnocují plnění cílů a indikátorů strategie. </w:t>
      </w:r>
    </w:p>
    <w:p w:rsidR="00813B93" w:rsidRPr="003C7AFD" w:rsidRDefault="00813B93" w:rsidP="00550E53">
      <w:pPr>
        <w:rPr>
          <w:szCs w:val="20"/>
        </w:rPr>
      </w:pPr>
    </w:p>
    <w:p w:rsidR="00813B93" w:rsidRPr="003C7AFD" w:rsidRDefault="00C929A3" w:rsidP="00550E53">
      <w:pPr>
        <w:rPr>
          <w:b/>
          <w:szCs w:val="20"/>
        </w:rPr>
      </w:pPr>
      <w:r w:rsidRPr="00C929A3">
        <w:rPr>
          <w:b/>
          <w:szCs w:val="20"/>
        </w:rPr>
        <w:t>Komise Rady MČ Praha 8</w:t>
      </w:r>
    </w:p>
    <w:p w:rsidR="00813B93" w:rsidRPr="003C7AFD" w:rsidRDefault="00C929A3" w:rsidP="00550E53">
      <w:pPr>
        <w:rPr>
          <w:szCs w:val="20"/>
        </w:rPr>
      </w:pPr>
      <w:r w:rsidRPr="00C929A3">
        <w:rPr>
          <w:szCs w:val="20"/>
        </w:rPr>
        <w:t>Podílejí se na zpracování strategie účastí v Pracovních skupinách, veřejných projednáních a kulatých stolech. Vyjadřují se k dílčím výstupům tvorby strategie a spolupracují na její implementaci. Podílejí se dle potřeby na zpracování odborných posudků.</w:t>
      </w:r>
    </w:p>
    <w:p w:rsidR="00813B93" w:rsidRPr="003C7AFD" w:rsidRDefault="00813B93" w:rsidP="00550E53">
      <w:pPr>
        <w:rPr>
          <w:szCs w:val="20"/>
        </w:rPr>
      </w:pPr>
    </w:p>
    <w:p w:rsidR="00813B93" w:rsidRPr="003C7AFD" w:rsidRDefault="00C929A3" w:rsidP="00550E53">
      <w:pPr>
        <w:rPr>
          <w:b/>
          <w:szCs w:val="20"/>
        </w:rPr>
      </w:pPr>
      <w:r w:rsidRPr="00C929A3">
        <w:rPr>
          <w:b/>
          <w:szCs w:val="20"/>
        </w:rPr>
        <w:t>Občané MČ Prahy 8</w:t>
      </w:r>
    </w:p>
    <w:p w:rsidR="00813B93" w:rsidRPr="003C7AFD" w:rsidRDefault="00C929A3" w:rsidP="00550E53">
      <w:pPr>
        <w:rPr>
          <w:szCs w:val="20"/>
        </w:rPr>
      </w:pPr>
      <w:r w:rsidRPr="00C929A3">
        <w:rPr>
          <w:szCs w:val="20"/>
        </w:rPr>
        <w:t>Účastní se veřejných projednání, kulatých stolů, anket, dotazníkových šetření aj. s cílem seznámení s procesem tvorby strategie a některých dílčích výstupů a jsou zastoupeni v Komisích RMČ. Sdělují podněty ke zlepšení kvality života v městské části. O procesu tvorby a implementace strategie jsou průběžně informováni (periodikum městské části, web, facebook, letáky, brožury aj.)</w:t>
      </w:r>
    </w:p>
    <w:p w:rsidR="00813B93" w:rsidRPr="003C7AFD" w:rsidRDefault="00813B93" w:rsidP="00550E53">
      <w:pPr>
        <w:rPr>
          <w:szCs w:val="20"/>
        </w:rPr>
      </w:pPr>
    </w:p>
    <w:p w:rsidR="00813B93" w:rsidRPr="003C7AFD" w:rsidRDefault="00C929A3" w:rsidP="00550E53">
      <w:pPr>
        <w:rPr>
          <w:b/>
          <w:szCs w:val="20"/>
        </w:rPr>
      </w:pPr>
      <w:r w:rsidRPr="00C929A3">
        <w:rPr>
          <w:b/>
          <w:szCs w:val="20"/>
        </w:rPr>
        <w:t>Občané okolních městských částí</w:t>
      </w:r>
    </w:p>
    <w:p w:rsidR="00813B93" w:rsidRPr="003C7AFD" w:rsidRDefault="00C929A3" w:rsidP="00550E53">
      <w:pPr>
        <w:rPr>
          <w:szCs w:val="20"/>
        </w:rPr>
      </w:pPr>
      <w:r w:rsidRPr="00C929A3">
        <w:rPr>
          <w:szCs w:val="20"/>
        </w:rPr>
        <w:t>Zástupci vedení okolních městských částí jsou zváni na veřejná projednání a kulaté stoly se zajištěním distribuce pozvánek občanům u hranic městských částí. Podávají podněty, které mohou mít vliv v rámci implementace strategie na oblast jejich života.</w:t>
      </w:r>
    </w:p>
    <w:p w:rsidR="00813B93" w:rsidRPr="003C7AFD" w:rsidRDefault="00813B93" w:rsidP="00550E53">
      <w:pPr>
        <w:rPr>
          <w:szCs w:val="20"/>
        </w:rPr>
      </w:pPr>
    </w:p>
    <w:p w:rsidR="00813B93" w:rsidRPr="003C7AFD" w:rsidRDefault="00C929A3" w:rsidP="00550E53">
      <w:pPr>
        <w:rPr>
          <w:b/>
          <w:szCs w:val="20"/>
        </w:rPr>
      </w:pPr>
      <w:r w:rsidRPr="00C929A3">
        <w:rPr>
          <w:b/>
          <w:szCs w:val="20"/>
        </w:rPr>
        <w:t>Neziskové organizace v MČ Praha 8</w:t>
      </w:r>
    </w:p>
    <w:p w:rsidR="00813B93" w:rsidRPr="003C7AFD" w:rsidRDefault="00C929A3" w:rsidP="00550E53">
      <w:pPr>
        <w:rPr>
          <w:szCs w:val="20"/>
        </w:rPr>
      </w:pPr>
      <w:r w:rsidRPr="00C929A3">
        <w:rPr>
          <w:szCs w:val="20"/>
        </w:rPr>
        <w:t>Podílejí se na zpracování strategie účastí v Pracovních skupinách, Komisích RMČ, veřejných projednáních a kulatých stolech. Spolupracují s městskou částí při distribuci pozvánek, anket aj. ke zjištění podnětů od občanů. Jsou důležitým partnerem jak při tvorbě strategie, tak při její implementaci.</w:t>
      </w:r>
    </w:p>
    <w:p w:rsidR="00813B93" w:rsidRPr="003C7AFD" w:rsidRDefault="00813B93" w:rsidP="00550E53">
      <w:pPr>
        <w:rPr>
          <w:szCs w:val="20"/>
        </w:rPr>
      </w:pPr>
    </w:p>
    <w:p w:rsidR="00813B93" w:rsidRPr="003C7AFD" w:rsidRDefault="00C929A3" w:rsidP="00550E53">
      <w:pPr>
        <w:rPr>
          <w:b/>
          <w:szCs w:val="20"/>
        </w:rPr>
      </w:pPr>
      <w:r w:rsidRPr="00C929A3">
        <w:rPr>
          <w:b/>
          <w:szCs w:val="20"/>
        </w:rPr>
        <w:t>Příspěvkové organizace MČ Praha 8</w:t>
      </w:r>
    </w:p>
    <w:p w:rsidR="00813B93" w:rsidRPr="003C7AFD" w:rsidRDefault="00C929A3" w:rsidP="00550E53">
      <w:pPr>
        <w:rPr>
          <w:szCs w:val="20"/>
        </w:rPr>
      </w:pPr>
      <w:r w:rsidRPr="00C929A3">
        <w:rPr>
          <w:szCs w:val="20"/>
        </w:rPr>
        <w:t xml:space="preserve">Podílejí se na zpracování strategie účastí v Pracovních skupinách, Komisích RMČ, veřejných projednáních a kulatých stolech. Spolupracují s městskou částí při distribuci pozvánek, anket aj. ke zjištění podnětů od občanů. </w:t>
      </w:r>
    </w:p>
    <w:p w:rsidR="00813B93" w:rsidRPr="003C7AFD" w:rsidRDefault="00813B93" w:rsidP="00550E53">
      <w:pPr>
        <w:rPr>
          <w:szCs w:val="20"/>
        </w:rPr>
      </w:pPr>
    </w:p>
    <w:p w:rsidR="00813B93" w:rsidRPr="003C7AFD" w:rsidRDefault="00C929A3" w:rsidP="00550E53">
      <w:pPr>
        <w:rPr>
          <w:b/>
          <w:szCs w:val="20"/>
        </w:rPr>
      </w:pPr>
      <w:r w:rsidRPr="00C929A3">
        <w:rPr>
          <w:b/>
          <w:szCs w:val="20"/>
        </w:rPr>
        <w:t>Střední a vysoké školy, soukromé školy</w:t>
      </w:r>
    </w:p>
    <w:p w:rsidR="00813B93" w:rsidRPr="003C7AFD" w:rsidRDefault="00C929A3" w:rsidP="00550E53">
      <w:pPr>
        <w:rPr>
          <w:szCs w:val="20"/>
        </w:rPr>
      </w:pPr>
      <w:r w:rsidRPr="00C929A3">
        <w:rPr>
          <w:szCs w:val="20"/>
        </w:rPr>
        <w:t xml:space="preserve">Podílejí se na zpracování strategie účastí v Pracovních skupinách, veřejných projednáních a kulatých stolech. Spolupracují s městskou částí při distribuci pozvánek, anket aj. ke zjištění podnětů od občanů. </w:t>
      </w:r>
    </w:p>
    <w:p w:rsidR="00813B93" w:rsidRPr="003C7AFD" w:rsidRDefault="00813B93" w:rsidP="00550E53">
      <w:pPr>
        <w:rPr>
          <w:szCs w:val="20"/>
        </w:rPr>
      </w:pPr>
    </w:p>
    <w:p w:rsidR="00813B93" w:rsidRPr="003C7AFD" w:rsidRDefault="00C929A3" w:rsidP="00550E53">
      <w:pPr>
        <w:rPr>
          <w:b/>
          <w:szCs w:val="20"/>
        </w:rPr>
      </w:pPr>
      <w:r w:rsidRPr="00C929A3">
        <w:rPr>
          <w:b/>
          <w:szCs w:val="20"/>
        </w:rPr>
        <w:t>Církev</w:t>
      </w:r>
    </w:p>
    <w:p w:rsidR="00813B93" w:rsidRPr="003C7AFD" w:rsidRDefault="00C929A3" w:rsidP="00550E53">
      <w:pPr>
        <w:rPr>
          <w:szCs w:val="20"/>
        </w:rPr>
      </w:pPr>
      <w:r w:rsidRPr="00C929A3">
        <w:rPr>
          <w:szCs w:val="20"/>
        </w:rPr>
        <w:t xml:space="preserve">Podílejí se na zpracování strategie účastí v Pracovních skupinách, veřejných projednáních a kulatých stolech. </w:t>
      </w:r>
    </w:p>
    <w:p w:rsidR="00813B93" w:rsidRPr="003C7AFD" w:rsidRDefault="00813B93" w:rsidP="00550E53">
      <w:pPr>
        <w:rPr>
          <w:szCs w:val="20"/>
        </w:rPr>
      </w:pPr>
    </w:p>
    <w:p w:rsidR="00813B93" w:rsidRPr="003C7AFD" w:rsidRDefault="00C929A3" w:rsidP="00550E53">
      <w:pPr>
        <w:rPr>
          <w:b/>
          <w:szCs w:val="20"/>
        </w:rPr>
      </w:pPr>
      <w:r w:rsidRPr="00C929A3">
        <w:rPr>
          <w:b/>
          <w:szCs w:val="20"/>
        </w:rPr>
        <w:t>Sportovní kluby</w:t>
      </w:r>
    </w:p>
    <w:p w:rsidR="00813B93" w:rsidRPr="003C7AFD" w:rsidRDefault="00C929A3" w:rsidP="00550E53">
      <w:pPr>
        <w:rPr>
          <w:szCs w:val="20"/>
        </w:rPr>
      </w:pPr>
      <w:r w:rsidRPr="00C929A3">
        <w:rPr>
          <w:szCs w:val="20"/>
        </w:rPr>
        <w:t xml:space="preserve">Podílejí se na zpracování strategie účastí v Pracovních skupinách, veřejných projednáních a kulatých stolech. Spolupracují s městskou částí při distribuci pozvánek, anket aj. ke zjištění podnětů od občanů. </w:t>
      </w:r>
    </w:p>
    <w:p w:rsidR="00813B93" w:rsidRPr="003C7AFD" w:rsidRDefault="00813B93" w:rsidP="00550E53">
      <w:pPr>
        <w:rPr>
          <w:szCs w:val="20"/>
        </w:rPr>
      </w:pPr>
    </w:p>
    <w:p w:rsidR="00813B93" w:rsidRPr="003C7AFD" w:rsidRDefault="00C929A3" w:rsidP="00550E53">
      <w:pPr>
        <w:rPr>
          <w:b/>
          <w:szCs w:val="20"/>
        </w:rPr>
      </w:pPr>
      <w:r w:rsidRPr="00C929A3">
        <w:rPr>
          <w:b/>
          <w:szCs w:val="20"/>
        </w:rPr>
        <w:t>Organizace v oblasti volného času a kultury</w:t>
      </w:r>
    </w:p>
    <w:p w:rsidR="00813B93" w:rsidRPr="003C7AFD" w:rsidRDefault="00C929A3" w:rsidP="00550E53">
      <w:pPr>
        <w:rPr>
          <w:szCs w:val="20"/>
        </w:rPr>
      </w:pPr>
      <w:r w:rsidRPr="00C929A3">
        <w:rPr>
          <w:szCs w:val="20"/>
        </w:rPr>
        <w:t xml:space="preserve">Podílejí se na zpracování strategie účastí v Pracovních skupinách, veřejných projednáních a kulatých stolech. Spolupracují s městskou částí při distribuci pozvánek, anket aj. ke zjištění podnětů od občanů. </w:t>
      </w:r>
    </w:p>
    <w:p w:rsidR="00813B93" w:rsidRPr="003C7AFD" w:rsidRDefault="00813B93" w:rsidP="00550E53">
      <w:pPr>
        <w:rPr>
          <w:szCs w:val="20"/>
        </w:rPr>
      </w:pPr>
    </w:p>
    <w:p w:rsidR="00813B93" w:rsidRPr="003C7AFD" w:rsidRDefault="00C929A3" w:rsidP="00550E53">
      <w:pPr>
        <w:rPr>
          <w:b/>
          <w:szCs w:val="20"/>
        </w:rPr>
      </w:pPr>
      <w:r w:rsidRPr="00C929A3">
        <w:rPr>
          <w:b/>
          <w:szCs w:val="20"/>
        </w:rPr>
        <w:t>Organizace sociální a zdravotní</w:t>
      </w:r>
    </w:p>
    <w:p w:rsidR="00813B93" w:rsidRPr="003C7AFD" w:rsidRDefault="00C929A3" w:rsidP="00550E53">
      <w:pPr>
        <w:rPr>
          <w:szCs w:val="20"/>
        </w:rPr>
      </w:pPr>
      <w:r w:rsidRPr="00C929A3">
        <w:rPr>
          <w:szCs w:val="20"/>
        </w:rPr>
        <w:t xml:space="preserve">Podílejí se na zpracování strategie účastí v Pracovních skupinách, veřejných projednáních a kulatých stolech. Spolupracují s městskou částí při distribuci pozvánek, anket aj. ke zjištění podnětů od občanů. </w:t>
      </w:r>
    </w:p>
    <w:p w:rsidR="00813B93" w:rsidRPr="003C7AFD" w:rsidRDefault="00813B93" w:rsidP="00550E53">
      <w:pPr>
        <w:rPr>
          <w:szCs w:val="20"/>
        </w:rPr>
      </w:pPr>
    </w:p>
    <w:p w:rsidR="00813B93" w:rsidRPr="003C7AFD" w:rsidRDefault="00C929A3" w:rsidP="00550E53">
      <w:pPr>
        <w:rPr>
          <w:b/>
          <w:szCs w:val="20"/>
        </w:rPr>
      </w:pPr>
      <w:r w:rsidRPr="00C929A3">
        <w:rPr>
          <w:b/>
          <w:szCs w:val="20"/>
        </w:rPr>
        <w:t>Podnikatelé v MČ Praha 8</w:t>
      </w:r>
    </w:p>
    <w:p w:rsidR="00813B93" w:rsidRPr="003C7AFD" w:rsidRDefault="00C929A3" w:rsidP="00550E53">
      <w:pPr>
        <w:rPr>
          <w:szCs w:val="20"/>
        </w:rPr>
      </w:pPr>
      <w:r w:rsidRPr="00C929A3">
        <w:rPr>
          <w:szCs w:val="20"/>
        </w:rPr>
        <w:t>Podílejí se na zpracování strategie účastí v Pracovních skupinách, Komise místní Agendy 21, veřejných projednáních a kulatých stolech. Mohou poskytnout své finanční i lidské zdroje při tvorbě a implementaci strategie.</w:t>
      </w:r>
    </w:p>
    <w:p w:rsidR="00813B93" w:rsidRPr="003C7AFD" w:rsidRDefault="00813B93" w:rsidP="00550E53">
      <w:pPr>
        <w:rPr>
          <w:szCs w:val="20"/>
        </w:rPr>
      </w:pPr>
    </w:p>
    <w:p w:rsidR="00813B93" w:rsidRPr="003C7AFD" w:rsidRDefault="00C929A3" w:rsidP="00550E53">
      <w:pPr>
        <w:rPr>
          <w:b/>
          <w:szCs w:val="20"/>
        </w:rPr>
      </w:pPr>
      <w:r w:rsidRPr="00C929A3">
        <w:rPr>
          <w:b/>
          <w:szCs w:val="20"/>
        </w:rPr>
        <w:t>Odborná veřejnost</w:t>
      </w:r>
    </w:p>
    <w:p w:rsidR="00813B93" w:rsidRPr="003C7AFD" w:rsidRDefault="00C929A3" w:rsidP="00550E53">
      <w:pPr>
        <w:rPr>
          <w:b/>
          <w:szCs w:val="20"/>
        </w:rPr>
      </w:pPr>
      <w:r w:rsidRPr="00C929A3">
        <w:rPr>
          <w:szCs w:val="20"/>
        </w:rPr>
        <w:t>Podílí se na zpracování strategie účastí v Pracovních skupinách, veřejných projednáních a kulatých stolech. Může být nápomocna odbornými posudky při dílčích výstupech zpracování strategie a při sledování dopadu strategie na kvalitu života.</w:t>
      </w:r>
    </w:p>
    <w:p w:rsidR="00813B93" w:rsidRPr="003C7AFD" w:rsidRDefault="00813B93" w:rsidP="00550E53">
      <w:pPr>
        <w:rPr>
          <w:szCs w:val="20"/>
        </w:rPr>
      </w:pPr>
    </w:p>
    <w:p w:rsidR="00813B93" w:rsidRPr="003C7AFD" w:rsidRDefault="00C929A3" w:rsidP="00550E53">
      <w:pPr>
        <w:rPr>
          <w:b/>
          <w:szCs w:val="20"/>
        </w:rPr>
      </w:pPr>
      <w:r w:rsidRPr="00C929A3">
        <w:rPr>
          <w:b/>
          <w:szCs w:val="20"/>
        </w:rPr>
        <w:t>Média</w:t>
      </w:r>
    </w:p>
    <w:p w:rsidR="00813B93" w:rsidRPr="003C7AFD" w:rsidRDefault="00C929A3" w:rsidP="00550E53">
      <w:pPr>
        <w:rPr>
          <w:szCs w:val="20"/>
        </w:rPr>
      </w:pPr>
      <w:r w:rsidRPr="00C929A3">
        <w:rPr>
          <w:szCs w:val="20"/>
        </w:rPr>
        <w:t>Zajišťují předávání informací o průběhu tvorby strategie a její následné implementace. Využívány jsou např. místní periodikum, web, facebook, tiskové zprávy, video kanály. Nutná úzká spolupráce s tiskovou mluvčí MČ Praha 8.</w:t>
      </w:r>
    </w:p>
    <w:p w:rsidR="00813B93" w:rsidRPr="003C7AFD" w:rsidRDefault="00813B93" w:rsidP="00550E53">
      <w:pPr>
        <w:rPr>
          <w:szCs w:val="20"/>
        </w:rPr>
      </w:pPr>
    </w:p>
    <w:p w:rsidR="00813B93" w:rsidRPr="003C7AFD" w:rsidRDefault="00C929A3" w:rsidP="00550E53">
      <w:pPr>
        <w:rPr>
          <w:b/>
          <w:szCs w:val="20"/>
        </w:rPr>
      </w:pPr>
      <w:r w:rsidRPr="00C929A3">
        <w:rPr>
          <w:b/>
          <w:szCs w:val="20"/>
        </w:rPr>
        <w:t>Externí zpracovatel strategie</w:t>
      </w:r>
    </w:p>
    <w:p w:rsidR="00813B93" w:rsidRPr="003C7AFD" w:rsidRDefault="00813B93" w:rsidP="00550E53">
      <w:pPr>
        <w:rPr>
          <w:szCs w:val="20"/>
        </w:rPr>
      </w:pPr>
    </w:p>
    <w:p w:rsidR="00813B93" w:rsidRPr="003C7AFD" w:rsidRDefault="00C929A3" w:rsidP="00550E53">
      <w:pPr>
        <w:rPr>
          <w:szCs w:val="20"/>
        </w:rPr>
      </w:pPr>
      <w:r w:rsidRPr="00C929A3">
        <w:rPr>
          <w:szCs w:val="20"/>
        </w:rPr>
        <w:t xml:space="preserve">Plní smluvní podmínky zpracování strategie, spolupracuje s Koordinátorem tvorby strategie. </w:t>
      </w:r>
    </w:p>
    <w:p w:rsidR="00813B93" w:rsidRPr="003C7AFD" w:rsidRDefault="00813B93" w:rsidP="00550E53">
      <w:pPr>
        <w:rPr>
          <w:szCs w:val="20"/>
        </w:rPr>
      </w:pPr>
    </w:p>
    <w:p w:rsidR="00813B93" w:rsidRPr="003C7AFD" w:rsidRDefault="00C929A3" w:rsidP="00550E53">
      <w:pPr>
        <w:rPr>
          <w:b/>
          <w:szCs w:val="20"/>
        </w:rPr>
      </w:pPr>
      <w:r w:rsidRPr="00C929A3">
        <w:rPr>
          <w:b/>
          <w:szCs w:val="20"/>
        </w:rPr>
        <w:t>Externí zpracovatel SEA (posuzování vlivů strategie na životní prostředí)</w:t>
      </w:r>
    </w:p>
    <w:p w:rsidR="00813B93" w:rsidRPr="003C7AFD" w:rsidRDefault="00813B93" w:rsidP="00550E53">
      <w:pPr>
        <w:rPr>
          <w:szCs w:val="20"/>
        </w:rPr>
      </w:pPr>
    </w:p>
    <w:p w:rsidR="00813B93" w:rsidRPr="003C7AFD" w:rsidRDefault="00C929A3" w:rsidP="00550E53">
      <w:pPr>
        <w:rPr>
          <w:szCs w:val="20"/>
        </w:rPr>
      </w:pPr>
      <w:r w:rsidRPr="00C929A3">
        <w:rPr>
          <w:szCs w:val="20"/>
        </w:rPr>
        <w:t xml:space="preserve">Plní zákonné podmínky zpracování SEA, spolupracuje s Koordinátorem tvorby strategie a externím zpracovatelem strategie. </w:t>
      </w:r>
    </w:p>
    <w:p w:rsidR="00813B93" w:rsidRPr="003C7AFD" w:rsidRDefault="00813B93" w:rsidP="00550E53">
      <w:pPr>
        <w:rPr>
          <w:b/>
          <w:szCs w:val="20"/>
          <w:highlight w:val="yellow"/>
        </w:rPr>
      </w:pPr>
    </w:p>
    <w:p w:rsidR="00813B93" w:rsidRPr="003C7AFD" w:rsidRDefault="00C929A3" w:rsidP="00550E53">
      <w:pPr>
        <w:rPr>
          <w:b/>
          <w:szCs w:val="20"/>
        </w:rPr>
      </w:pPr>
      <w:r w:rsidRPr="00C929A3">
        <w:rPr>
          <w:b/>
          <w:szCs w:val="20"/>
        </w:rPr>
        <w:t>Magistrát hl. města Prahy a jeho zřízené organizace</w:t>
      </w:r>
    </w:p>
    <w:p w:rsidR="00813B93" w:rsidRPr="003C7AFD" w:rsidRDefault="00813B93" w:rsidP="00550E53">
      <w:pPr>
        <w:rPr>
          <w:szCs w:val="20"/>
        </w:rPr>
      </w:pPr>
    </w:p>
    <w:p w:rsidR="00813B93" w:rsidRPr="003C7AFD" w:rsidRDefault="00C929A3" w:rsidP="00550E53">
      <w:pPr>
        <w:rPr>
          <w:szCs w:val="20"/>
        </w:rPr>
      </w:pPr>
      <w:r w:rsidRPr="00C929A3">
        <w:rPr>
          <w:szCs w:val="20"/>
        </w:rPr>
        <w:t>Poskytuje součinnost při zpracování strategie a SEA, dle zájmu se účastní kulatých stolů, veřejných projednání a Pracovních skupin.</w:t>
      </w:r>
    </w:p>
    <w:p w:rsidR="00813B93" w:rsidRPr="003C7AFD" w:rsidRDefault="00813B93" w:rsidP="00550E53">
      <w:pPr>
        <w:rPr>
          <w:szCs w:val="20"/>
        </w:rPr>
      </w:pPr>
    </w:p>
    <w:p w:rsidR="00813B93" w:rsidRPr="003C7AFD" w:rsidRDefault="00C929A3" w:rsidP="00550E53">
      <w:pPr>
        <w:rPr>
          <w:b/>
          <w:szCs w:val="20"/>
        </w:rPr>
      </w:pPr>
      <w:r w:rsidRPr="00C929A3">
        <w:rPr>
          <w:b/>
          <w:szCs w:val="20"/>
        </w:rPr>
        <w:t>Manažer komunikace a publicity</w:t>
      </w:r>
    </w:p>
    <w:p w:rsidR="00813B93" w:rsidRPr="003C7AFD" w:rsidRDefault="00813B93" w:rsidP="00550E53">
      <w:pPr>
        <w:rPr>
          <w:b/>
          <w:szCs w:val="20"/>
        </w:rPr>
      </w:pPr>
    </w:p>
    <w:p w:rsidR="00813B93" w:rsidRPr="003C7AFD" w:rsidRDefault="00C929A3" w:rsidP="00550E53">
      <w:r w:rsidRPr="00C929A3">
        <w:t>Odpovídá za realizaci Plánu spolupráce a komunikace tvorby strategie. Řídí, koordinuje a případně provádí jednotlivé aktivity podle Plánu spolupráce a komunikace tvorby strategie. Spolupracuje s tiskovou mluvčí MČ Praha 8.</w:t>
      </w:r>
    </w:p>
    <w:p w:rsidR="00813B93" w:rsidRPr="003C7AFD" w:rsidRDefault="00813B93" w:rsidP="00550E53">
      <w:bookmarkStart w:id="23" w:name="_Toc418617598"/>
      <w:bookmarkStart w:id="24" w:name="_Toc419124949"/>
    </w:p>
    <w:p w:rsidR="00550E53" w:rsidRDefault="00550E53" w:rsidP="00550E53">
      <w:pPr>
        <w:rPr>
          <w:b/>
        </w:rPr>
      </w:pPr>
    </w:p>
    <w:p w:rsidR="00813B93" w:rsidRPr="003D4944" w:rsidRDefault="00C929A3" w:rsidP="00550E53">
      <w:pPr>
        <w:rPr>
          <w:b/>
          <w:sz w:val="28"/>
          <w:szCs w:val="28"/>
        </w:rPr>
      </w:pPr>
      <w:r w:rsidRPr="003D4944">
        <w:rPr>
          <w:b/>
          <w:sz w:val="28"/>
          <w:szCs w:val="28"/>
        </w:rPr>
        <w:t>Způsob a aktivity spolupráce a komunikace</w:t>
      </w:r>
      <w:bookmarkEnd w:id="23"/>
      <w:bookmarkEnd w:id="24"/>
    </w:p>
    <w:p w:rsidR="00813B93" w:rsidRPr="003C7AFD" w:rsidRDefault="00813B93" w:rsidP="00550E53">
      <w:pPr>
        <w:rPr>
          <w:szCs w:val="20"/>
        </w:rPr>
      </w:pPr>
    </w:p>
    <w:p w:rsidR="00813B93" w:rsidRPr="002C169A" w:rsidRDefault="00C929A3" w:rsidP="00550E53">
      <w:r w:rsidRPr="002C169A">
        <w:t xml:space="preserve">V této kapitole je uveden způsob zapojení důležitých zainteresovaných stran do tvorby strategie (tj. jak bude </w:t>
      </w:r>
      <w:r w:rsidRPr="002C169A">
        <w:rPr>
          <w:b/>
        </w:rPr>
        <w:t>nastavena spolupráce</w:t>
      </w:r>
      <w:r w:rsidRPr="002C169A">
        <w:t xml:space="preserve">) a jak budou zainteresované strany informovány o průběhu a výstupech tvorby strategie (tj. jak bude </w:t>
      </w:r>
      <w:r w:rsidRPr="002C169A">
        <w:rPr>
          <w:b/>
        </w:rPr>
        <w:t>nastavena komunikace</w:t>
      </w:r>
      <w:r w:rsidRPr="002C169A">
        <w:t>). Kapitola je rozdělena do dvou podkapitol věnujících se způsobu (i) spolupráce a (ii) komunikace v průběhu tvorby strategie.</w:t>
      </w:r>
    </w:p>
    <w:p w:rsidR="00813B93" w:rsidRPr="003C7AFD" w:rsidRDefault="00813B93" w:rsidP="00550E53">
      <w:pPr>
        <w:rPr>
          <w:szCs w:val="20"/>
        </w:rPr>
      </w:pPr>
    </w:p>
    <w:p w:rsidR="00813B93" w:rsidRPr="003E1716" w:rsidRDefault="00C929A3" w:rsidP="00550E53">
      <w:pPr>
        <w:rPr>
          <w:b/>
          <w:i/>
          <w:sz w:val="26"/>
          <w:szCs w:val="26"/>
        </w:rPr>
      </w:pPr>
      <w:r w:rsidRPr="003E1716">
        <w:rPr>
          <w:b/>
          <w:i/>
          <w:sz w:val="26"/>
          <w:szCs w:val="26"/>
        </w:rPr>
        <w:t>Způsob spolupráce</w:t>
      </w:r>
    </w:p>
    <w:p w:rsidR="00813B93" w:rsidRPr="003C7AFD" w:rsidRDefault="00813B93" w:rsidP="00550E53">
      <w:pPr>
        <w:rPr>
          <w:b/>
          <w:szCs w:val="20"/>
        </w:rPr>
      </w:pPr>
    </w:p>
    <w:p w:rsidR="00813B93" w:rsidRPr="003C7AFD" w:rsidRDefault="00C929A3" w:rsidP="00550E53">
      <w:pPr>
        <w:rPr>
          <w:szCs w:val="20"/>
        </w:rPr>
      </w:pPr>
      <w:r w:rsidRPr="00C929A3">
        <w:rPr>
          <w:b/>
          <w:szCs w:val="20"/>
        </w:rPr>
        <w:t xml:space="preserve">Gestor tvorby strategie </w:t>
      </w:r>
      <w:r w:rsidRPr="00C929A3">
        <w:rPr>
          <w:szCs w:val="20"/>
        </w:rPr>
        <w:t>je člen Rady MČ Praha 8. Spolupracuje s Koordinátorem tvorby strategie, který je mu odpovědný za zpracování strategie.</w:t>
      </w:r>
    </w:p>
    <w:p w:rsidR="00813B93" w:rsidRPr="003C7AFD" w:rsidRDefault="00813B93" w:rsidP="00550E53">
      <w:pPr>
        <w:rPr>
          <w:szCs w:val="20"/>
        </w:rPr>
      </w:pPr>
    </w:p>
    <w:p w:rsidR="00813B93" w:rsidRPr="003C7AFD" w:rsidRDefault="00C929A3" w:rsidP="00550E53">
      <w:pPr>
        <w:rPr>
          <w:b/>
          <w:szCs w:val="20"/>
        </w:rPr>
      </w:pPr>
      <w:r w:rsidRPr="00C929A3">
        <w:rPr>
          <w:b/>
          <w:szCs w:val="20"/>
        </w:rPr>
        <w:t>Aktivity:</w:t>
      </w:r>
    </w:p>
    <w:p w:rsidR="00813B93" w:rsidRPr="003C7AFD" w:rsidRDefault="00813B93" w:rsidP="00550E53">
      <w:pPr>
        <w:rPr>
          <w:b/>
          <w:szCs w:val="20"/>
        </w:rPr>
      </w:pPr>
    </w:p>
    <w:p w:rsidR="00813B93" w:rsidRPr="002C169A" w:rsidRDefault="00C929A3" w:rsidP="00550E53">
      <w:r w:rsidRPr="002C169A">
        <w:t>zajišťuje tvorbu strategie,</w:t>
      </w:r>
    </w:p>
    <w:p w:rsidR="00813B93" w:rsidRPr="002C169A" w:rsidRDefault="00C929A3" w:rsidP="00550E53">
      <w:pPr>
        <w:rPr>
          <w:b/>
        </w:rPr>
      </w:pPr>
      <w:r w:rsidRPr="002C169A">
        <w:t>je informován o klíčových aspektech realizace projektu tvorby strategie,</w:t>
      </w:r>
    </w:p>
    <w:p w:rsidR="00813B93" w:rsidRPr="002C169A" w:rsidRDefault="00C929A3" w:rsidP="00550E53">
      <w:r w:rsidRPr="002C169A">
        <w:t>odpovídá za schválení strategie.</w:t>
      </w:r>
    </w:p>
    <w:p w:rsidR="00813B93" w:rsidRPr="003C7AFD" w:rsidRDefault="00813B93" w:rsidP="00550E53">
      <w:pPr>
        <w:rPr>
          <w:szCs w:val="20"/>
        </w:rPr>
      </w:pPr>
    </w:p>
    <w:p w:rsidR="00813B93" w:rsidRPr="003C7AFD" w:rsidRDefault="00C929A3" w:rsidP="00550E53">
      <w:pPr>
        <w:rPr>
          <w:szCs w:val="20"/>
        </w:rPr>
      </w:pPr>
      <w:r w:rsidRPr="00C929A3">
        <w:rPr>
          <w:b/>
          <w:szCs w:val="20"/>
        </w:rPr>
        <w:t>Koordinátor tvorby strategie</w:t>
      </w:r>
      <w:r w:rsidRPr="00C929A3">
        <w:rPr>
          <w:szCs w:val="20"/>
        </w:rPr>
        <w:t xml:space="preserve"> je zároveň řízen Gestorem tvorby strategie a je mu odpovědný za tvorbu strategie. Soustřeďuje výstupy z jednání Týmu pro tvorbu strategie, Komisí RMČ a Pracovních skupin a předává je externímu zpracovateli, se kterým úzce spolupracuje.</w:t>
      </w:r>
    </w:p>
    <w:p w:rsidR="00813B93" w:rsidRPr="003C7AFD" w:rsidRDefault="00813B93" w:rsidP="00550E53">
      <w:pPr>
        <w:rPr>
          <w:b/>
          <w:szCs w:val="20"/>
        </w:rPr>
      </w:pPr>
    </w:p>
    <w:p w:rsidR="00813B93" w:rsidRPr="003C7AFD" w:rsidRDefault="00C929A3" w:rsidP="00550E53">
      <w:pPr>
        <w:rPr>
          <w:b/>
          <w:szCs w:val="20"/>
        </w:rPr>
      </w:pPr>
      <w:r w:rsidRPr="00C929A3">
        <w:rPr>
          <w:b/>
          <w:szCs w:val="20"/>
        </w:rPr>
        <w:t xml:space="preserve">Aktivity: </w:t>
      </w:r>
    </w:p>
    <w:p w:rsidR="00813B93" w:rsidRPr="003C7AFD" w:rsidRDefault="00813B93" w:rsidP="00550E53">
      <w:pPr>
        <w:rPr>
          <w:b/>
          <w:szCs w:val="20"/>
        </w:rPr>
      </w:pPr>
    </w:p>
    <w:p w:rsidR="00813B93" w:rsidRPr="002C169A" w:rsidRDefault="00C929A3" w:rsidP="00550E53">
      <w:r w:rsidRPr="002C169A">
        <w:t>podílí se na organizaci zapojování veřejnosti do tvorby strategie (veřejná projednání, kulaté stoly, ankety, dotazníková šetření aj.),</w:t>
      </w:r>
      <w:r w:rsidR="003D4944">
        <w:t xml:space="preserve"> </w:t>
      </w:r>
      <w:r w:rsidRPr="002C169A">
        <w:t>koordinuje výstupy z Týmu pro tvorbu strategie, Komise MA21 a Pracovních skupin,</w:t>
      </w:r>
      <w:r w:rsidR="003D4944">
        <w:t xml:space="preserve"> </w:t>
      </w:r>
      <w:r w:rsidRPr="002C169A">
        <w:t>spolupracuje s externím zpracovatelem strategie a SEA,</w:t>
      </w:r>
      <w:r w:rsidR="003D4944">
        <w:t xml:space="preserve"> </w:t>
      </w:r>
      <w:r w:rsidRPr="002C169A">
        <w:t>předkládá dílčí výstupy k projednání do Rady MČ Praha 8, v případě potřeby Komisím Rady MČ Praha 8,</w:t>
      </w:r>
    </w:p>
    <w:p w:rsidR="00813B93" w:rsidRPr="002C169A" w:rsidRDefault="00C929A3" w:rsidP="00550E53">
      <w:r w:rsidRPr="002C169A">
        <w:t>sleduje a vyhodnocuje dodržování harmonogramu zpracování strategie,</w:t>
      </w:r>
    </w:p>
    <w:p w:rsidR="00813B93" w:rsidRPr="002C169A" w:rsidRDefault="00C929A3" w:rsidP="00550E53">
      <w:r w:rsidRPr="002C169A">
        <w:t>předkládá strategii ke schválení Zastupitelstvu MČ Praha 8.</w:t>
      </w:r>
    </w:p>
    <w:p w:rsidR="00813B93" w:rsidRPr="003C7AFD" w:rsidRDefault="00813B93" w:rsidP="00550E53">
      <w:pPr>
        <w:rPr>
          <w:szCs w:val="20"/>
        </w:rPr>
      </w:pPr>
    </w:p>
    <w:p w:rsidR="00813B93" w:rsidRPr="003C7AFD" w:rsidRDefault="00C929A3" w:rsidP="00550E53">
      <w:pPr>
        <w:rPr>
          <w:szCs w:val="20"/>
        </w:rPr>
      </w:pPr>
      <w:r w:rsidRPr="00C929A3">
        <w:rPr>
          <w:b/>
          <w:szCs w:val="20"/>
        </w:rPr>
        <w:t xml:space="preserve">Manažer komunikace a publicity </w:t>
      </w:r>
      <w:r w:rsidRPr="00C929A3">
        <w:rPr>
          <w:szCs w:val="20"/>
        </w:rPr>
        <w:t>je odpovědný</w:t>
      </w:r>
      <w:r w:rsidRPr="00C929A3">
        <w:rPr>
          <w:b/>
          <w:szCs w:val="20"/>
        </w:rPr>
        <w:t xml:space="preserve"> </w:t>
      </w:r>
      <w:r w:rsidRPr="00C929A3">
        <w:rPr>
          <w:szCs w:val="20"/>
        </w:rPr>
        <w:t>Koordinátorovi tvorby strategie. Je členem Komise MA21 a Pracovních skupin. Účastní se veřejných projednání a kulatých stolů.</w:t>
      </w:r>
    </w:p>
    <w:p w:rsidR="00813B93" w:rsidRPr="003C7AFD" w:rsidRDefault="00813B93" w:rsidP="00550E53">
      <w:pPr>
        <w:rPr>
          <w:szCs w:val="20"/>
        </w:rPr>
      </w:pPr>
    </w:p>
    <w:p w:rsidR="00813B93" w:rsidRPr="003C7AFD" w:rsidRDefault="00C929A3" w:rsidP="00550E53">
      <w:pPr>
        <w:rPr>
          <w:b/>
          <w:szCs w:val="20"/>
        </w:rPr>
      </w:pPr>
      <w:r w:rsidRPr="00C929A3">
        <w:rPr>
          <w:b/>
          <w:szCs w:val="20"/>
        </w:rPr>
        <w:t>Aktivity:</w:t>
      </w:r>
    </w:p>
    <w:p w:rsidR="00813B93" w:rsidRPr="003C7AFD" w:rsidRDefault="00813B93" w:rsidP="00550E53">
      <w:pPr>
        <w:rPr>
          <w:b/>
          <w:szCs w:val="20"/>
        </w:rPr>
      </w:pPr>
    </w:p>
    <w:p w:rsidR="00813B93" w:rsidRPr="002C169A" w:rsidRDefault="00C929A3" w:rsidP="00550E53">
      <w:r w:rsidRPr="002C169A">
        <w:t>organizuje zapojování veřejnosti do tvorby strategie (veřejná projednání, kulaté stoly, ankety, dotazníková šetření aj.),</w:t>
      </w:r>
    </w:p>
    <w:p w:rsidR="00813B93" w:rsidRPr="002C169A" w:rsidRDefault="00C929A3" w:rsidP="00550E53">
      <w:r w:rsidRPr="002C169A">
        <w:t>řídí, koordinuje a případně provádí jednotlivé aktivity podle Plánu spolupráce a komunikace tvorby strategie,</w:t>
      </w:r>
    </w:p>
    <w:p w:rsidR="00813B93" w:rsidRPr="002C169A" w:rsidRDefault="00C929A3" w:rsidP="00550E53">
      <w:r w:rsidRPr="002C169A">
        <w:t>je informován o klíčových aspektech realizace projektu tvorby strategie.</w:t>
      </w:r>
    </w:p>
    <w:p w:rsidR="00813B93" w:rsidRPr="003C7AFD" w:rsidRDefault="00813B93" w:rsidP="00550E53">
      <w:pPr>
        <w:rPr>
          <w:b/>
          <w:szCs w:val="20"/>
        </w:rPr>
      </w:pPr>
    </w:p>
    <w:p w:rsidR="00813B93" w:rsidRPr="003C7AFD" w:rsidRDefault="00C929A3" w:rsidP="00550E53">
      <w:pPr>
        <w:rPr>
          <w:szCs w:val="20"/>
        </w:rPr>
      </w:pPr>
      <w:r w:rsidRPr="00C929A3">
        <w:rPr>
          <w:b/>
          <w:szCs w:val="20"/>
        </w:rPr>
        <w:t>Tým pro tvorbu strategie</w:t>
      </w:r>
      <w:r w:rsidRPr="00C929A3">
        <w:rPr>
          <w:szCs w:val="20"/>
        </w:rPr>
        <w:t xml:space="preserve"> jmenuje Rada MČ Praha 8 a je složen z Gestora tvorby strategie, Koordinátora tvorby strategie, externího zpracovatel a ze zástupců odborů ÚMČ Praha 8 např. pro oblast dopravy, životního prostředí, financí, školství, sociální oblasti, strategie, kultury, energetiky, informovanosti, veřejné správy. Spolupracuje s Komisemi RMČ, Pracovními skupinami, Koordinátorem tvorby strategie a odbornou veřejností. Schází se obvykle jednou měsíčně nebo dle potřeby. Výstupy z jednání předává Koordinátorovi tvorby strategie.</w:t>
      </w:r>
    </w:p>
    <w:p w:rsidR="00813B93" w:rsidRPr="003C7AFD" w:rsidRDefault="00813B93" w:rsidP="00550E53">
      <w:pPr>
        <w:rPr>
          <w:b/>
          <w:szCs w:val="20"/>
        </w:rPr>
      </w:pPr>
    </w:p>
    <w:p w:rsidR="00813B93" w:rsidRPr="003C7AFD" w:rsidRDefault="00C929A3" w:rsidP="00550E53">
      <w:pPr>
        <w:rPr>
          <w:b/>
          <w:szCs w:val="20"/>
        </w:rPr>
      </w:pPr>
      <w:r w:rsidRPr="00C929A3">
        <w:rPr>
          <w:b/>
          <w:szCs w:val="20"/>
        </w:rPr>
        <w:t>Aktivity:</w:t>
      </w:r>
    </w:p>
    <w:p w:rsidR="00813B93" w:rsidRPr="002C169A" w:rsidRDefault="00C929A3" w:rsidP="00550E53">
      <w:r w:rsidRPr="002C169A">
        <w:t>zapojení do tvorby obsahových částí strategie,</w:t>
      </w:r>
    </w:p>
    <w:p w:rsidR="00813B93" w:rsidRPr="002C169A" w:rsidRDefault="00C929A3" w:rsidP="00550E53">
      <w:r w:rsidRPr="002C169A">
        <w:t xml:space="preserve">poskytnutí existujících analytických podkladů a potřebných dat, </w:t>
      </w:r>
    </w:p>
    <w:p w:rsidR="00813B93" w:rsidRPr="002C169A" w:rsidRDefault="00C929A3" w:rsidP="00550E53">
      <w:r w:rsidRPr="002C169A">
        <w:t>konzultace ke klíčovým otázkám,</w:t>
      </w:r>
    </w:p>
    <w:p w:rsidR="00813B93" w:rsidRPr="002C169A" w:rsidRDefault="00C929A3" w:rsidP="00550E53">
      <w:r w:rsidRPr="002C169A">
        <w:t>účast na veřejných projednáních či kulatých stolech s veřejností za účelem diskuze nad podněty k rozvoji městské části,</w:t>
      </w:r>
    </w:p>
    <w:p w:rsidR="00813B93" w:rsidRPr="002C169A" w:rsidRDefault="00C929A3" w:rsidP="00550E53">
      <w:r w:rsidRPr="002C169A">
        <w:t>revize a připomínkování výstupů tvorby strategie,</w:t>
      </w:r>
    </w:p>
    <w:p w:rsidR="00813B93" w:rsidRPr="002C169A" w:rsidRDefault="00C929A3" w:rsidP="00550E53">
      <w:r w:rsidRPr="002C169A">
        <w:t>ve fázi nastavení implementace, financování a vyhodnocování strategie se podílí na vzniku Plánu implementace strategie,</w:t>
      </w:r>
    </w:p>
    <w:p w:rsidR="00813B93" w:rsidRPr="002C169A" w:rsidRDefault="00C929A3" w:rsidP="00550E53">
      <w:r w:rsidRPr="002C169A">
        <w:t>průběžné schvalování vize, cílů, opatření a indikátorů strategie.</w:t>
      </w:r>
    </w:p>
    <w:p w:rsidR="00813B93" w:rsidRPr="003C7AFD" w:rsidRDefault="00813B93" w:rsidP="00550E53">
      <w:pPr>
        <w:rPr>
          <w:szCs w:val="20"/>
        </w:rPr>
      </w:pPr>
    </w:p>
    <w:p w:rsidR="00813B93" w:rsidRPr="003C7AFD" w:rsidRDefault="00C929A3" w:rsidP="00550E53">
      <w:pPr>
        <w:rPr>
          <w:szCs w:val="20"/>
        </w:rPr>
      </w:pPr>
      <w:r w:rsidRPr="00C929A3">
        <w:rPr>
          <w:b/>
          <w:szCs w:val="20"/>
        </w:rPr>
        <w:t xml:space="preserve">Komise místní Agendy 21 </w:t>
      </w:r>
      <w:r w:rsidRPr="00C929A3">
        <w:rPr>
          <w:szCs w:val="20"/>
        </w:rPr>
        <w:t>je poradním orgánem</w:t>
      </w:r>
      <w:r w:rsidRPr="00C929A3">
        <w:rPr>
          <w:b/>
          <w:szCs w:val="20"/>
        </w:rPr>
        <w:t xml:space="preserve"> </w:t>
      </w:r>
      <w:r w:rsidRPr="00C929A3">
        <w:rPr>
          <w:szCs w:val="20"/>
        </w:rPr>
        <w:t xml:space="preserve">Rady MČ Praha 8 a je složena z Gestora tvorby strategie, Manažerem komunikace a publicity, zastupitelů, některých odborů ÚMČ Praha 8, příspěvkových organizací, neziskového a soukromého sektoru. Schází se obvykle jednou měsíčně. </w:t>
      </w:r>
      <w:r w:rsidRPr="00C929A3">
        <w:rPr>
          <w:szCs w:val="20"/>
        </w:rPr>
        <w:lastRenderedPageBreak/>
        <w:t>Spolupracuje s Komisemi RMČ, Odbory ÚMČ, Týmem pro tvorbu strategie a Pracovními skupinami. Výstupy z jednání předává Koordinátorovi tvorby strategie.</w:t>
      </w:r>
    </w:p>
    <w:p w:rsidR="00813B93" w:rsidRPr="003C7AFD" w:rsidRDefault="00813B93" w:rsidP="00550E53">
      <w:pPr>
        <w:rPr>
          <w:b/>
          <w:szCs w:val="20"/>
        </w:rPr>
      </w:pPr>
    </w:p>
    <w:p w:rsidR="00813B93" w:rsidRPr="003C7AFD" w:rsidRDefault="00C929A3" w:rsidP="00550E53">
      <w:pPr>
        <w:rPr>
          <w:b/>
          <w:szCs w:val="20"/>
        </w:rPr>
      </w:pPr>
      <w:r w:rsidRPr="00C929A3">
        <w:rPr>
          <w:b/>
          <w:szCs w:val="20"/>
        </w:rPr>
        <w:t>Aktivity:</w:t>
      </w:r>
    </w:p>
    <w:p w:rsidR="00813B93" w:rsidRPr="003C7AFD" w:rsidRDefault="00813B93" w:rsidP="00550E53">
      <w:pPr>
        <w:rPr>
          <w:b/>
          <w:szCs w:val="20"/>
        </w:rPr>
      </w:pPr>
    </w:p>
    <w:p w:rsidR="00813B93" w:rsidRPr="003C7AFD" w:rsidRDefault="00C929A3" w:rsidP="00550E53">
      <w:pPr>
        <w:rPr>
          <w:szCs w:val="20"/>
        </w:rPr>
      </w:pPr>
      <w:r w:rsidRPr="00C929A3">
        <w:rPr>
          <w:szCs w:val="20"/>
        </w:rPr>
        <w:t>podílí se na organizaci zapojování veřejnosti za účelem získání podnětů pro rozvoj městské části pro tvorbu strategie (veřejná projednání, kulaté stoly, ankety, dotazníková šetření),</w:t>
      </w:r>
    </w:p>
    <w:p w:rsidR="00813B93" w:rsidRPr="003C7AFD" w:rsidRDefault="00C929A3" w:rsidP="00550E53">
      <w:pPr>
        <w:rPr>
          <w:szCs w:val="20"/>
        </w:rPr>
      </w:pPr>
      <w:r w:rsidRPr="00C929A3">
        <w:rPr>
          <w:szCs w:val="20"/>
        </w:rPr>
        <w:t>vyhodnocuje získané podněty a předává je s doporučením k dalšímu zpracování.</w:t>
      </w:r>
    </w:p>
    <w:p w:rsidR="00813B93" w:rsidRPr="003C7AFD" w:rsidRDefault="00813B93" w:rsidP="00550E53">
      <w:pPr>
        <w:rPr>
          <w:szCs w:val="20"/>
        </w:rPr>
      </w:pPr>
    </w:p>
    <w:p w:rsidR="00813B93" w:rsidRPr="003C7AFD" w:rsidRDefault="00C929A3" w:rsidP="00550E53">
      <w:pPr>
        <w:rPr>
          <w:szCs w:val="20"/>
        </w:rPr>
      </w:pPr>
      <w:r w:rsidRPr="00C929A3">
        <w:rPr>
          <w:b/>
          <w:szCs w:val="20"/>
        </w:rPr>
        <w:t>Komise Rady MČ Praha 8</w:t>
      </w:r>
      <w:r w:rsidRPr="00C929A3">
        <w:rPr>
          <w:szCs w:val="20"/>
        </w:rPr>
        <w:t xml:space="preserve"> jsou poradním orgánem RMČ. Scházejí se dle potřeby, výstupy potřebné k tvorbě strategie předávají Koordinátorovi tvorby strategie.</w:t>
      </w:r>
    </w:p>
    <w:p w:rsidR="00813B93" w:rsidRPr="003C7AFD" w:rsidRDefault="00813B93" w:rsidP="00550E53">
      <w:pPr>
        <w:rPr>
          <w:szCs w:val="20"/>
        </w:rPr>
      </w:pPr>
    </w:p>
    <w:p w:rsidR="00813B93" w:rsidRPr="003C7AFD" w:rsidRDefault="00C929A3" w:rsidP="00550E53">
      <w:pPr>
        <w:rPr>
          <w:b/>
          <w:szCs w:val="20"/>
        </w:rPr>
      </w:pPr>
      <w:r w:rsidRPr="00C929A3">
        <w:rPr>
          <w:b/>
          <w:szCs w:val="20"/>
        </w:rPr>
        <w:t>Aktivity:</w:t>
      </w:r>
    </w:p>
    <w:p w:rsidR="00813B93" w:rsidRPr="003C7AFD" w:rsidRDefault="00813B93" w:rsidP="00550E53">
      <w:pPr>
        <w:rPr>
          <w:szCs w:val="20"/>
        </w:rPr>
      </w:pPr>
    </w:p>
    <w:p w:rsidR="00813B93" w:rsidRPr="002C169A" w:rsidRDefault="00C929A3" w:rsidP="00550E53">
      <w:r w:rsidRPr="002C169A">
        <w:t>vyjadřují se k některým výstupům tvorby strategie,</w:t>
      </w:r>
    </w:p>
    <w:p w:rsidR="00813B93" w:rsidRPr="002C169A" w:rsidRDefault="00C929A3" w:rsidP="00550E53">
      <w:r w:rsidRPr="002C169A">
        <w:t>zpracovávají odborné posudky k oblastem strategie (v případě potřeby),</w:t>
      </w:r>
    </w:p>
    <w:p w:rsidR="00813B93" w:rsidRPr="002C169A" w:rsidRDefault="00C929A3" w:rsidP="00550E53">
      <w:r w:rsidRPr="002C169A">
        <w:t>účastní se veřejných projednání či kulatých stolů s veřejností za účelem diskuze nad podněty k rozvoji městské části.</w:t>
      </w:r>
    </w:p>
    <w:p w:rsidR="00813B93" w:rsidRPr="002C169A" w:rsidRDefault="00813B93" w:rsidP="00550E53"/>
    <w:p w:rsidR="00813B93" w:rsidRPr="003C7AFD" w:rsidRDefault="00C929A3" w:rsidP="00550E53">
      <w:pPr>
        <w:rPr>
          <w:szCs w:val="20"/>
        </w:rPr>
      </w:pPr>
      <w:r w:rsidRPr="00C929A3">
        <w:rPr>
          <w:b/>
          <w:szCs w:val="20"/>
        </w:rPr>
        <w:t xml:space="preserve">Pracovní skupiny </w:t>
      </w:r>
      <w:r w:rsidRPr="00C929A3">
        <w:rPr>
          <w:szCs w:val="20"/>
        </w:rPr>
        <w:t>jmenuje Rada MČ Praha 8 v návaznosti na zpracování analytické části strategie a výstupů ze zapojování veřejnosti. V pracovních skupinách jsou zastoupeni zastupitelé, odborná i laická veřejnost, neziskový a soukromý sektor, Odbory ÚMČ Praha 8, Koordinátor tvorby strategie a externí zpracovatel. Schází se jednou za 14 dní nebo dle potřeby. Spolupracuje s Týmem pro tvorbu strategie, Komisemi RMČ a Koordinátorem pro tvorbu strategie. Výstupy z jednání předává Koordinátorovi tvorby strategie.</w:t>
      </w:r>
    </w:p>
    <w:p w:rsidR="002C169A" w:rsidRDefault="002C169A" w:rsidP="00550E53">
      <w:pPr>
        <w:rPr>
          <w:b/>
          <w:sz w:val="22"/>
          <w:szCs w:val="22"/>
        </w:rPr>
      </w:pPr>
    </w:p>
    <w:p w:rsidR="00813B93" w:rsidRPr="002C169A" w:rsidRDefault="00C929A3" w:rsidP="00550E53">
      <w:pPr>
        <w:rPr>
          <w:b/>
          <w:sz w:val="22"/>
          <w:szCs w:val="22"/>
        </w:rPr>
      </w:pPr>
      <w:r w:rsidRPr="002C169A">
        <w:rPr>
          <w:b/>
          <w:sz w:val="22"/>
          <w:szCs w:val="22"/>
        </w:rPr>
        <w:t>Aktivity:</w:t>
      </w:r>
    </w:p>
    <w:p w:rsidR="00813B93" w:rsidRPr="002C169A" w:rsidRDefault="00C929A3" w:rsidP="00550E53">
      <w:r w:rsidRPr="002C169A">
        <w:t>podílí se na tvorbě cílů strategie, jednotlivých opatření a indikátorů strategie,</w:t>
      </w:r>
    </w:p>
    <w:p w:rsidR="00813B93" w:rsidRPr="002C169A" w:rsidRDefault="00C929A3" w:rsidP="00550E53">
      <w:r w:rsidRPr="002C169A">
        <w:t>podílí se na tvorbě Plánu implementace strategie.</w:t>
      </w:r>
    </w:p>
    <w:p w:rsidR="00813B93" w:rsidRPr="003C7AFD" w:rsidRDefault="00813B93" w:rsidP="00550E53">
      <w:pPr>
        <w:rPr>
          <w:szCs w:val="20"/>
        </w:rPr>
      </w:pPr>
    </w:p>
    <w:p w:rsidR="00813B93" w:rsidRPr="003C7AFD" w:rsidRDefault="00C929A3" w:rsidP="00550E53">
      <w:pPr>
        <w:rPr>
          <w:szCs w:val="20"/>
        </w:rPr>
      </w:pPr>
      <w:r w:rsidRPr="00C929A3">
        <w:rPr>
          <w:b/>
          <w:szCs w:val="20"/>
        </w:rPr>
        <w:t xml:space="preserve">Externí zpracovatel strategie </w:t>
      </w:r>
      <w:r w:rsidRPr="00C929A3">
        <w:rPr>
          <w:szCs w:val="20"/>
        </w:rPr>
        <w:t>plní úkoly stanovené ve smlouvě uzavřené s MČ Praha 8. Spolupracuje s Koordinátorem tvorby strategie, kterému předává zpracovanou strategii.</w:t>
      </w:r>
    </w:p>
    <w:p w:rsidR="00813B93" w:rsidRPr="003C7AFD" w:rsidRDefault="00813B93" w:rsidP="00550E53">
      <w:pPr>
        <w:rPr>
          <w:b/>
          <w:szCs w:val="20"/>
        </w:rPr>
      </w:pPr>
    </w:p>
    <w:p w:rsidR="00813B93" w:rsidRPr="003C7AFD" w:rsidRDefault="00C929A3" w:rsidP="00550E53">
      <w:pPr>
        <w:rPr>
          <w:b/>
          <w:szCs w:val="20"/>
        </w:rPr>
      </w:pPr>
      <w:r w:rsidRPr="00C929A3">
        <w:rPr>
          <w:b/>
          <w:szCs w:val="20"/>
        </w:rPr>
        <w:t>Aktivity:</w:t>
      </w:r>
    </w:p>
    <w:p w:rsidR="00813B93" w:rsidRPr="002C169A" w:rsidRDefault="00C929A3" w:rsidP="00550E53">
      <w:r w:rsidRPr="002C169A">
        <w:t>účastní se jednání Týmu pro tvorbu strategie,</w:t>
      </w:r>
    </w:p>
    <w:p w:rsidR="00813B93" w:rsidRPr="002C169A" w:rsidRDefault="00C929A3" w:rsidP="00550E53">
      <w:r w:rsidRPr="002C169A">
        <w:t>účastní se jednání Pracovních skupin,</w:t>
      </w:r>
    </w:p>
    <w:p w:rsidR="00813B93" w:rsidRPr="002C169A" w:rsidRDefault="00C929A3" w:rsidP="00550E53">
      <w:r w:rsidRPr="002C169A">
        <w:t>podílí se na veřejných projednáních, kulatých stolech, anketách, dotazníkových šetření,</w:t>
      </w:r>
    </w:p>
    <w:p w:rsidR="00813B93" w:rsidRPr="002C169A" w:rsidRDefault="00C929A3" w:rsidP="00550E53">
      <w:r w:rsidRPr="002C169A">
        <w:t>získává podklady ke zpracování strategie od Koordinátora tvorby strategie,</w:t>
      </w:r>
    </w:p>
    <w:p w:rsidR="00813B93" w:rsidRPr="002C169A" w:rsidRDefault="00C929A3" w:rsidP="00550E53">
      <w:r w:rsidRPr="002C169A">
        <w:t>aktivně zjišťuje další podklady ke zpracování strategie,</w:t>
      </w:r>
    </w:p>
    <w:p w:rsidR="00813B93" w:rsidRPr="002C169A" w:rsidRDefault="00C929A3" w:rsidP="00550E53">
      <w:r w:rsidRPr="002C169A">
        <w:t>zpracovává jednotlivé části strategie,</w:t>
      </w:r>
    </w:p>
    <w:p w:rsidR="00813B93" w:rsidRPr="002C169A" w:rsidRDefault="00C929A3" w:rsidP="00550E53">
      <w:r w:rsidRPr="002C169A">
        <w:t>spolupracuje s</w:t>
      </w:r>
      <w:r w:rsidR="003D4944">
        <w:t xml:space="preserve"> případným</w:t>
      </w:r>
      <w:r w:rsidRPr="002C169A">
        <w:t xml:space="preserve"> zpracovatelem SEA,</w:t>
      </w:r>
    </w:p>
    <w:p w:rsidR="00813B93" w:rsidRPr="002C169A" w:rsidRDefault="00C929A3" w:rsidP="00550E53">
      <w:r w:rsidRPr="002C169A">
        <w:t>zpracuje kompletní strategii.</w:t>
      </w:r>
    </w:p>
    <w:p w:rsidR="00813B93" w:rsidRPr="003C7AFD" w:rsidRDefault="00813B93" w:rsidP="00550E53">
      <w:pPr>
        <w:rPr>
          <w:szCs w:val="20"/>
        </w:rPr>
      </w:pPr>
    </w:p>
    <w:p w:rsidR="00813B93" w:rsidRPr="003E1716" w:rsidRDefault="00C929A3" w:rsidP="00550E53">
      <w:pPr>
        <w:rPr>
          <w:b/>
          <w:i/>
          <w:sz w:val="26"/>
          <w:szCs w:val="26"/>
        </w:rPr>
      </w:pPr>
      <w:r w:rsidRPr="003E1716">
        <w:rPr>
          <w:b/>
          <w:i/>
          <w:sz w:val="26"/>
          <w:szCs w:val="26"/>
        </w:rPr>
        <w:t>Způsob komunikace</w:t>
      </w:r>
    </w:p>
    <w:p w:rsidR="00813B93" w:rsidRPr="003C7AFD" w:rsidRDefault="00813B93" w:rsidP="00550E53">
      <w:pPr>
        <w:rPr>
          <w:b/>
          <w:i/>
          <w:szCs w:val="20"/>
        </w:rPr>
      </w:pPr>
    </w:p>
    <w:p w:rsidR="00813B93" w:rsidRPr="003C7AFD" w:rsidRDefault="00C929A3" w:rsidP="00550E53">
      <w:pPr>
        <w:rPr>
          <w:b/>
          <w:szCs w:val="20"/>
        </w:rPr>
      </w:pPr>
      <w:r w:rsidRPr="00C929A3">
        <w:rPr>
          <w:b/>
          <w:szCs w:val="20"/>
        </w:rPr>
        <w:t>Veřejná projednání</w:t>
      </w:r>
      <w:r w:rsidRPr="00C929A3">
        <w:rPr>
          <w:szCs w:val="20"/>
        </w:rPr>
        <w:t xml:space="preserve"> – pro informování zainteresovaných stran o průběhu, výstupech a výsledcích tvorby strategie s možností projednávat dílčí výstupy tvorby strategie. </w:t>
      </w:r>
    </w:p>
    <w:p w:rsidR="00813B93" w:rsidRPr="003C7AFD" w:rsidRDefault="00C929A3" w:rsidP="00550E53">
      <w:pPr>
        <w:rPr>
          <w:szCs w:val="20"/>
        </w:rPr>
      </w:pPr>
      <w:r w:rsidRPr="00C929A3">
        <w:rPr>
          <w:i/>
          <w:szCs w:val="20"/>
        </w:rPr>
        <w:t>Předpoklad četnosti:</w:t>
      </w:r>
      <w:r w:rsidRPr="00C929A3">
        <w:rPr>
          <w:szCs w:val="20"/>
        </w:rPr>
        <w:t xml:space="preserve"> únor 2016, květen 2016</w:t>
      </w:r>
    </w:p>
    <w:p w:rsidR="00813B93" w:rsidRPr="003C7AFD" w:rsidRDefault="00813B93" w:rsidP="00550E53">
      <w:pPr>
        <w:rPr>
          <w:szCs w:val="20"/>
        </w:rPr>
      </w:pPr>
    </w:p>
    <w:p w:rsidR="00813B93" w:rsidRPr="003C7AFD" w:rsidRDefault="00C929A3" w:rsidP="00550E53">
      <w:pPr>
        <w:rPr>
          <w:b/>
          <w:szCs w:val="20"/>
        </w:rPr>
      </w:pPr>
      <w:r w:rsidRPr="00C929A3">
        <w:rPr>
          <w:b/>
          <w:szCs w:val="20"/>
        </w:rPr>
        <w:lastRenderedPageBreak/>
        <w:t>Kulaté stoly</w:t>
      </w:r>
      <w:r w:rsidRPr="00C929A3">
        <w:rPr>
          <w:szCs w:val="20"/>
        </w:rPr>
        <w:t xml:space="preserve"> – pro zapojení zainteresovaných stran do zjištění podnětů ke zkvalitnění života v městské části, které slouží jako podklad ke zpracování strategie.</w:t>
      </w:r>
    </w:p>
    <w:p w:rsidR="00813B93" w:rsidRPr="003C7AFD" w:rsidRDefault="00C929A3" w:rsidP="00550E53">
      <w:pPr>
        <w:rPr>
          <w:szCs w:val="20"/>
        </w:rPr>
      </w:pPr>
      <w:r w:rsidRPr="00C929A3">
        <w:rPr>
          <w:i/>
          <w:szCs w:val="20"/>
        </w:rPr>
        <w:t>Předpoklad četnosti:</w:t>
      </w:r>
      <w:r w:rsidRPr="00C929A3">
        <w:rPr>
          <w:b/>
          <w:szCs w:val="20"/>
        </w:rPr>
        <w:t xml:space="preserve"> </w:t>
      </w:r>
      <w:r w:rsidRPr="00C929A3">
        <w:rPr>
          <w:szCs w:val="20"/>
        </w:rPr>
        <w:t>říjen – listopad 2015 podle lokalit (</w:t>
      </w:r>
      <w:r w:rsidR="005E5967">
        <w:rPr>
          <w:szCs w:val="20"/>
        </w:rPr>
        <w:t xml:space="preserve">např. </w:t>
      </w:r>
      <w:r w:rsidRPr="00C929A3">
        <w:rPr>
          <w:szCs w:val="20"/>
        </w:rPr>
        <w:t>Karlín, Libeň, Bohnice, Kobylisy)</w:t>
      </w:r>
    </w:p>
    <w:p w:rsidR="00813B93" w:rsidRPr="003C7AFD" w:rsidRDefault="00813B93" w:rsidP="00550E53">
      <w:pPr>
        <w:rPr>
          <w:szCs w:val="20"/>
        </w:rPr>
      </w:pPr>
    </w:p>
    <w:p w:rsidR="00813B93" w:rsidRPr="002C169A" w:rsidRDefault="00C929A3" w:rsidP="00550E53">
      <w:pPr>
        <w:rPr>
          <w:szCs w:val="22"/>
        </w:rPr>
      </w:pPr>
      <w:r w:rsidRPr="00C929A3">
        <w:rPr>
          <w:b/>
        </w:rPr>
        <w:t>Ankety, dotazníková šetření</w:t>
      </w:r>
      <w:r w:rsidRPr="00C929A3">
        <w:t xml:space="preserve"> </w:t>
      </w:r>
      <w:r w:rsidRPr="00C929A3">
        <w:rPr>
          <w:szCs w:val="20"/>
        </w:rPr>
        <w:t>–</w:t>
      </w:r>
      <w:r w:rsidRPr="00C929A3">
        <w:t xml:space="preserve"> </w:t>
      </w:r>
      <w:r w:rsidRPr="002C169A">
        <w:rPr>
          <w:szCs w:val="22"/>
        </w:rPr>
        <w:t>pro zapojení zainteresovaných stran do zjištění podnětů ke zkvalitnění života v městské části, které slouží jako podklad ke zpracování strategie</w:t>
      </w:r>
      <w:r w:rsidRPr="002C169A">
        <w:rPr>
          <w:i/>
          <w:szCs w:val="22"/>
        </w:rPr>
        <w:t>.</w:t>
      </w:r>
    </w:p>
    <w:p w:rsidR="00813B93" w:rsidRPr="002C169A" w:rsidRDefault="00C929A3" w:rsidP="00550E53">
      <w:pPr>
        <w:rPr>
          <w:sz w:val="22"/>
          <w:szCs w:val="22"/>
        </w:rPr>
      </w:pPr>
      <w:r w:rsidRPr="002C169A">
        <w:rPr>
          <w:i/>
          <w:sz w:val="22"/>
          <w:szCs w:val="22"/>
        </w:rPr>
        <w:t>Předpoklad četnosti: říjen – listopad 2015</w:t>
      </w:r>
    </w:p>
    <w:p w:rsidR="00813B93" w:rsidRPr="003C7AFD" w:rsidRDefault="00813B93" w:rsidP="00550E53">
      <w:pPr>
        <w:rPr>
          <w:szCs w:val="20"/>
        </w:rPr>
      </w:pPr>
    </w:p>
    <w:p w:rsidR="00813B93" w:rsidRPr="003C7AFD" w:rsidRDefault="00C929A3" w:rsidP="00550E53">
      <w:pPr>
        <w:rPr>
          <w:b/>
          <w:szCs w:val="20"/>
        </w:rPr>
      </w:pPr>
      <w:r w:rsidRPr="00C929A3">
        <w:rPr>
          <w:b/>
          <w:szCs w:val="20"/>
        </w:rPr>
        <w:t>Pracovní skupiny</w:t>
      </w:r>
      <w:r w:rsidRPr="00C929A3">
        <w:rPr>
          <w:szCs w:val="20"/>
        </w:rPr>
        <w:t xml:space="preserve"> – pro zapojení zainteresovaných stran do tvorby návrhové a implementační části strategie.</w:t>
      </w:r>
    </w:p>
    <w:p w:rsidR="00813B93" w:rsidRPr="003C7AFD" w:rsidRDefault="00C929A3" w:rsidP="00550E53">
      <w:pPr>
        <w:rPr>
          <w:szCs w:val="20"/>
        </w:rPr>
      </w:pPr>
      <w:r w:rsidRPr="00C929A3">
        <w:rPr>
          <w:i/>
          <w:szCs w:val="20"/>
        </w:rPr>
        <w:t xml:space="preserve">Předpoklad četnosti: </w:t>
      </w:r>
      <w:r w:rsidRPr="00C929A3">
        <w:rPr>
          <w:szCs w:val="20"/>
        </w:rPr>
        <w:t xml:space="preserve">leden – </w:t>
      </w:r>
      <w:r w:rsidR="005E5967">
        <w:rPr>
          <w:szCs w:val="20"/>
        </w:rPr>
        <w:t>duben</w:t>
      </w:r>
      <w:r w:rsidRPr="00C929A3">
        <w:rPr>
          <w:szCs w:val="20"/>
        </w:rPr>
        <w:t xml:space="preserve"> 2016 podle oblastí strategie</w:t>
      </w:r>
    </w:p>
    <w:p w:rsidR="00813B93" w:rsidRPr="003C7AFD" w:rsidRDefault="00813B93" w:rsidP="00550E53">
      <w:pPr>
        <w:rPr>
          <w:b/>
          <w:szCs w:val="20"/>
        </w:rPr>
      </w:pPr>
    </w:p>
    <w:p w:rsidR="00813B93" w:rsidRPr="003C7AFD" w:rsidRDefault="00C929A3" w:rsidP="00550E53">
      <w:pPr>
        <w:rPr>
          <w:b/>
          <w:szCs w:val="20"/>
        </w:rPr>
      </w:pPr>
      <w:r w:rsidRPr="00C929A3">
        <w:rPr>
          <w:b/>
          <w:szCs w:val="20"/>
        </w:rPr>
        <w:t>Internetové stránky</w:t>
      </w:r>
      <w:r w:rsidRPr="00C929A3">
        <w:rPr>
          <w:szCs w:val="20"/>
        </w:rPr>
        <w:t xml:space="preserve">, </w:t>
      </w:r>
      <w:r w:rsidRPr="00C929A3">
        <w:rPr>
          <w:b/>
          <w:szCs w:val="20"/>
        </w:rPr>
        <w:t>sociální sítě, videokanály</w:t>
      </w:r>
      <w:r w:rsidRPr="00C929A3">
        <w:rPr>
          <w:szCs w:val="20"/>
        </w:rPr>
        <w:t xml:space="preserve"> – pro informování o průběhu, výstupech a výsledcích tvorby strategie mohou být vytvořeny samostatné internetové stránky (s vlastní doménou) nebo samostatná sekce na internetových stránkách instituce tvořící strategii, případně profily (účty) na sociálních sítích (Facebook, Twitter apod.). Součástí internetových stránek může být také systém pro sběr a vypořádání dotazů a podnětů (připomínek) týkajících se tvorby strategie ze strany veřejnosti či jiných zainteresovaných stran. Videokanál YouTube může v rámci krátkých videoreportáží seznamovat zainteresované strany s průběhem tvorby strategie.</w:t>
      </w:r>
    </w:p>
    <w:p w:rsidR="005E5967" w:rsidRDefault="005E5967" w:rsidP="00550E53">
      <w:pPr>
        <w:rPr>
          <w:b/>
          <w:szCs w:val="20"/>
        </w:rPr>
      </w:pPr>
    </w:p>
    <w:p w:rsidR="00813B93" w:rsidRPr="003C7AFD" w:rsidRDefault="00C929A3" w:rsidP="00550E53">
      <w:pPr>
        <w:rPr>
          <w:szCs w:val="20"/>
        </w:rPr>
      </w:pPr>
      <w:r w:rsidRPr="00C929A3">
        <w:rPr>
          <w:b/>
          <w:szCs w:val="20"/>
        </w:rPr>
        <w:t>Setkání s externími zpracovateli</w:t>
      </w:r>
      <w:r w:rsidRPr="00C929A3">
        <w:rPr>
          <w:szCs w:val="20"/>
        </w:rPr>
        <w:t xml:space="preserve"> – pro vedoucí Odborů ÚMČ Praha 8, zastupitele MČ, Tým pro tvorbu strategie a Komise RMČ informační nebo i diskusní setkání s tvůrci strategie</w:t>
      </w:r>
      <w:r w:rsidR="003D4944">
        <w:rPr>
          <w:szCs w:val="20"/>
        </w:rPr>
        <w:t>, příp. tvůrci</w:t>
      </w:r>
      <w:r w:rsidRPr="00C929A3">
        <w:rPr>
          <w:szCs w:val="20"/>
        </w:rPr>
        <w:t xml:space="preserve"> SEA.</w:t>
      </w:r>
    </w:p>
    <w:p w:rsidR="005E5967" w:rsidRDefault="005E5967" w:rsidP="00550E53">
      <w:pPr>
        <w:rPr>
          <w:b/>
          <w:szCs w:val="20"/>
        </w:rPr>
      </w:pPr>
    </w:p>
    <w:p w:rsidR="00813B93" w:rsidRPr="003C7AFD" w:rsidRDefault="00C929A3" w:rsidP="00550E53">
      <w:pPr>
        <w:rPr>
          <w:szCs w:val="20"/>
        </w:rPr>
      </w:pPr>
      <w:r w:rsidRPr="00C929A3">
        <w:rPr>
          <w:b/>
          <w:szCs w:val="20"/>
        </w:rPr>
        <w:t>Tištěné informační materiály</w:t>
      </w:r>
      <w:r w:rsidRPr="00C929A3">
        <w:rPr>
          <w:szCs w:val="20"/>
        </w:rPr>
        <w:t xml:space="preserve"> – brožury, letáky či publikace vysvětlující například důvody vzniku strategie, shrnující základní provedené analýzy, strategické směřování strategie nebo představující základní parametry vytvořené strategie.</w:t>
      </w:r>
    </w:p>
    <w:p w:rsidR="005E5967" w:rsidRDefault="005E5967" w:rsidP="00550E53">
      <w:pPr>
        <w:rPr>
          <w:b/>
        </w:rPr>
      </w:pPr>
    </w:p>
    <w:p w:rsidR="00813B93" w:rsidRPr="003C7AFD" w:rsidRDefault="00C929A3" w:rsidP="00550E53">
      <w:pPr>
        <w:rPr>
          <w:szCs w:val="20"/>
        </w:rPr>
      </w:pPr>
      <w:r w:rsidRPr="00C929A3">
        <w:rPr>
          <w:b/>
        </w:rPr>
        <w:t xml:space="preserve">Tiskové zprávy, interview </w:t>
      </w:r>
      <w:r w:rsidRPr="00C929A3">
        <w:t>– aktivity určené pro média s cílem sdělení informací o průběhu, výstupech a výsledcích tvorby strategie směrem k veřejnosti.</w:t>
      </w:r>
    </w:p>
    <w:p w:rsidR="00813B93" w:rsidRPr="003C7AFD" w:rsidRDefault="00813B93" w:rsidP="00550E53">
      <w:pPr>
        <w:rPr>
          <w:b/>
        </w:rPr>
      </w:pPr>
      <w:bookmarkStart w:id="25" w:name="_Toc418617599"/>
      <w:bookmarkStart w:id="26" w:name="_Toc419124950"/>
    </w:p>
    <w:p w:rsidR="00813B93" w:rsidRPr="007750B0" w:rsidRDefault="00C929A3" w:rsidP="00F6792E">
      <w:pPr>
        <w:pStyle w:val="Nadpis1"/>
        <w:numPr>
          <w:ilvl w:val="0"/>
          <w:numId w:val="44"/>
        </w:numPr>
      </w:pPr>
      <w:bookmarkStart w:id="27" w:name="_Toc422131515"/>
      <w:r w:rsidRPr="007750B0">
        <w:t>Organizační struktura řízení Plánu spolupráce a komunikace</w:t>
      </w:r>
      <w:bookmarkEnd w:id="25"/>
      <w:bookmarkEnd w:id="26"/>
      <w:bookmarkEnd w:id="27"/>
    </w:p>
    <w:p w:rsidR="00813B93" w:rsidRPr="003C7AFD" w:rsidRDefault="00813B93" w:rsidP="00550E53"/>
    <w:p w:rsidR="00813B93" w:rsidRPr="003C7AFD" w:rsidRDefault="00C929A3" w:rsidP="00550E53">
      <w:r w:rsidRPr="00C929A3">
        <w:t>Organizační struktura řízení spolupráce a komunikace tvorby strategie</w:t>
      </w:r>
      <w:r w:rsidRPr="00C929A3">
        <w:rPr>
          <w:szCs w:val="20"/>
        </w:rPr>
        <w:t xml:space="preserve"> s rozlišením dohledových, řídících a výkonných rolí </w:t>
      </w:r>
      <w:r w:rsidRPr="00C929A3">
        <w:t>respektuje základní rozdělení rolí v organizační struktuře tvorby strategie uvedené v Projektovém plánu tvorby strategie, jejíž je součástí.</w:t>
      </w:r>
    </w:p>
    <w:p w:rsidR="00813B93" w:rsidRPr="003C7AFD" w:rsidRDefault="00813B93" w:rsidP="00813B93">
      <w:pPr>
        <w:pStyle w:val="Bulletcopy2"/>
        <w:tabs>
          <w:tab w:val="num" w:pos="567"/>
        </w:tabs>
        <w:spacing w:before="120" w:line="240" w:lineRule="atLeast"/>
        <w:rPr>
          <w:rFonts w:ascii="Arial Narrow" w:hAnsi="Arial Narrow" w:cs="Arial"/>
          <w:szCs w:val="20"/>
          <w:highlight w:val="green"/>
          <w:lang w:val="cs-CZ"/>
        </w:rPr>
      </w:pPr>
    </w:p>
    <w:tbl>
      <w:tblPr>
        <w:tblStyle w:val="Mkatabulky"/>
        <w:tblW w:w="0" w:type="auto"/>
        <w:jc w:val="center"/>
        <w:tblInd w:w="-255" w:type="dxa"/>
        <w:tblLayout w:type="fixed"/>
        <w:tblLook w:val="04A0"/>
      </w:tblPr>
      <w:tblGrid>
        <w:gridCol w:w="2268"/>
        <w:gridCol w:w="1417"/>
        <w:gridCol w:w="1418"/>
        <w:gridCol w:w="1417"/>
        <w:gridCol w:w="1418"/>
        <w:gridCol w:w="1161"/>
      </w:tblGrid>
      <w:tr w:rsidR="00813B93" w:rsidRPr="003C7AFD" w:rsidTr="005E5967">
        <w:trPr>
          <w:trHeight w:hRule="exact" w:val="941"/>
          <w:jc w:val="center"/>
        </w:trPr>
        <w:tc>
          <w:tcPr>
            <w:tcW w:w="2268" w:type="dxa"/>
            <w:tcBorders>
              <w:bottom w:val="single" w:sz="4" w:space="0" w:color="auto"/>
            </w:tcBorders>
            <w:shd w:val="clear" w:color="auto" w:fill="C6D9F1" w:themeFill="text2" w:themeFillTint="33"/>
          </w:tcPr>
          <w:p w:rsidR="00813B93" w:rsidRPr="005E5967" w:rsidRDefault="00C929A3" w:rsidP="00075BE7">
            <w:pPr>
              <w:pStyle w:val="Bulletcopy2"/>
              <w:tabs>
                <w:tab w:val="num" w:pos="567"/>
              </w:tabs>
              <w:spacing w:before="120" w:line="240" w:lineRule="atLeast"/>
              <w:rPr>
                <w:rFonts w:ascii="Arial Narrow" w:hAnsi="Arial Narrow" w:cs="Arial"/>
                <w:b/>
                <w:i/>
                <w:sz w:val="22"/>
                <w:szCs w:val="22"/>
                <w:lang w:val="cs-CZ"/>
              </w:rPr>
            </w:pPr>
            <w:r w:rsidRPr="005E5967">
              <w:rPr>
                <w:rFonts w:ascii="Arial Narrow" w:hAnsi="Arial Narrow" w:cs="Arial"/>
                <w:b/>
                <w:i/>
                <w:sz w:val="22"/>
                <w:szCs w:val="22"/>
                <w:lang w:val="cs-CZ"/>
              </w:rPr>
              <w:t>Činnosti</w:t>
            </w:r>
          </w:p>
        </w:tc>
        <w:tc>
          <w:tcPr>
            <w:tcW w:w="1417" w:type="dxa"/>
            <w:shd w:val="clear" w:color="auto" w:fill="C6D9F1" w:themeFill="text2" w:themeFillTint="33"/>
          </w:tcPr>
          <w:p w:rsidR="00813B93" w:rsidRPr="005E5967" w:rsidRDefault="00C929A3" w:rsidP="00075BE7">
            <w:pPr>
              <w:pStyle w:val="Bulletcopy2"/>
              <w:tabs>
                <w:tab w:val="num" w:pos="567"/>
              </w:tabs>
              <w:spacing w:before="120" w:line="240" w:lineRule="atLeast"/>
              <w:rPr>
                <w:rFonts w:ascii="Arial Narrow" w:hAnsi="Arial Narrow" w:cs="Arial"/>
                <w:b/>
                <w:i/>
                <w:sz w:val="22"/>
                <w:szCs w:val="22"/>
                <w:lang w:val="cs-CZ"/>
              </w:rPr>
            </w:pPr>
            <w:r w:rsidRPr="005E5967">
              <w:rPr>
                <w:rFonts w:ascii="Arial Narrow" w:hAnsi="Arial Narrow" w:cs="Arial"/>
                <w:b/>
                <w:i/>
                <w:sz w:val="22"/>
                <w:szCs w:val="22"/>
                <w:lang w:val="cs-CZ"/>
              </w:rPr>
              <w:t>Gestor tvorby strategie</w:t>
            </w:r>
          </w:p>
        </w:tc>
        <w:tc>
          <w:tcPr>
            <w:tcW w:w="1418" w:type="dxa"/>
            <w:shd w:val="clear" w:color="auto" w:fill="C6D9F1" w:themeFill="text2" w:themeFillTint="33"/>
          </w:tcPr>
          <w:p w:rsidR="00813B93" w:rsidRPr="005E5967" w:rsidRDefault="00C929A3" w:rsidP="00075BE7">
            <w:pPr>
              <w:pStyle w:val="Bulletcopy2"/>
              <w:tabs>
                <w:tab w:val="num" w:pos="567"/>
              </w:tabs>
              <w:spacing w:before="120" w:line="240" w:lineRule="atLeast"/>
              <w:rPr>
                <w:rFonts w:ascii="Arial Narrow" w:hAnsi="Arial Narrow" w:cs="Arial"/>
                <w:b/>
                <w:i/>
                <w:sz w:val="22"/>
                <w:szCs w:val="22"/>
                <w:lang w:val="cs-CZ"/>
              </w:rPr>
            </w:pPr>
            <w:r w:rsidRPr="005E5967">
              <w:rPr>
                <w:rFonts w:ascii="Arial Narrow" w:hAnsi="Arial Narrow" w:cs="Arial"/>
                <w:b/>
                <w:i/>
                <w:sz w:val="22"/>
                <w:szCs w:val="22"/>
                <w:lang w:val="cs-CZ"/>
              </w:rPr>
              <w:t>Koordinátor tvorby strategie</w:t>
            </w:r>
          </w:p>
        </w:tc>
        <w:tc>
          <w:tcPr>
            <w:tcW w:w="1417" w:type="dxa"/>
            <w:shd w:val="clear" w:color="auto" w:fill="C6D9F1" w:themeFill="text2" w:themeFillTint="33"/>
          </w:tcPr>
          <w:p w:rsidR="00813B93" w:rsidRPr="005E5967" w:rsidRDefault="00C929A3" w:rsidP="00075BE7">
            <w:pPr>
              <w:pStyle w:val="Bulletcopy2"/>
              <w:tabs>
                <w:tab w:val="num" w:pos="567"/>
              </w:tabs>
              <w:spacing w:before="120" w:line="240" w:lineRule="atLeast"/>
              <w:rPr>
                <w:rFonts w:ascii="Arial Narrow" w:hAnsi="Arial Narrow" w:cs="Arial"/>
                <w:b/>
                <w:i/>
                <w:sz w:val="22"/>
                <w:szCs w:val="22"/>
                <w:lang w:val="cs-CZ"/>
              </w:rPr>
            </w:pPr>
            <w:r w:rsidRPr="005E5967">
              <w:rPr>
                <w:rFonts w:ascii="Arial Narrow" w:hAnsi="Arial Narrow" w:cs="Arial"/>
                <w:b/>
                <w:sz w:val="22"/>
                <w:szCs w:val="22"/>
                <w:lang w:val="cs-CZ"/>
              </w:rPr>
              <w:t>Tým pro tvorbu strategie</w:t>
            </w:r>
          </w:p>
        </w:tc>
        <w:tc>
          <w:tcPr>
            <w:tcW w:w="1418" w:type="dxa"/>
            <w:shd w:val="clear" w:color="auto" w:fill="C6D9F1" w:themeFill="text2" w:themeFillTint="33"/>
          </w:tcPr>
          <w:p w:rsidR="00813B93" w:rsidRPr="005E5967" w:rsidRDefault="00C929A3" w:rsidP="00075BE7">
            <w:pPr>
              <w:pStyle w:val="Bulletcopy2"/>
              <w:tabs>
                <w:tab w:val="num" w:pos="567"/>
              </w:tabs>
              <w:spacing w:before="120" w:line="240" w:lineRule="atLeast"/>
              <w:rPr>
                <w:rFonts w:ascii="Arial Narrow" w:hAnsi="Arial Narrow" w:cs="Arial"/>
                <w:b/>
                <w:i/>
                <w:sz w:val="22"/>
                <w:szCs w:val="22"/>
                <w:lang w:val="cs-CZ"/>
              </w:rPr>
            </w:pPr>
            <w:r w:rsidRPr="005E5967">
              <w:rPr>
                <w:rFonts w:ascii="Arial Narrow" w:hAnsi="Arial Narrow" w:cs="Arial"/>
                <w:b/>
                <w:i/>
                <w:sz w:val="22"/>
                <w:szCs w:val="22"/>
                <w:lang w:val="cs-CZ"/>
              </w:rPr>
              <w:t>Manažer komunikace a publicity</w:t>
            </w:r>
          </w:p>
        </w:tc>
        <w:tc>
          <w:tcPr>
            <w:tcW w:w="1161" w:type="dxa"/>
            <w:shd w:val="clear" w:color="auto" w:fill="C6D9F1" w:themeFill="text2" w:themeFillTint="33"/>
          </w:tcPr>
          <w:p w:rsidR="00813B93" w:rsidRPr="005E5967" w:rsidRDefault="00C929A3" w:rsidP="00075BE7">
            <w:pPr>
              <w:pStyle w:val="Bulletcopy2"/>
              <w:tabs>
                <w:tab w:val="num" w:pos="567"/>
              </w:tabs>
              <w:spacing w:before="120" w:line="240" w:lineRule="atLeast"/>
              <w:rPr>
                <w:rFonts w:ascii="Arial Narrow" w:hAnsi="Arial Narrow" w:cs="Arial"/>
                <w:b/>
                <w:i/>
                <w:sz w:val="22"/>
                <w:szCs w:val="22"/>
                <w:lang w:val="cs-CZ"/>
              </w:rPr>
            </w:pPr>
            <w:r w:rsidRPr="005E5967">
              <w:rPr>
                <w:rFonts w:ascii="Arial Narrow" w:hAnsi="Arial Narrow" w:cs="Arial"/>
                <w:b/>
                <w:i/>
                <w:sz w:val="22"/>
                <w:szCs w:val="22"/>
                <w:lang w:val="cs-CZ"/>
              </w:rPr>
              <w:t>Pracovní skupiny</w:t>
            </w:r>
          </w:p>
        </w:tc>
      </w:tr>
      <w:tr w:rsidR="00813B93" w:rsidRPr="003C7AFD" w:rsidTr="005E5967">
        <w:trPr>
          <w:trHeight w:hRule="exact" w:val="655"/>
          <w:jc w:val="center"/>
        </w:trPr>
        <w:tc>
          <w:tcPr>
            <w:tcW w:w="2268" w:type="dxa"/>
            <w:shd w:val="clear" w:color="auto" w:fill="DBE5F1" w:themeFill="accent1" w:themeFillTint="33"/>
          </w:tcPr>
          <w:p w:rsidR="00813B93" w:rsidRPr="005E5967" w:rsidRDefault="00C929A3" w:rsidP="00075BE7">
            <w:pPr>
              <w:pStyle w:val="Bulletcopy2"/>
              <w:tabs>
                <w:tab w:val="num" w:pos="567"/>
              </w:tabs>
              <w:spacing w:before="120" w:line="240" w:lineRule="atLeast"/>
              <w:rPr>
                <w:rFonts w:ascii="Arial Narrow" w:hAnsi="Arial Narrow" w:cs="Arial"/>
                <w:sz w:val="22"/>
                <w:szCs w:val="22"/>
                <w:lang w:val="cs-CZ"/>
              </w:rPr>
            </w:pPr>
            <w:r w:rsidRPr="005E5967">
              <w:rPr>
                <w:rFonts w:ascii="Arial Narrow" w:hAnsi="Arial Narrow" w:cs="Arial"/>
                <w:sz w:val="22"/>
                <w:szCs w:val="22"/>
                <w:lang w:val="cs-CZ"/>
              </w:rPr>
              <w:t xml:space="preserve">Řízení Plánu spolupráce a komunikace </w:t>
            </w:r>
          </w:p>
        </w:tc>
        <w:tc>
          <w:tcPr>
            <w:tcW w:w="1417" w:type="dxa"/>
          </w:tcPr>
          <w:p w:rsidR="00813B93" w:rsidRPr="005E5967" w:rsidRDefault="00C929A3" w:rsidP="00075BE7">
            <w:pPr>
              <w:pStyle w:val="Bulletcopy2"/>
              <w:tabs>
                <w:tab w:val="num" w:pos="567"/>
              </w:tabs>
              <w:spacing w:before="120" w:line="240" w:lineRule="atLeast"/>
              <w:jc w:val="right"/>
              <w:rPr>
                <w:rFonts w:ascii="Arial Narrow" w:hAnsi="Arial Narrow" w:cs="Arial"/>
                <w:sz w:val="22"/>
                <w:szCs w:val="22"/>
                <w:lang w:val="cs-CZ"/>
              </w:rPr>
            </w:pPr>
            <w:r w:rsidRPr="005E5967">
              <w:rPr>
                <w:rFonts w:ascii="Arial Narrow" w:hAnsi="Arial Narrow" w:cs="Arial"/>
                <w:sz w:val="22"/>
                <w:szCs w:val="22"/>
                <w:lang w:val="cs-CZ"/>
              </w:rPr>
              <w:t>D</w:t>
            </w:r>
          </w:p>
        </w:tc>
        <w:tc>
          <w:tcPr>
            <w:tcW w:w="1418" w:type="dxa"/>
          </w:tcPr>
          <w:p w:rsidR="00813B93" w:rsidRPr="005E5967" w:rsidRDefault="00C929A3" w:rsidP="00075BE7">
            <w:pPr>
              <w:pStyle w:val="Bulletcopy2"/>
              <w:tabs>
                <w:tab w:val="num" w:pos="567"/>
              </w:tabs>
              <w:spacing w:before="120" w:line="240" w:lineRule="atLeast"/>
              <w:jc w:val="right"/>
              <w:rPr>
                <w:rFonts w:ascii="Arial Narrow" w:hAnsi="Arial Narrow" w:cs="Arial"/>
                <w:sz w:val="22"/>
                <w:szCs w:val="22"/>
                <w:lang w:val="cs-CZ"/>
              </w:rPr>
            </w:pPr>
            <w:r w:rsidRPr="005E5967">
              <w:rPr>
                <w:rFonts w:ascii="Arial Narrow" w:hAnsi="Arial Narrow" w:cs="Arial"/>
                <w:sz w:val="22"/>
                <w:szCs w:val="22"/>
                <w:lang w:val="cs-CZ"/>
              </w:rPr>
              <w:t>Ř</w:t>
            </w:r>
          </w:p>
        </w:tc>
        <w:tc>
          <w:tcPr>
            <w:tcW w:w="1417" w:type="dxa"/>
          </w:tcPr>
          <w:p w:rsidR="00813B93" w:rsidRPr="005E5967" w:rsidRDefault="00813B93" w:rsidP="00075BE7">
            <w:pPr>
              <w:pStyle w:val="Bulletcopy2"/>
              <w:tabs>
                <w:tab w:val="num" w:pos="567"/>
              </w:tabs>
              <w:spacing w:before="120" w:line="240" w:lineRule="atLeast"/>
              <w:jc w:val="right"/>
              <w:rPr>
                <w:rFonts w:ascii="Arial Narrow" w:hAnsi="Arial Narrow" w:cs="Arial"/>
                <w:sz w:val="22"/>
                <w:szCs w:val="22"/>
                <w:lang w:val="cs-CZ"/>
              </w:rPr>
            </w:pPr>
          </w:p>
        </w:tc>
        <w:tc>
          <w:tcPr>
            <w:tcW w:w="1418" w:type="dxa"/>
          </w:tcPr>
          <w:p w:rsidR="00813B93" w:rsidRPr="005E5967" w:rsidRDefault="00C929A3" w:rsidP="00075BE7">
            <w:pPr>
              <w:pStyle w:val="Bulletcopy2"/>
              <w:tabs>
                <w:tab w:val="num" w:pos="567"/>
              </w:tabs>
              <w:spacing w:before="120" w:line="240" w:lineRule="atLeast"/>
              <w:jc w:val="right"/>
              <w:rPr>
                <w:rFonts w:ascii="Arial Narrow" w:hAnsi="Arial Narrow" w:cs="Arial"/>
                <w:sz w:val="22"/>
                <w:szCs w:val="22"/>
                <w:lang w:val="cs-CZ"/>
              </w:rPr>
            </w:pPr>
            <w:r w:rsidRPr="005E5967">
              <w:rPr>
                <w:rFonts w:ascii="Arial Narrow" w:hAnsi="Arial Narrow" w:cs="Arial"/>
                <w:sz w:val="22"/>
                <w:szCs w:val="22"/>
                <w:lang w:val="cs-CZ"/>
              </w:rPr>
              <w:t>V</w:t>
            </w:r>
          </w:p>
        </w:tc>
        <w:tc>
          <w:tcPr>
            <w:tcW w:w="1161" w:type="dxa"/>
          </w:tcPr>
          <w:p w:rsidR="00813B93" w:rsidRPr="005E5967" w:rsidRDefault="00813B93" w:rsidP="00075BE7">
            <w:pPr>
              <w:pStyle w:val="Bulletcopy2"/>
              <w:tabs>
                <w:tab w:val="num" w:pos="567"/>
              </w:tabs>
              <w:spacing w:before="120" w:line="240" w:lineRule="atLeast"/>
              <w:jc w:val="right"/>
              <w:rPr>
                <w:rFonts w:ascii="Arial Narrow" w:hAnsi="Arial Narrow" w:cs="Arial"/>
                <w:sz w:val="22"/>
                <w:szCs w:val="22"/>
                <w:lang w:val="cs-CZ"/>
              </w:rPr>
            </w:pPr>
          </w:p>
        </w:tc>
      </w:tr>
      <w:tr w:rsidR="00813B93" w:rsidRPr="003C7AFD" w:rsidTr="005E5967">
        <w:trPr>
          <w:trHeight w:hRule="exact" w:val="694"/>
          <w:jc w:val="center"/>
        </w:trPr>
        <w:tc>
          <w:tcPr>
            <w:tcW w:w="2268" w:type="dxa"/>
            <w:shd w:val="clear" w:color="auto" w:fill="DBE5F1" w:themeFill="accent1" w:themeFillTint="33"/>
          </w:tcPr>
          <w:p w:rsidR="00813B93" w:rsidRPr="005E5967" w:rsidRDefault="00C929A3" w:rsidP="00075BE7">
            <w:pPr>
              <w:pStyle w:val="Bulletcopy2"/>
              <w:tabs>
                <w:tab w:val="num" w:pos="567"/>
              </w:tabs>
              <w:spacing w:before="120" w:line="240" w:lineRule="atLeast"/>
              <w:rPr>
                <w:rFonts w:ascii="Arial Narrow" w:hAnsi="Arial Narrow" w:cs="Arial"/>
                <w:sz w:val="22"/>
                <w:szCs w:val="22"/>
                <w:lang w:val="cs-CZ"/>
              </w:rPr>
            </w:pPr>
            <w:r w:rsidRPr="005E5967">
              <w:rPr>
                <w:rFonts w:ascii="Arial Narrow" w:hAnsi="Arial Narrow" w:cs="Arial"/>
                <w:sz w:val="22"/>
                <w:szCs w:val="22"/>
                <w:lang w:val="cs-CZ"/>
              </w:rPr>
              <w:t>Koordinace zainteresovaných stran</w:t>
            </w:r>
          </w:p>
        </w:tc>
        <w:tc>
          <w:tcPr>
            <w:tcW w:w="1417" w:type="dxa"/>
          </w:tcPr>
          <w:p w:rsidR="00813B93" w:rsidRPr="005E5967" w:rsidRDefault="00C929A3" w:rsidP="00075BE7">
            <w:pPr>
              <w:pStyle w:val="Bulletcopy2"/>
              <w:tabs>
                <w:tab w:val="num" w:pos="567"/>
              </w:tabs>
              <w:spacing w:before="120" w:line="240" w:lineRule="atLeast"/>
              <w:jc w:val="right"/>
              <w:rPr>
                <w:rFonts w:ascii="Arial Narrow" w:hAnsi="Arial Narrow" w:cs="Arial"/>
                <w:sz w:val="22"/>
                <w:szCs w:val="22"/>
                <w:lang w:val="cs-CZ"/>
              </w:rPr>
            </w:pPr>
            <w:r w:rsidRPr="005E5967">
              <w:rPr>
                <w:rFonts w:ascii="Arial Narrow" w:hAnsi="Arial Narrow" w:cs="Arial"/>
                <w:sz w:val="22"/>
                <w:szCs w:val="22"/>
                <w:lang w:val="cs-CZ"/>
              </w:rPr>
              <w:t>D</w:t>
            </w:r>
          </w:p>
        </w:tc>
        <w:tc>
          <w:tcPr>
            <w:tcW w:w="1418" w:type="dxa"/>
          </w:tcPr>
          <w:p w:rsidR="00813B93" w:rsidRPr="005E5967" w:rsidRDefault="00C929A3" w:rsidP="00075BE7">
            <w:pPr>
              <w:pStyle w:val="Bulletcopy2"/>
              <w:tabs>
                <w:tab w:val="num" w:pos="567"/>
              </w:tabs>
              <w:spacing w:before="120" w:line="240" w:lineRule="atLeast"/>
              <w:jc w:val="right"/>
              <w:rPr>
                <w:rFonts w:ascii="Arial Narrow" w:hAnsi="Arial Narrow" w:cs="Arial"/>
                <w:sz w:val="22"/>
                <w:szCs w:val="22"/>
                <w:lang w:val="cs-CZ"/>
              </w:rPr>
            </w:pPr>
            <w:r w:rsidRPr="005E5967">
              <w:rPr>
                <w:rFonts w:ascii="Arial Narrow" w:hAnsi="Arial Narrow" w:cs="Arial"/>
                <w:sz w:val="22"/>
                <w:szCs w:val="22"/>
                <w:lang w:val="cs-CZ"/>
              </w:rPr>
              <w:t>Ř</w:t>
            </w:r>
          </w:p>
        </w:tc>
        <w:tc>
          <w:tcPr>
            <w:tcW w:w="1417" w:type="dxa"/>
          </w:tcPr>
          <w:p w:rsidR="00813B93" w:rsidRPr="005E5967" w:rsidRDefault="00C929A3" w:rsidP="00075BE7">
            <w:pPr>
              <w:pStyle w:val="Bulletcopy2"/>
              <w:tabs>
                <w:tab w:val="num" w:pos="567"/>
              </w:tabs>
              <w:spacing w:before="120" w:line="240" w:lineRule="atLeast"/>
              <w:jc w:val="right"/>
              <w:rPr>
                <w:rFonts w:ascii="Arial Narrow" w:hAnsi="Arial Narrow" w:cs="Arial"/>
                <w:sz w:val="22"/>
                <w:szCs w:val="22"/>
                <w:lang w:val="cs-CZ"/>
              </w:rPr>
            </w:pPr>
            <w:r w:rsidRPr="005E5967">
              <w:rPr>
                <w:rFonts w:ascii="Arial Narrow" w:hAnsi="Arial Narrow" w:cs="Arial"/>
                <w:sz w:val="22"/>
                <w:szCs w:val="22"/>
                <w:lang w:val="cs-CZ"/>
              </w:rPr>
              <w:t>D</w:t>
            </w:r>
          </w:p>
        </w:tc>
        <w:tc>
          <w:tcPr>
            <w:tcW w:w="1418" w:type="dxa"/>
          </w:tcPr>
          <w:p w:rsidR="00813B93" w:rsidRPr="005E5967" w:rsidRDefault="00C929A3" w:rsidP="00075BE7">
            <w:pPr>
              <w:pStyle w:val="Bulletcopy2"/>
              <w:tabs>
                <w:tab w:val="num" w:pos="567"/>
              </w:tabs>
              <w:spacing w:before="120" w:line="240" w:lineRule="atLeast"/>
              <w:jc w:val="right"/>
              <w:rPr>
                <w:rFonts w:ascii="Arial Narrow" w:hAnsi="Arial Narrow" w:cs="Arial"/>
                <w:sz w:val="22"/>
                <w:szCs w:val="22"/>
                <w:lang w:val="cs-CZ"/>
              </w:rPr>
            </w:pPr>
            <w:r w:rsidRPr="005E5967">
              <w:rPr>
                <w:rFonts w:ascii="Arial Narrow" w:hAnsi="Arial Narrow" w:cs="Arial"/>
                <w:sz w:val="22"/>
                <w:szCs w:val="22"/>
                <w:lang w:val="cs-CZ"/>
              </w:rPr>
              <w:t>V</w:t>
            </w:r>
          </w:p>
        </w:tc>
        <w:tc>
          <w:tcPr>
            <w:tcW w:w="1161" w:type="dxa"/>
          </w:tcPr>
          <w:p w:rsidR="00813B93" w:rsidRPr="005E5967" w:rsidRDefault="00813B93" w:rsidP="00075BE7">
            <w:pPr>
              <w:pStyle w:val="Bulletcopy2"/>
              <w:tabs>
                <w:tab w:val="num" w:pos="567"/>
              </w:tabs>
              <w:spacing w:before="120" w:line="240" w:lineRule="atLeast"/>
              <w:jc w:val="right"/>
              <w:rPr>
                <w:rFonts w:ascii="Arial Narrow" w:hAnsi="Arial Narrow" w:cs="Arial"/>
                <w:sz w:val="22"/>
                <w:szCs w:val="22"/>
                <w:lang w:val="cs-CZ"/>
              </w:rPr>
            </w:pPr>
          </w:p>
        </w:tc>
      </w:tr>
      <w:tr w:rsidR="00813B93" w:rsidRPr="003C7AFD" w:rsidTr="00075BE7">
        <w:trPr>
          <w:trHeight w:hRule="exact" w:val="851"/>
          <w:jc w:val="center"/>
        </w:trPr>
        <w:tc>
          <w:tcPr>
            <w:tcW w:w="2268" w:type="dxa"/>
            <w:shd w:val="clear" w:color="auto" w:fill="DBE5F1" w:themeFill="accent1" w:themeFillTint="33"/>
          </w:tcPr>
          <w:p w:rsidR="00813B93" w:rsidRPr="005E5967" w:rsidRDefault="00C929A3" w:rsidP="00075BE7">
            <w:pPr>
              <w:pStyle w:val="Bulletcopy2"/>
              <w:tabs>
                <w:tab w:val="num" w:pos="567"/>
              </w:tabs>
              <w:spacing w:before="120" w:line="240" w:lineRule="atLeast"/>
              <w:rPr>
                <w:rFonts w:ascii="Arial Narrow" w:hAnsi="Arial Narrow" w:cs="Arial"/>
                <w:sz w:val="22"/>
                <w:szCs w:val="22"/>
                <w:lang w:val="cs-CZ"/>
              </w:rPr>
            </w:pPr>
            <w:r w:rsidRPr="005E5967">
              <w:rPr>
                <w:rFonts w:ascii="Arial Narrow" w:hAnsi="Arial Narrow" w:cs="Arial"/>
                <w:sz w:val="22"/>
                <w:szCs w:val="22"/>
                <w:lang w:val="cs-CZ"/>
              </w:rPr>
              <w:t>Koordinace činností a aktivit v Plánu spolupráce a komunikace</w:t>
            </w:r>
          </w:p>
        </w:tc>
        <w:tc>
          <w:tcPr>
            <w:tcW w:w="1417" w:type="dxa"/>
          </w:tcPr>
          <w:p w:rsidR="00813B93" w:rsidRPr="005E5967" w:rsidRDefault="00C929A3" w:rsidP="00075BE7">
            <w:pPr>
              <w:pStyle w:val="Bulletcopy2"/>
              <w:tabs>
                <w:tab w:val="num" w:pos="567"/>
              </w:tabs>
              <w:spacing w:before="120" w:line="240" w:lineRule="atLeast"/>
              <w:jc w:val="right"/>
              <w:rPr>
                <w:rFonts w:ascii="Arial Narrow" w:hAnsi="Arial Narrow" w:cs="Arial"/>
                <w:sz w:val="22"/>
                <w:szCs w:val="22"/>
                <w:lang w:val="cs-CZ"/>
              </w:rPr>
            </w:pPr>
            <w:r w:rsidRPr="005E5967">
              <w:rPr>
                <w:rFonts w:ascii="Arial Narrow" w:hAnsi="Arial Narrow" w:cs="Arial"/>
                <w:sz w:val="22"/>
                <w:szCs w:val="22"/>
                <w:lang w:val="cs-CZ"/>
              </w:rPr>
              <w:t>D</w:t>
            </w:r>
          </w:p>
        </w:tc>
        <w:tc>
          <w:tcPr>
            <w:tcW w:w="1418" w:type="dxa"/>
          </w:tcPr>
          <w:p w:rsidR="00813B93" w:rsidRPr="005E5967" w:rsidRDefault="00C929A3" w:rsidP="00075BE7">
            <w:pPr>
              <w:pStyle w:val="Bulletcopy2"/>
              <w:tabs>
                <w:tab w:val="num" w:pos="567"/>
              </w:tabs>
              <w:spacing w:before="120" w:line="240" w:lineRule="atLeast"/>
              <w:jc w:val="right"/>
              <w:rPr>
                <w:rFonts w:ascii="Arial Narrow" w:hAnsi="Arial Narrow" w:cs="Arial"/>
                <w:sz w:val="22"/>
                <w:szCs w:val="22"/>
                <w:lang w:val="cs-CZ"/>
              </w:rPr>
            </w:pPr>
            <w:r w:rsidRPr="005E5967">
              <w:rPr>
                <w:rFonts w:ascii="Arial Narrow" w:hAnsi="Arial Narrow" w:cs="Arial"/>
                <w:sz w:val="22"/>
                <w:szCs w:val="22"/>
                <w:lang w:val="cs-CZ"/>
              </w:rPr>
              <w:t>Ř</w:t>
            </w:r>
          </w:p>
        </w:tc>
        <w:tc>
          <w:tcPr>
            <w:tcW w:w="1417" w:type="dxa"/>
          </w:tcPr>
          <w:p w:rsidR="00813B93" w:rsidRPr="005E5967" w:rsidRDefault="00813B93" w:rsidP="00075BE7">
            <w:pPr>
              <w:pStyle w:val="Bulletcopy2"/>
              <w:tabs>
                <w:tab w:val="num" w:pos="567"/>
              </w:tabs>
              <w:spacing w:before="120" w:line="240" w:lineRule="atLeast"/>
              <w:jc w:val="right"/>
              <w:rPr>
                <w:rFonts w:ascii="Arial Narrow" w:hAnsi="Arial Narrow" w:cs="Arial"/>
                <w:sz w:val="22"/>
                <w:szCs w:val="22"/>
                <w:lang w:val="cs-CZ"/>
              </w:rPr>
            </w:pPr>
          </w:p>
        </w:tc>
        <w:tc>
          <w:tcPr>
            <w:tcW w:w="1418" w:type="dxa"/>
          </w:tcPr>
          <w:p w:rsidR="00813B93" w:rsidRPr="005E5967" w:rsidRDefault="00C929A3" w:rsidP="00075BE7">
            <w:pPr>
              <w:pStyle w:val="Bulletcopy2"/>
              <w:tabs>
                <w:tab w:val="num" w:pos="567"/>
              </w:tabs>
              <w:spacing w:before="120" w:line="240" w:lineRule="atLeast"/>
              <w:jc w:val="right"/>
              <w:rPr>
                <w:rFonts w:ascii="Arial Narrow" w:hAnsi="Arial Narrow" w:cs="Arial"/>
                <w:sz w:val="22"/>
                <w:szCs w:val="22"/>
                <w:lang w:val="cs-CZ"/>
              </w:rPr>
            </w:pPr>
            <w:r w:rsidRPr="005E5967">
              <w:rPr>
                <w:rFonts w:ascii="Arial Narrow" w:hAnsi="Arial Narrow" w:cs="Arial"/>
                <w:sz w:val="22"/>
                <w:szCs w:val="22"/>
                <w:lang w:val="cs-CZ"/>
              </w:rPr>
              <w:t>V</w:t>
            </w:r>
          </w:p>
        </w:tc>
        <w:tc>
          <w:tcPr>
            <w:tcW w:w="1161" w:type="dxa"/>
          </w:tcPr>
          <w:p w:rsidR="00813B93" w:rsidRPr="005E5967" w:rsidRDefault="00813B93" w:rsidP="00075BE7">
            <w:pPr>
              <w:pStyle w:val="Bulletcopy2"/>
              <w:tabs>
                <w:tab w:val="num" w:pos="567"/>
              </w:tabs>
              <w:spacing w:before="120" w:line="240" w:lineRule="atLeast"/>
              <w:jc w:val="right"/>
              <w:rPr>
                <w:rFonts w:ascii="Arial Narrow" w:hAnsi="Arial Narrow" w:cs="Arial"/>
                <w:sz w:val="22"/>
                <w:szCs w:val="22"/>
                <w:lang w:val="cs-CZ"/>
              </w:rPr>
            </w:pPr>
          </w:p>
        </w:tc>
      </w:tr>
      <w:tr w:rsidR="00813B93" w:rsidRPr="003C7AFD" w:rsidTr="005E5967">
        <w:trPr>
          <w:trHeight w:hRule="exact" w:val="701"/>
          <w:jc w:val="center"/>
        </w:trPr>
        <w:tc>
          <w:tcPr>
            <w:tcW w:w="2268" w:type="dxa"/>
            <w:shd w:val="clear" w:color="auto" w:fill="DBE5F1" w:themeFill="accent1" w:themeFillTint="33"/>
          </w:tcPr>
          <w:p w:rsidR="00813B93" w:rsidRPr="005E5967" w:rsidRDefault="00C929A3" w:rsidP="00075BE7">
            <w:pPr>
              <w:pStyle w:val="Bulletcopy2"/>
              <w:tabs>
                <w:tab w:val="num" w:pos="567"/>
              </w:tabs>
              <w:spacing w:before="120" w:line="240" w:lineRule="atLeast"/>
              <w:rPr>
                <w:rFonts w:ascii="Arial Narrow" w:hAnsi="Arial Narrow" w:cs="Arial"/>
                <w:sz w:val="22"/>
                <w:szCs w:val="22"/>
                <w:lang w:val="cs-CZ"/>
              </w:rPr>
            </w:pPr>
            <w:r w:rsidRPr="005E5967">
              <w:rPr>
                <w:rFonts w:ascii="Arial Narrow" w:hAnsi="Arial Narrow" w:cs="Arial"/>
                <w:sz w:val="22"/>
                <w:szCs w:val="22"/>
                <w:lang w:val="cs-CZ"/>
              </w:rPr>
              <w:lastRenderedPageBreak/>
              <w:t>Sběr podnětů k tvorbě strategie</w:t>
            </w:r>
          </w:p>
        </w:tc>
        <w:tc>
          <w:tcPr>
            <w:tcW w:w="1417" w:type="dxa"/>
          </w:tcPr>
          <w:p w:rsidR="00813B93" w:rsidRPr="005E5967" w:rsidRDefault="00C929A3" w:rsidP="00075BE7">
            <w:pPr>
              <w:pStyle w:val="Bulletcopy2"/>
              <w:tabs>
                <w:tab w:val="num" w:pos="567"/>
              </w:tabs>
              <w:spacing w:before="120" w:line="240" w:lineRule="atLeast"/>
              <w:jc w:val="right"/>
              <w:rPr>
                <w:rFonts w:ascii="Arial Narrow" w:hAnsi="Arial Narrow" w:cs="Arial"/>
                <w:sz w:val="22"/>
                <w:szCs w:val="22"/>
                <w:lang w:val="cs-CZ"/>
              </w:rPr>
            </w:pPr>
            <w:r w:rsidRPr="005E5967">
              <w:rPr>
                <w:rFonts w:ascii="Arial Narrow" w:hAnsi="Arial Narrow" w:cs="Arial"/>
                <w:sz w:val="22"/>
                <w:szCs w:val="22"/>
                <w:lang w:val="cs-CZ"/>
              </w:rPr>
              <w:t>D</w:t>
            </w:r>
          </w:p>
        </w:tc>
        <w:tc>
          <w:tcPr>
            <w:tcW w:w="1418" w:type="dxa"/>
          </w:tcPr>
          <w:p w:rsidR="00813B93" w:rsidRPr="005E5967" w:rsidRDefault="00C929A3" w:rsidP="00075BE7">
            <w:pPr>
              <w:pStyle w:val="Bulletcopy2"/>
              <w:tabs>
                <w:tab w:val="num" w:pos="567"/>
              </w:tabs>
              <w:spacing w:before="120" w:line="240" w:lineRule="atLeast"/>
              <w:jc w:val="right"/>
              <w:rPr>
                <w:rFonts w:ascii="Arial Narrow" w:hAnsi="Arial Narrow" w:cs="Arial"/>
                <w:sz w:val="22"/>
                <w:szCs w:val="22"/>
                <w:lang w:val="cs-CZ"/>
              </w:rPr>
            </w:pPr>
            <w:r w:rsidRPr="005E5967">
              <w:rPr>
                <w:rFonts w:ascii="Arial Narrow" w:hAnsi="Arial Narrow" w:cs="Arial"/>
                <w:sz w:val="22"/>
                <w:szCs w:val="22"/>
                <w:lang w:val="cs-CZ"/>
              </w:rPr>
              <w:t>Ř</w:t>
            </w:r>
          </w:p>
        </w:tc>
        <w:tc>
          <w:tcPr>
            <w:tcW w:w="1417" w:type="dxa"/>
          </w:tcPr>
          <w:p w:rsidR="00813B93" w:rsidRPr="005E5967" w:rsidRDefault="00C929A3" w:rsidP="00075BE7">
            <w:pPr>
              <w:pStyle w:val="Bulletcopy2"/>
              <w:tabs>
                <w:tab w:val="num" w:pos="567"/>
              </w:tabs>
              <w:spacing w:before="120" w:line="240" w:lineRule="atLeast"/>
              <w:jc w:val="right"/>
              <w:rPr>
                <w:rFonts w:ascii="Arial Narrow" w:hAnsi="Arial Narrow" w:cs="Arial"/>
                <w:sz w:val="22"/>
                <w:szCs w:val="22"/>
                <w:lang w:val="cs-CZ"/>
              </w:rPr>
            </w:pPr>
            <w:r w:rsidRPr="005E5967">
              <w:rPr>
                <w:rFonts w:ascii="Arial Narrow" w:hAnsi="Arial Narrow" w:cs="Arial"/>
                <w:sz w:val="22"/>
                <w:szCs w:val="22"/>
                <w:lang w:val="cs-CZ"/>
              </w:rPr>
              <w:t>V</w:t>
            </w:r>
          </w:p>
        </w:tc>
        <w:tc>
          <w:tcPr>
            <w:tcW w:w="1418" w:type="dxa"/>
          </w:tcPr>
          <w:p w:rsidR="00813B93" w:rsidRPr="005E5967" w:rsidRDefault="00C929A3" w:rsidP="00075BE7">
            <w:pPr>
              <w:pStyle w:val="Bulletcopy2"/>
              <w:tabs>
                <w:tab w:val="num" w:pos="567"/>
              </w:tabs>
              <w:spacing w:before="120" w:line="240" w:lineRule="atLeast"/>
              <w:jc w:val="right"/>
              <w:rPr>
                <w:rFonts w:ascii="Arial Narrow" w:hAnsi="Arial Narrow" w:cs="Arial"/>
                <w:sz w:val="22"/>
                <w:szCs w:val="22"/>
                <w:lang w:val="cs-CZ"/>
              </w:rPr>
            </w:pPr>
            <w:r w:rsidRPr="005E5967">
              <w:rPr>
                <w:rFonts w:ascii="Arial Narrow" w:hAnsi="Arial Narrow" w:cs="Arial"/>
                <w:sz w:val="22"/>
                <w:szCs w:val="22"/>
                <w:lang w:val="cs-CZ"/>
              </w:rPr>
              <w:t>D</w:t>
            </w:r>
          </w:p>
        </w:tc>
        <w:tc>
          <w:tcPr>
            <w:tcW w:w="1161" w:type="dxa"/>
          </w:tcPr>
          <w:p w:rsidR="00813B93" w:rsidRPr="005E5967" w:rsidRDefault="00C929A3" w:rsidP="00075BE7">
            <w:pPr>
              <w:pStyle w:val="Bulletcopy2"/>
              <w:tabs>
                <w:tab w:val="num" w:pos="567"/>
              </w:tabs>
              <w:spacing w:before="120" w:line="240" w:lineRule="atLeast"/>
              <w:jc w:val="right"/>
              <w:rPr>
                <w:rFonts w:ascii="Arial Narrow" w:hAnsi="Arial Narrow" w:cs="Arial"/>
                <w:sz w:val="22"/>
                <w:szCs w:val="22"/>
                <w:lang w:val="cs-CZ"/>
              </w:rPr>
            </w:pPr>
            <w:r w:rsidRPr="005E5967">
              <w:rPr>
                <w:rFonts w:ascii="Arial Narrow" w:hAnsi="Arial Narrow" w:cs="Arial"/>
                <w:sz w:val="22"/>
                <w:szCs w:val="22"/>
                <w:lang w:val="cs-CZ"/>
              </w:rPr>
              <w:t>V</w:t>
            </w:r>
          </w:p>
        </w:tc>
      </w:tr>
      <w:tr w:rsidR="00813B93" w:rsidRPr="003C7AFD" w:rsidTr="005E5967">
        <w:trPr>
          <w:trHeight w:hRule="exact" w:val="698"/>
          <w:jc w:val="center"/>
        </w:trPr>
        <w:tc>
          <w:tcPr>
            <w:tcW w:w="2268" w:type="dxa"/>
            <w:shd w:val="clear" w:color="auto" w:fill="DBE5F1" w:themeFill="accent1" w:themeFillTint="33"/>
          </w:tcPr>
          <w:p w:rsidR="00813B93" w:rsidRPr="005E5967" w:rsidRDefault="00C929A3" w:rsidP="00075BE7">
            <w:pPr>
              <w:pStyle w:val="Bulletcopy2"/>
              <w:tabs>
                <w:tab w:val="num" w:pos="567"/>
              </w:tabs>
              <w:spacing w:before="120" w:line="240" w:lineRule="atLeast"/>
              <w:rPr>
                <w:rFonts w:ascii="Arial Narrow" w:hAnsi="Arial Narrow" w:cs="Arial"/>
                <w:sz w:val="22"/>
                <w:szCs w:val="22"/>
                <w:lang w:val="cs-CZ"/>
              </w:rPr>
            </w:pPr>
            <w:r w:rsidRPr="005E5967">
              <w:rPr>
                <w:rFonts w:ascii="Arial Narrow" w:hAnsi="Arial Narrow" w:cs="Arial"/>
                <w:sz w:val="22"/>
                <w:szCs w:val="22"/>
                <w:lang w:val="cs-CZ"/>
              </w:rPr>
              <w:t>Komunikace se zainteresovanými stranami</w:t>
            </w:r>
          </w:p>
        </w:tc>
        <w:tc>
          <w:tcPr>
            <w:tcW w:w="1417" w:type="dxa"/>
          </w:tcPr>
          <w:p w:rsidR="00813B93" w:rsidRPr="005E5967" w:rsidRDefault="00C929A3" w:rsidP="00075BE7">
            <w:pPr>
              <w:pStyle w:val="Bulletcopy2"/>
              <w:tabs>
                <w:tab w:val="num" w:pos="567"/>
              </w:tabs>
              <w:spacing w:before="120" w:line="240" w:lineRule="atLeast"/>
              <w:jc w:val="right"/>
              <w:rPr>
                <w:rFonts w:ascii="Arial Narrow" w:hAnsi="Arial Narrow" w:cs="Arial"/>
                <w:sz w:val="22"/>
                <w:szCs w:val="22"/>
                <w:lang w:val="cs-CZ"/>
              </w:rPr>
            </w:pPr>
            <w:r w:rsidRPr="005E5967">
              <w:rPr>
                <w:rFonts w:ascii="Arial Narrow" w:hAnsi="Arial Narrow" w:cs="Arial"/>
                <w:sz w:val="22"/>
                <w:szCs w:val="22"/>
                <w:lang w:val="cs-CZ"/>
              </w:rPr>
              <w:t>D</w:t>
            </w:r>
          </w:p>
        </w:tc>
        <w:tc>
          <w:tcPr>
            <w:tcW w:w="1418" w:type="dxa"/>
          </w:tcPr>
          <w:p w:rsidR="00813B93" w:rsidRPr="005E5967" w:rsidRDefault="00C929A3" w:rsidP="00075BE7">
            <w:pPr>
              <w:pStyle w:val="Bulletcopy2"/>
              <w:tabs>
                <w:tab w:val="num" w:pos="567"/>
              </w:tabs>
              <w:spacing w:before="120" w:line="240" w:lineRule="atLeast"/>
              <w:jc w:val="right"/>
              <w:rPr>
                <w:rFonts w:ascii="Arial Narrow" w:hAnsi="Arial Narrow" w:cs="Arial"/>
                <w:sz w:val="22"/>
                <w:szCs w:val="22"/>
                <w:lang w:val="cs-CZ"/>
              </w:rPr>
            </w:pPr>
            <w:r w:rsidRPr="005E5967">
              <w:rPr>
                <w:rFonts w:ascii="Arial Narrow" w:hAnsi="Arial Narrow" w:cs="Arial"/>
                <w:sz w:val="22"/>
                <w:szCs w:val="22"/>
                <w:lang w:val="cs-CZ"/>
              </w:rPr>
              <w:t>Ř</w:t>
            </w:r>
          </w:p>
        </w:tc>
        <w:tc>
          <w:tcPr>
            <w:tcW w:w="1417" w:type="dxa"/>
          </w:tcPr>
          <w:p w:rsidR="00813B93" w:rsidRPr="005E5967" w:rsidRDefault="00C929A3" w:rsidP="00075BE7">
            <w:pPr>
              <w:pStyle w:val="Bulletcopy2"/>
              <w:tabs>
                <w:tab w:val="num" w:pos="567"/>
              </w:tabs>
              <w:spacing w:before="120" w:line="240" w:lineRule="atLeast"/>
              <w:jc w:val="right"/>
              <w:rPr>
                <w:rFonts w:ascii="Arial Narrow" w:hAnsi="Arial Narrow" w:cs="Arial"/>
                <w:sz w:val="22"/>
                <w:szCs w:val="22"/>
                <w:lang w:val="cs-CZ"/>
              </w:rPr>
            </w:pPr>
            <w:r w:rsidRPr="005E5967">
              <w:rPr>
                <w:rFonts w:ascii="Arial Narrow" w:hAnsi="Arial Narrow" w:cs="Arial"/>
                <w:sz w:val="22"/>
                <w:szCs w:val="22"/>
                <w:lang w:val="cs-CZ"/>
              </w:rPr>
              <w:t>D</w:t>
            </w:r>
          </w:p>
        </w:tc>
        <w:tc>
          <w:tcPr>
            <w:tcW w:w="1418" w:type="dxa"/>
          </w:tcPr>
          <w:p w:rsidR="00813B93" w:rsidRPr="005E5967" w:rsidRDefault="00C929A3" w:rsidP="00075BE7">
            <w:pPr>
              <w:pStyle w:val="Bulletcopy2"/>
              <w:tabs>
                <w:tab w:val="num" w:pos="567"/>
              </w:tabs>
              <w:spacing w:before="120" w:line="240" w:lineRule="atLeast"/>
              <w:jc w:val="right"/>
              <w:rPr>
                <w:rFonts w:ascii="Arial Narrow" w:hAnsi="Arial Narrow" w:cs="Arial"/>
                <w:sz w:val="22"/>
                <w:szCs w:val="22"/>
                <w:lang w:val="cs-CZ"/>
              </w:rPr>
            </w:pPr>
            <w:r w:rsidRPr="005E5967">
              <w:rPr>
                <w:rFonts w:ascii="Arial Narrow" w:hAnsi="Arial Narrow" w:cs="Arial"/>
                <w:sz w:val="22"/>
                <w:szCs w:val="22"/>
                <w:lang w:val="cs-CZ"/>
              </w:rPr>
              <w:t>V</w:t>
            </w:r>
          </w:p>
        </w:tc>
        <w:tc>
          <w:tcPr>
            <w:tcW w:w="1161" w:type="dxa"/>
          </w:tcPr>
          <w:p w:rsidR="00813B93" w:rsidRPr="005E5967" w:rsidRDefault="00C929A3" w:rsidP="00075BE7">
            <w:pPr>
              <w:pStyle w:val="Bulletcopy2"/>
              <w:tabs>
                <w:tab w:val="num" w:pos="567"/>
              </w:tabs>
              <w:spacing w:before="120" w:line="240" w:lineRule="atLeast"/>
              <w:jc w:val="right"/>
              <w:rPr>
                <w:rFonts w:ascii="Arial Narrow" w:hAnsi="Arial Narrow" w:cs="Arial"/>
                <w:sz w:val="22"/>
                <w:szCs w:val="22"/>
                <w:lang w:val="cs-CZ"/>
              </w:rPr>
            </w:pPr>
            <w:r w:rsidRPr="005E5967">
              <w:rPr>
                <w:rFonts w:ascii="Arial Narrow" w:hAnsi="Arial Narrow" w:cs="Arial"/>
                <w:sz w:val="22"/>
                <w:szCs w:val="22"/>
                <w:lang w:val="cs-CZ"/>
              </w:rPr>
              <w:t>D</w:t>
            </w:r>
          </w:p>
        </w:tc>
      </w:tr>
    </w:tbl>
    <w:p w:rsidR="00813B93" w:rsidRPr="003C7AFD" w:rsidRDefault="00C929A3" w:rsidP="00813B93">
      <w:pPr>
        <w:pStyle w:val="Bulletcopy2"/>
        <w:tabs>
          <w:tab w:val="num" w:pos="567"/>
        </w:tabs>
        <w:spacing w:after="0" w:line="240" w:lineRule="exact"/>
        <w:rPr>
          <w:rFonts w:ascii="Arial Narrow" w:hAnsi="Arial Narrow" w:cs="Arial"/>
          <w:i/>
          <w:szCs w:val="20"/>
          <w:lang w:val="cs-CZ"/>
        </w:rPr>
      </w:pPr>
      <w:r w:rsidRPr="00C929A3">
        <w:rPr>
          <w:rFonts w:ascii="Arial Narrow" w:hAnsi="Arial Narrow" w:cs="Arial"/>
          <w:i/>
          <w:szCs w:val="20"/>
          <w:lang w:val="cs-CZ"/>
        </w:rPr>
        <w:t xml:space="preserve">Dohledová role – </w:t>
      </w:r>
      <w:r w:rsidRPr="00C929A3">
        <w:rPr>
          <w:rFonts w:ascii="Arial Narrow" w:hAnsi="Arial Narrow" w:cs="Arial"/>
          <w:b/>
          <w:i/>
          <w:szCs w:val="20"/>
          <w:lang w:val="cs-CZ"/>
        </w:rPr>
        <w:t>D</w:t>
      </w:r>
      <w:r w:rsidRPr="00C929A3">
        <w:rPr>
          <w:rFonts w:ascii="Arial Narrow" w:hAnsi="Arial Narrow" w:cs="Arial"/>
          <w:i/>
          <w:szCs w:val="20"/>
          <w:lang w:val="cs-CZ"/>
        </w:rPr>
        <w:t xml:space="preserve">, Řídící role – </w:t>
      </w:r>
      <w:r w:rsidRPr="00C929A3">
        <w:rPr>
          <w:rFonts w:ascii="Arial Narrow" w:hAnsi="Arial Narrow" w:cs="Arial"/>
          <w:b/>
          <w:i/>
          <w:szCs w:val="20"/>
          <w:lang w:val="cs-CZ"/>
        </w:rPr>
        <w:t>Ř</w:t>
      </w:r>
      <w:r w:rsidRPr="00C929A3">
        <w:rPr>
          <w:rFonts w:ascii="Arial Narrow" w:hAnsi="Arial Narrow" w:cs="Arial"/>
          <w:i/>
          <w:szCs w:val="20"/>
          <w:lang w:val="cs-CZ"/>
        </w:rPr>
        <w:t xml:space="preserve">, Výkonná role - </w:t>
      </w:r>
      <w:r w:rsidRPr="00C929A3">
        <w:rPr>
          <w:rFonts w:ascii="Arial Narrow" w:hAnsi="Arial Narrow" w:cs="Arial"/>
          <w:b/>
          <w:i/>
          <w:szCs w:val="20"/>
          <w:lang w:val="cs-CZ"/>
        </w:rPr>
        <w:t>V</w:t>
      </w:r>
    </w:p>
    <w:p w:rsidR="00813B93" w:rsidRPr="003C7AFD" w:rsidRDefault="00813B93" w:rsidP="00813B93">
      <w:pPr>
        <w:rPr>
          <w:rFonts w:cs="Arial"/>
        </w:rPr>
      </w:pPr>
      <w:bookmarkStart w:id="28" w:name="_Toc418617600"/>
      <w:bookmarkStart w:id="29" w:name="_Toc419124951"/>
    </w:p>
    <w:p w:rsidR="00813B93" w:rsidRPr="007750B0" w:rsidRDefault="00F6792E" w:rsidP="00F6792E">
      <w:pPr>
        <w:pStyle w:val="Nadpis1"/>
        <w:numPr>
          <w:ilvl w:val="0"/>
          <w:numId w:val="44"/>
        </w:numPr>
      </w:pPr>
      <w:bookmarkStart w:id="30" w:name="_Toc422131516"/>
      <w:r>
        <w:t>P</w:t>
      </w:r>
      <w:r w:rsidR="00C929A3" w:rsidRPr="007750B0">
        <w:t>ostup realizace Plánu spolupráce a komunikace</w:t>
      </w:r>
      <w:bookmarkEnd w:id="28"/>
      <w:bookmarkEnd w:id="29"/>
      <w:bookmarkEnd w:id="30"/>
    </w:p>
    <w:p w:rsidR="00813B93" w:rsidRPr="005E5967" w:rsidRDefault="00C929A3" w:rsidP="00813B93">
      <w:pPr>
        <w:pStyle w:val="Bulletcopy2"/>
        <w:tabs>
          <w:tab w:val="num" w:pos="567"/>
        </w:tabs>
        <w:spacing w:before="120" w:line="240" w:lineRule="atLeast"/>
        <w:rPr>
          <w:rFonts w:ascii="Arial Narrow" w:hAnsi="Arial Narrow" w:cs="Arial"/>
          <w:sz w:val="22"/>
          <w:szCs w:val="22"/>
          <w:lang w:val="cs-CZ"/>
        </w:rPr>
      </w:pPr>
      <w:r w:rsidRPr="005E5967">
        <w:rPr>
          <w:rFonts w:ascii="Arial Narrow" w:hAnsi="Arial Narrow" w:cs="Arial"/>
          <w:sz w:val="22"/>
          <w:szCs w:val="22"/>
          <w:lang w:val="cs-CZ"/>
        </w:rPr>
        <w:t>Zde jsou definovány mechanismy rozhodovacích a schvalovacích procesů realizace Plánu spolupráce a komunikace.</w:t>
      </w:r>
    </w:p>
    <w:p w:rsidR="00813B93" w:rsidRPr="003C7AFD" w:rsidRDefault="00813B93" w:rsidP="00813B93">
      <w:pPr>
        <w:pStyle w:val="Bulletcopy2"/>
        <w:tabs>
          <w:tab w:val="num" w:pos="567"/>
        </w:tabs>
        <w:spacing w:before="120" w:line="240" w:lineRule="atLeast"/>
        <w:rPr>
          <w:rFonts w:ascii="Arial Narrow" w:hAnsi="Arial Narrow" w:cs="Arial"/>
          <w:szCs w:val="20"/>
          <w:lang w:val="cs-CZ"/>
        </w:rPr>
      </w:pPr>
    </w:p>
    <w:tbl>
      <w:tblPr>
        <w:tblStyle w:val="Mkatabulky"/>
        <w:tblW w:w="0" w:type="auto"/>
        <w:tblLook w:val="04A0"/>
      </w:tblPr>
      <w:tblGrid>
        <w:gridCol w:w="3071"/>
        <w:gridCol w:w="3071"/>
        <w:gridCol w:w="3071"/>
      </w:tblGrid>
      <w:tr w:rsidR="00813B93" w:rsidRPr="003C7AFD" w:rsidTr="00075BE7">
        <w:trPr>
          <w:trHeight w:hRule="exact" w:val="624"/>
        </w:trPr>
        <w:tc>
          <w:tcPr>
            <w:tcW w:w="3071" w:type="dxa"/>
            <w:tcBorders>
              <w:bottom w:val="single" w:sz="4" w:space="0" w:color="auto"/>
            </w:tcBorders>
            <w:shd w:val="clear" w:color="auto" w:fill="C6D9F1" w:themeFill="text2" w:themeFillTint="33"/>
          </w:tcPr>
          <w:p w:rsidR="00813B93" w:rsidRPr="005E5967" w:rsidRDefault="00C929A3" w:rsidP="00075BE7">
            <w:pPr>
              <w:pStyle w:val="Bulletcopy2"/>
              <w:tabs>
                <w:tab w:val="num" w:pos="567"/>
              </w:tabs>
              <w:spacing w:before="120" w:line="240" w:lineRule="atLeast"/>
              <w:rPr>
                <w:rFonts w:ascii="Arial Narrow" w:hAnsi="Arial Narrow" w:cs="Arial"/>
                <w:b/>
                <w:sz w:val="22"/>
                <w:szCs w:val="22"/>
                <w:lang w:val="cs-CZ"/>
              </w:rPr>
            </w:pPr>
            <w:r w:rsidRPr="005E5967">
              <w:rPr>
                <w:rFonts w:ascii="Arial Narrow" w:hAnsi="Arial Narrow" w:cs="Arial"/>
                <w:b/>
                <w:sz w:val="22"/>
                <w:szCs w:val="22"/>
                <w:lang w:val="cs-CZ"/>
              </w:rPr>
              <w:t>Název role</w:t>
            </w:r>
          </w:p>
        </w:tc>
        <w:tc>
          <w:tcPr>
            <w:tcW w:w="3071" w:type="dxa"/>
            <w:shd w:val="clear" w:color="auto" w:fill="C6D9F1" w:themeFill="text2" w:themeFillTint="33"/>
          </w:tcPr>
          <w:p w:rsidR="00813B93" w:rsidRPr="005E5967" w:rsidRDefault="00C929A3" w:rsidP="00075BE7">
            <w:pPr>
              <w:pStyle w:val="Bulletcopy2"/>
              <w:tabs>
                <w:tab w:val="num" w:pos="567"/>
              </w:tabs>
              <w:spacing w:before="120" w:line="240" w:lineRule="atLeast"/>
              <w:rPr>
                <w:rFonts w:ascii="Arial Narrow" w:hAnsi="Arial Narrow" w:cs="Arial"/>
                <w:b/>
                <w:sz w:val="22"/>
                <w:szCs w:val="22"/>
                <w:lang w:val="cs-CZ"/>
              </w:rPr>
            </w:pPr>
            <w:r w:rsidRPr="005E5967">
              <w:rPr>
                <w:rFonts w:ascii="Arial Narrow" w:hAnsi="Arial Narrow" w:cs="Arial"/>
                <w:b/>
                <w:sz w:val="22"/>
                <w:szCs w:val="22"/>
                <w:lang w:val="cs-CZ"/>
              </w:rPr>
              <w:t>Rozhoduje</w:t>
            </w:r>
          </w:p>
        </w:tc>
        <w:tc>
          <w:tcPr>
            <w:tcW w:w="3071" w:type="dxa"/>
            <w:shd w:val="clear" w:color="auto" w:fill="C6D9F1" w:themeFill="text2" w:themeFillTint="33"/>
          </w:tcPr>
          <w:p w:rsidR="00813B93" w:rsidRPr="005E5967" w:rsidRDefault="00C929A3" w:rsidP="00075BE7">
            <w:pPr>
              <w:pStyle w:val="Bulletcopy2"/>
              <w:tabs>
                <w:tab w:val="num" w:pos="567"/>
              </w:tabs>
              <w:spacing w:before="120" w:line="240" w:lineRule="atLeast"/>
              <w:rPr>
                <w:rFonts w:ascii="Arial Narrow" w:hAnsi="Arial Narrow" w:cs="Arial"/>
                <w:b/>
                <w:sz w:val="22"/>
                <w:szCs w:val="22"/>
                <w:lang w:val="cs-CZ"/>
              </w:rPr>
            </w:pPr>
            <w:r w:rsidRPr="005E5967">
              <w:rPr>
                <w:rFonts w:ascii="Arial Narrow" w:hAnsi="Arial Narrow" w:cs="Arial"/>
                <w:b/>
                <w:sz w:val="22"/>
                <w:szCs w:val="22"/>
                <w:lang w:val="cs-CZ"/>
              </w:rPr>
              <w:t>Schvaluje</w:t>
            </w:r>
          </w:p>
        </w:tc>
      </w:tr>
      <w:tr w:rsidR="00813B93" w:rsidRPr="003C7AFD" w:rsidTr="00075BE7">
        <w:trPr>
          <w:trHeight w:hRule="exact" w:val="624"/>
        </w:trPr>
        <w:tc>
          <w:tcPr>
            <w:tcW w:w="3071" w:type="dxa"/>
            <w:shd w:val="clear" w:color="auto" w:fill="DBE5F1" w:themeFill="accent1" w:themeFillTint="33"/>
          </w:tcPr>
          <w:p w:rsidR="00813B93" w:rsidRPr="005E5967" w:rsidRDefault="00C929A3" w:rsidP="00075BE7">
            <w:pPr>
              <w:pStyle w:val="Bulletcopy2"/>
              <w:tabs>
                <w:tab w:val="num" w:pos="567"/>
              </w:tabs>
              <w:spacing w:before="120" w:line="240" w:lineRule="atLeast"/>
              <w:rPr>
                <w:rFonts w:ascii="Arial Narrow" w:hAnsi="Arial Narrow" w:cs="Arial"/>
                <w:sz w:val="22"/>
                <w:szCs w:val="22"/>
                <w:lang w:val="cs-CZ"/>
              </w:rPr>
            </w:pPr>
            <w:r w:rsidRPr="005E5967">
              <w:rPr>
                <w:rFonts w:ascii="Arial Narrow" w:hAnsi="Arial Narrow" w:cs="Arial"/>
                <w:sz w:val="22"/>
                <w:szCs w:val="22"/>
                <w:lang w:val="cs-CZ"/>
              </w:rPr>
              <w:t>Průběžné výstupy realizace Plánu spolupráce a komunikace</w:t>
            </w:r>
          </w:p>
        </w:tc>
        <w:tc>
          <w:tcPr>
            <w:tcW w:w="3071" w:type="dxa"/>
          </w:tcPr>
          <w:p w:rsidR="00813B93" w:rsidRPr="005E5967" w:rsidRDefault="00C929A3" w:rsidP="00075BE7">
            <w:pPr>
              <w:pStyle w:val="Bulletcopy2"/>
              <w:tabs>
                <w:tab w:val="num" w:pos="567"/>
              </w:tabs>
              <w:spacing w:before="120" w:line="240" w:lineRule="atLeast"/>
              <w:rPr>
                <w:rFonts w:ascii="Arial Narrow" w:hAnsi="Arial Narrow" w:cs="Arial"/>
                <w:sz w:val="22"/>
                <w:szCs w:val="22"/>
                <w:lang w:val="cs-CZ"/>
              </w:rPr>
            </w:pPr>
            <w:r w:rsidRPr="005E5967">
              <w:rPr>
                <w:rFonts w:ascii="Arial Narrow" w:hAnsi="Arial Narrow" w:cs="Arial"/>
                <w:sz w:val="22"/>
                <w:szCs w:val="22"/>
                <w:lang w:val="cs-CZ"/>
              </w:rPr>
              <w:t>Manažer komunikace a publicity</w:t>
            </w:r>
          </w:p>
        </w:tc>
        <w:tc>
          <w:tcPr>
            <w:tcW w:w="3071" w:type="dxa"/>
          </w:tcPr>
          <w:p w:rsidR="00813B93" w:rsidRPr="005E5967" w:rsidRDefault="00C929A3" w:rsidP="00075BE7">
            <w:pPr>
              <w:pStyle w:val="Bulletcopy2"/>
              <w:tabs>
                <w:tab w:val="num" w:pos="567"/>
              </w:tabs>
              <w:spacing w:before="120" w:line="240" w:lineRule="atLeast"/>
              <w:rPr>
                <w:rFonts w:ascii="Arial Narrow" w:hAnsi="Arial Narrow" w:cs="Arial"/>
                <w:sz w:val="22"/>
                <w:szCs w:val="22"/>
                <w:lang w:val="cs-CZ"/>
              </w:rPr>
            </w:pPr>
            <w:r w:rsidRPr="005E5967">
              <w:rPr>
                <w:rFonts w:ascii="Arial Narrow" w:hAnsi="Arial Narrow" w:cs="Arial"/>
                <w:sz w:val="22"/>
                <w:szCs w:val="22"/>
                <w:lang w:val="cs-CZ"/>
              </w:rPr>
              <w:t>Gestor tvorby strategie</w:t>
            </w:r>
          </w:p>
        </w:tc>
      </w:tr>
      <w:tr w:rsidR="00813B93" w:rsidRPr="003C7AFD" w:rsidTr="00075BE7">
        <w:trPr>
          <w:trHeight w:hRule="exact" w:val="624"/>
        </w:trPr>
        <w:tc>
          <w:tcPr>
            <w:tcW w:w="3071" w:type="dxa"/>
            <w:shd w:val="clear" w:color="auto" w:fill="DBE5F1" w:themeFill="accent1" w:themeFillTint="33"/>
          </w:tcPr>
          <w:p w:rsidR="00813B93" w:rsidRPr="005E5967" w:rsidRDefault="00C929A3" w:rsidP="00075BE7">
            <w:pPr>
              <w:pStyle w:val="Bulletcopy2"/>
              <w:tabs>
                <w:tab w:val="num" w:pos="567"/>
              </w:tabs>
              <w:spacing w:before="120" w:line="240" w:lineRule="atLeast"/>
              <w:rPr>
                <w:rFonts w:ascii="Arial Narrow" w:hAnsi="Arial Narrow" w:cs="Arial"/>
                <w:sz w:val="22"/>
                <w:szCs w:val="22"/>
                <w:lang w:val="cs-CZ"/>
              </w:rPr>
            </w:pPr>
            <w:r w:rsidRPr="005E5967">
              <w:rPr>
                <w:rFonts w:ascii="Arial Narrow" w:hAnsi="Arial Narrow" w:cs="Arial"/>
                <w:sz w:val="22"/>
                <w:szCs w:val="22"/>
                <w:lang w:val="cs-CZ"/>
              </w:rPr>
              <w:t>Určení dalšího postupu</w:t>
            </w:r>
          </w:p>
        </w:tc>
        <w:tc>
          <w:tcPr>
            <w:tcW w:w="3071" w:type="dxa"/>
          </w:tcPr>
          <w:p w:rsidR="00813B93" w:rsidRPr="005E5967" w:rsidRDefault="00C929A3" w:rsidP="00075BE7">
            <w:pPr>
              <w:pStyle w:val="Bulletcopy2"/>
              <w:tabs>
                <w:tab w:val="num" w:pos="567"/>
              </w:tabs>
              <w:spacing w:before="120" w:line="240" w:lineRule="atLeast"/>
              <w:rPr>
                <w:rFonts w:ascii="Arial Narrow" w:hAnsi="Arial Narrow" w:cs="Arial"/>
                <w:sz w:val="22"/>
                <w:szCs w:val="22"/>
                <w:lang w:val="cs-CZ"/>
              </w:rPr>
            </w:pPr>
            <w:r w:rsidRPr="005E5967">
              <w:rPr>
                <w:rFonts w:ascii="Arial Narrow" w:hAnsi="Arial Narrow" w:cs="Arial"/>
                <w:sz w:val="22"/>
                <w:szCs w:val="22"/>
                <w:lang w:val="cs-CZ"/>
              </w:rPr>
              <w:t>Manažer komunikace a publicity</w:t>
            </w:r>
          </w:p>
        </w:tc>
        <w:tc>
          <w:tcPr>
            <w:tcW w:w="3071" w:type="dxa"/>
          </w:tcPr>
          <w:p w:rsidR="00813B93" w:rsidRPr="005E5967" w:rsidRDefault="00C929A3" w:rsidP="00075BE7">
            <w:pPr>
              <w:pStyle w:val="Bulletcopy2"/>
              <w:tabs>
                <w:tab w:val="num" w:pos="567"/>
              </w:tabs>
              <w:spacing w:before="120" w:line="240" w:lineRule="atLeast"/>
              <w:rPr>
                <w:rFonts w:ascii="Arial Narrow" w:hAnsi="Arial Narrow" w:cs="Arial"/>
                <w:sz w:val="22"/>
                <w:szCs w:val="22"/>
                <w:lang w:val="cs-CZ"/>
              </w:rPr>
            </w:pPr>
            <w:r w:rsidRPr="005E5967">
              <w:rPr>
                <w:rFonts w:ascii="Arial Narrow" w:hAnsi="Arial Narrow" w:cs="Arial"/>
                <w:sz w:val="22"/>
                <w:szCs w:val="22"/>
                <w:lang w:val="cs-CZ"/>
              </w:rPr>
              <w:t>Koordinátor tvorby strategie</w:t>
            </w:r>
          </w:p>
        </w:tc>
      </w:tr>
      <w:tr w:rsidR="00813B93" w:rsidRPr="003C7AFD" w:rsidTr="00075BE7">
        <w:trPr>
          <w:trHeight w:hRule="exact" w:val="624"/>
        </w:trPr>
        <w:tc>
          <w:tcPr>
            <w:tcW w:w="3071" w:type="dxa"/>
            <w:shd w:val="clear" w:color="auto" w:fill="DBE5F1" w:themeFill="accent1" w:themeFillTint="33"/>
          </w:tcPr>
          <w:p w:rsidR="00813B93" w:rsidRPr="005E5967" w:rsidRDefault="00C929A3" w:rsidP="00075BE7">
            <w:pPr>
              <w:pStyle w:val="Bulletcopy2"/>
              <w:tabs>
                <w:tab w:val="num" w:pos="567"/>
              </w:tabs>
              <w:spacing w:before="120" w:line="240" w:lineRule="atLeast"/>
              <w:rPr>
                <w:rFonts w:ascii="Arial Narrow" w:hAnsi="Arial Narrow" w:cs="Arial"/>
                <w:sz w:val="22"/>
                <w:szCs w:val="22"/>
                <w:lang w:val="cs-CZ"/>
              </w:rPr>
            </w:pPr>
            <w:r w:rsidRPr="005E5967">
              <w:rPr>
                <w:rFonts w:ascii="Arial Narrow" w:hAnsi="Arial Narrow" w:cs="Arial"/>
                <w:sz w:val="22"/>
                <w:szCs w:val="22"/>
                <w:lang w:val="cs-CZ"/>
              </w:rPr>
              <w:t xml:space="preserve">Koordinace aktivit zapojených subjektů </w:t>
            </w:r>
          </w:p>
        </w:tc>
        <w:tc>
          <w:tcPr>
            <w:tcW w:w="3071" w:type="dxa"/>
          </w:tcPr>
          <w:p w:rsidR="00813B93" w:rsidRPr="005E5967" w:rsidRDefault="00C929A3" w:rsidP="00075BE7">
            <w:pPr>
              <w:pStyle w:val="Bulletcopy2"/>
              <w:tabs>
                <w:tab w:val="num" w:pos="567"/>
              </w:tabs>
              <w:spacing w:before="120" w:line="240" w:lineRule="atLeast"/>
              <w:rPr>
                <w:rFonts w:ascii="Arial Narrow" w:hAnsi="Arial Narrow" w:cs="Arial"/>
                <w:sz w:val="22"/>
                <w:szCs w:val="22"/>
                <w:lang w:val="cs-CZ"/>
              </w:rPr>
            </w:pPr>
            <w:r w:rsidRPr="005E5967">
              <w:rPr>
                <w:rFonts w:ascii="Arial Narrow" w:hAnsi="Arial Narrow" w:cs="Arial"/>
                <w:sz w:val="22"/>
                <w:szCs w:val="22"/>
                <w:lang w:val="cs-CZ"/>
              </w:rPr>
              <w:t>Manažer komunikace a publicity</w:t>
            </w:r>
          </w:p>
        </w:tc>
        <w:tc>
          <w:tcPr>
            <w:tcW w:w="3071" w:type="dxa"/>
          </w:tcPr>
          <w:p w:rsidR="00813B93" w:rsidRPr="005E5967" w:rsidRDefault="00C929A3" w:rsidP="00075BE7">
            <w:pPr>
              <w:pStyle w:val="Bulletcopy2"/>
              <w:tabs>
                <w:tab w:val="num" w:pos="567"/>
              </w:tabs>
              <w:spacing w:before="120" w:line="240" w:lineRule="atLeast"/>
              <w:rPr>
                <w:rFonts w:ascii="Arial Narrow" w:hAnsi="Arial Narrow" w:cs="Arial"/>
                <w:sz w:val="22"/>
                <w:szCs w:val="22"/>
                <w:lang w:val="cs-CZ"/>
              </w:rPr>
            </w:pPr>
            <w:r w:rsidRPr="005E5967">
              <w:rPr>
                <w:rFonts w:ascii="Arial Narrow" w:hAnsi="Arial Narrow" w:cs="Arial"/>
                <w:sz w:val="22"/>
                <w:szCs w:val="22"/>
                <w:lang w:val="cs-CZ"/>
              </w:rPr>
              <w:t>Koordinátor tvorby strategie</w:t>
            </w:r>
          </w:p>
        </w:tc>
      </w:tr>
      <w:tr w:rsidR="00813B93" w:rsidRPr="003C7AFD" w:rsidTr="00075BE7">
        <w:trPr>
          <w:trHeight w:hRule="exact" w:val="624"/>
        </w:trPr>
        <w:tc>
          <w:tcPr>
            <w:tcW w:w="3071" w:type="dxa"/>
            <w:shd w:val="clear" w:color="auto" w:fill="DBE5F1" w:themeFill="accent1" w:themeFillTint="33"/>
          </w:tcPr>
          <w:p w:rsidR="00813B93" w:rsidRPr="005E5967" w:rsidRDefault="00C929A3" w:rsidP="00075BE7">
            <w:pPr>
              <w:pStyle w:val="Bulletcopy2"/>
              <w:tabs>
                <w:tab w:val="num" w:pos="567"/>
              </w:tabs>
              <w:spacing w:before="120" w:line="240" w:lineRule="atLeast"/>
              <w:rPr>
                <w:rFonts w:ascii="Arial Narrow" w:hAnsi="Arial Narrow" w:cs="Arial"/>
                <w:sz w:val="22"/>
                <w:szCs w:val="22"/>
                <w:lang w:val="cs-CZ"/>
              </w:rPr>
            </w:pPr>
            <w:r w:rsidRPr="005E5967">
              <w:rPr>
                <w:rFonts w:ascii="Arial Narrow" w:hAnsi="Arial Narrow" w:cs="Arial"/>
                <w:sz w:val="22"/>
                <w:szCs w:val="22"/>
                <w:lang w:val="cs-CZ"/>
              </w:rPr>
              <w:t>Plnění Plánu spolupráce a komunikace</w:t>
            </w:r>
          </w:p>
        </w:tc>
        <w:tc>
          <w:tcPr>
            <w:tcW w:w="3071" w:type="dxa"/>
          </w:tcPr>
          <w:p w:rsidR="00813B93" w:rsidRPr="005E5967" w:rsidRDefault="00C929A3" w:rsidP="00075BE7">
            <w:pPr>
              <w:pStyle w:val="Bulletcopy2"/>
              <w:tabs>
                <w:tab w:val="num" w:pos="567"/>
              </w:tabs>
              <w:spacing w:before="120" w:line="240" w:lineRule="atLeast"/>
              <w:rPr>
                <w:rFonts w:ascii="Arial Narrow" w:hAnsi="Arial Narrow" w:cs="Arial"/>
                <w:sz w:val="22"/>
                <w:szCs w:val="22"/>
                <w:lang w:val="cs-CZ"/>
              </w:rPr>
            </w:pPr>
            <w:r w:rsidRPr="005E5967">
              <w:rPr>
                <w:rFonts w:ascii="Arial Narrow" w:hAnsi="Arial Narrow" w:cs="Arial"/>
                <w:sz w:val="22"/>
                <w:szCs w:val="22"/>
                <w:lang w:val="cs-CZ"/>
              </w:rPr>
              <w:t>Manažer komunikace a publicity</w:t>
            </w:r>
          </w:p>
        </w:tc>
        <w:tc>
          <w:tcPr>
            <w:tcW w:w="3071" w:type="dxa"/>
          </w:tcPr>
          <w:p w:rsidR="00813B93" w:rsidRPr="005E5967" w:rsidRDefault="00C929A3" w:rsidP="00075BE7">
            <w:pPr>
              <w:pStyle w:val="Bulletcopy2"/>
              <w:tabs>
                <w:tab w:val="num" w:pos="567"/>
              </w:tabs>
              <w:spacing w:before="120" w:line="240" w:lineRule="atLeast"/>
              <w:rPr>
                <w:rFonts w:ascii="Arial Narrow" w:hAnsi="Arial Narrow" w:cs="Arial"/>
                <w:sz w:val="22"/>
                <w:szCs w:val="22"/>
                <w:lang w:val="cs-CZ"/>
              </w:rPr>
            </w:pPr>
            <w:r w:rsidRPr="005E5967">
              <w:rPr>
                <w:rFonts w:ascii="Arial Narrow" w:hAnsi="Arial Narrow" w:cs="Arial"/>
                <w:sz w:val="22"/>
                <w:szCs w:val="22"/>
                <w:lang w:val="cs-CZ"/>
              </w:rPr>
              <w:t>Koordinátor tvorby strategie</w:t>
            </w:r>
          </w:p>
        </w:tc>
      </w:tr>
    </w:tbl>
    <w:p w:rsidR="00813B93" w:rsidRPr="003C7AFD" w:rsidRDefault="00813B93" w:rsidP="00813B93">
      <w:pPr>
        <w:rPr>
          <w:rFonts w:cs="Arial"/>
        </w:rPr>
      </w:pPr>
    </w:p>
    <w:p w:rsidR="00813B93" w:rsidRPr="003C7AFD" w:rsidRDefault="00C929A3" w:rsidP="00F6792E">
      <w:pPr>
        <w:pStyle w:val="Nadpis1"/>
        <w:numPr>
          <w:ilvl w:val="0"/>
          <w:numId w:val="44"/>
        </w:numPr>
      </w:pPr>
      <w:bookmarkStart w:id="31" w:name="_Toc419124952"/>
      <w:bookmarkStart w:id="32" w:name="_Toc422131517"/>
      <w:r w:rsidRPr="00C929A3">
        <w:t xml:space="preserve">Role a </w:t>
      </w:r>
      <w:r w:rsidRPr="009B1EEB">
        <w:t>odpovědnosti</w:t>
      </w:r>
      <w:r w:rsidRPr="00C929A3">
        <w:t xml:space="preserve"> základních aktérů tvorby strategie</w:t>
      </w:r>
      <w:bookmarkEnd w:id="31"/>
      <w:bookmarkEnd w:id="32"/>
    </w:p>
    <w:p w:rsidR="00813B93" w:rsidRPr="003C7AFD" w:rsidRDefault="00813B93" w:rsidP="00813B93">
      <w:pPr>
        <w:rPr>
          <w:rFonts w:cs="Arial"/>
        </w:rPr>
      </w:pPr>
    </w:p>
    <w:p w:rsidR="00813B93" w:rsidRPr="003C7AFD" w:rsidRDefault="00C929A3" w:rsidP="00813B93">
      <w:pPr>
        <w:rPr>
          <w:rFonts w:cs="Arial"/>
        </w:rPr>
      </w:pPr>
      <w:r w:rsidRPr="00C929A3">
        <w:rPr>
          <w:rFonts w:cs="Arial"/>
        </w:rPr>
        <w:t>Tabulky jsou rozděleny dle fází tvorby strategie s uvedením podstatných aktivit a určením odpovědnosti za jejich naplnění.</w:t>
      </w:r>
    </w:p>
    <w:p w:rsidR="00813B93" w:rsidRPr="003C7AFD" w:rsidRDefault="00813B93" w:rsidP="00813B93">
      <w:pPr>
        <w:rPr>
          <w:rFonts w:cs="Arial"/>
        </w:rPr>
      </w:pPr>
    </w:p>
    <w:p w:rsidR="00813B93" w:rsidRPr="003C7AFD" w:rsidRDefault="00C929A3" w:rsidP="00813B93">
      <w:pPr>
        <w:rPr>
          <w:rFonts w:cs="Arial"/>
          <w:b/>
        </w:rPr>
      </w:pPr>
      <w:r w:rsidRPr="00C929A3">
        <w:rPr>
          <w:rFonts w:cs="Arial"/>
          <w:b/>
        </w:rPr>
        <w:t>Fáze 1</w:t>
      </w:r>
    </w:p>
    <w:tbl>
      <w:tblPr>
        <w:tblStyle w:val="Mkatabulky"/>
        <w:tblW w:w="9322" w:type="dxa"/>
        <w:tblLayout w:type="fixed"/>
        <w:tblLook w:val="04A0"/>
      </w:tblPr>
      <w:tblGrid>
        <w:gridCol w:w="4786"/>
        <w:gridCol w:w="1134"/>
        <w:gridCol w:w="1701"/>
        <w:gridCol w:w="1701"/>
      </w:tblGrid>
      <w:tr w:rsidR="00813B93" w:rsidRPr="003C7AFD" w:rsidTr="005E5967">
        <w:tc>
          <w:tcPr>
            <w:tcW w:w="4786" w:type="dxa"/>
            <w:shd w:val="clear" w:color="auto" w:fill="C6D9F1" w:themeFill="text2" w:themeFillTint="33"/>
          </w:tcPr>
          <w:p w:rsidR="00813B93" w:rsidRPr="003C7AFD" w:rsidRDefault="00C929A3" w:rsidP="00075BE7">
            <w:pPr>
              <w:rPr>
                <w:rFonts w:cs="Arial"/>
                <w:b/>
                <w:szCs w:val="20"/>
              </w:rPr>
            </w:pPr>
            <w:r w:rsidRPr="00C929A3">
              <w:rPr>
                <w:rFonts w:cs="Arial"/>
                <w:b/>
                <w:szCs w:val="20"/>
              </w:rPr>
              <w:t>AKTIVITA/KROK</w:t>
            </w:r>
          </w:p>
        </w:tc>
        <w:tc>
          <w:tcPr>
            <w:tcW w:w="1134" w:type="dxa"/>
            <w:shd w:val="clear" w:color="auto" w:fill="C6D9F1" w:themeFill="text2" w:themeFillTint="33"/>
          </w:tcPr>
          <w:p w:rsidR="00813B93" w:rsidRPr="005E5967" w:rsidRDefault="00C929A3" w:rsidP="00075BE7">
            <w:pPr>
              <w:jc w:val="center"/>
              <w:rPr>
                <w:rFonts w:cs="Arial"/>
                <w:b/>
                <w:szCs w:val="20"/>
              </w:rPr>
            </w:pPr>
            <w:r w:rsidRPr="005E5967">
              <w:rPr>
                <w:rFonts w:cs="Arial"/>
                <w:b/>
                <w:szCs w:val="20"/>
              </w:rPr>
              <w:t>Zadavatel</w:t>
            </w:r>
          </w:p>
        </w:tc>
        <w:tc>
          <w:tcPr>
            <w:tcW w:w="1701" w:type="dxa"/>
            <w:shd w:val="clear" w:color="auto" w:fill="C6D9F1" w:themeFill="text2" w:themeFillTint="33"/>
          </w:tcPr>
          <w:p w:rsidR="00813B93" w:rsidRPr="003C7AFD" w:rsidRDefault="00C929A3" w:rsidP="00075BE7">
            <w:pPr>
              <w:jc w:val="center"/>
              <w:rPr>
                <w:rFonts w:cs="Arial"/>
                <w:b/>
                <w:szCs w:val="20"/>
              </w:rPr>
            </w:pPr>
            <w:r w:rsidRPr="00C929A3">
              <w:rPr>
                <w:rFonts w:cs="Arial"/>
                <w:b/>
                <w:szCs w:val="20"/>
              </w:rPr>
              <w:t>Gestor tvorby strategie</w:t>
            </w:r>
          </w:p>
        </w:tc>
        <w:tc>
          <w:tcPr>
            <w:tcW w:w="1701" w:type="dxa"/>
            <w:shd w:val="clear" w:color="auto" w:fill="C6D9F1" w:themeFill="text2" w:themeFillTint="33"/>
          </w:tcPr>
          <w:p w:rsidR="00813B93" w:rsidRPr="003C7AFD" w:rsidRDefault="00C929A3" w:rsidP="00075BE7">
            <w:pPr>
              <w:jc w:val="center"/>
              <w:rPr>
                <w:rFonts w:cs="Arial"/>
                <w:b/>
                <w:szCs w:val="20"/>
              </w:rPr>
            </w:pPr>
            <w:r w:rsidRPr="00C929A3">
              <w:rPr>
                <w:rFonts w:cs="Arial"/>
                <w:b/>
                <w:szCs w:val="20"/>
              </w:rPr>
              <w:t>Koordinátor tvorby strategie</w:t>
            </w:r>
          </w:p>
        </w:tc>
      </w:tr>
      <w:tr w:rsidR="00813B93" w:rsidRPr="003C7AFD" w:rsidTr="005E5967">
        <w:tc>
          <w:tcPr>
            <w:tcW w:w="4786" w:type="dxa"/>
          </w:tcPr>
          <w:p w:rsidR="00813B93" w:rsidRPr="003C7AFD" w:rsidRDefault="00C929A3" w:rsidP="00075BE7">
            <w:pPr>
              <w:rPr>
                <w:rFonts w:cs="Arial"/>
                <w:szCs w:val="20"/>
              </w:rPr>
            </w:pPr>
            <w:r w:rsidRPr="00C929A3">
              <w:rPr>
                <w:rFonts w:cs="Arial"/>
                <w:szCs w:val="20"/>
              </w:rPr>
              <w:t>Zadání vytvořit strategii</w:t>
            </w:r>
          </w:p>
        </w:tc>
        <w:tc>
          <w:tcPr>
            <w:tcW w:w="1134" w:type="dxa"/>
          </w:tcPr>
          <w:p w:rsidR="00813B93" w:rsidRPr="003C7AFD" w:rsidRDefault="00C929A3" w:rsidP="00075BE7">
            <w:pPr>
              <w:jc w:val="center"/>
              <w:rPr>
                <w:rFonts w:cs="Arial"/>
                <w:szCs w:val="20"/>
              </w:rPr>
            </w:pPr>
            <w:r w:rsidRPr="00C929A3">
              <w:rPr>
                <w:rFonts w:cs="Arial"/>
                <w:szCs w:val="20"/>
              </w:rPr>
              <w:t>O,V</w:t>
            </w:r>
          </w:p>
        </w:tc>
        <w:tc>
          <w:tcPr>
            <w:tcW w:w="1701" w:type="dxa"/>
          </w:tcPr>
          <w:p w:rsidR="00813B93" w:rsidRPr="003C7AFD" w:rsidRDefault="00813B93" w:rsidP="00075BE7">
            <w:pPr>
              <w:jc w:val="center"/>
              <w:rPr>
                <w:rFonts w:cs="Arial"/>
                <w:szCs w:val="20"/>
              </w:rPr>
            </w:pPr>
          </w:p>
        </w:tc>
        <w:tc>
          <w:tcPr>
            <w:tcW w:w="1701" w:type="dxa"/>
          </w:tcPr>
          <w:p w:rsidR="00813B93" w:rsidRPr="003C7AFD" w:rsidRDefault="00813B93" w:rsidP="00075BE7">
            <w:pPr>
              <w:jc w:val="center"/>
              <w:rPr>
                <w:rFonts w:cs="Arial"/>
                <w:szCs w:val="20"/>
              </w:rPr>
            </w:pPr>
          </w:p>
        </w:tc>
      </w:tr>
      <w:tr w:rsidR="00813B93" w:rsidRPr="003C7AFD" w:rsidTr="005E5967">
        <w:tc>
          <w:tcPr>
            <w:tcW w:w="4786" w:type="dxa"/>
          </w:tcPr>
          <w:p w:rsidR="00813B93" w:rsidRPr="003C7AFD" w:rsidRDefault="00C929A3" w:rsidP="00075BE7">
            <w:pPr>
              <w:rPr>
                <w:rFonts w:cs="Arial"/>
                <w:szCs w:val="20"/>
              </w:rPr>
            </w:pPr>
            <w:r w:rsidRPr="00C929A3">
              <w:rPr>
                <w:rFonts w:cs="Arial"/>
                <w:szCs w:val="20"/>
              </w:rPr>
              <w:t>Určení Koordinátora tvorby strategie</w:t>
            </w:r>
          </w:p>
        </w:tc>
        <w:tc>
          <w:tcPr>
            <w:tcW w:w="1134" w:type="dxa"/>
          </w:tcPr>
          <w:p w:rsidR="00813B93" w:rsidRPr="003C7AFD" w:rsidRDefault="00813B93" w:rsidP="00075BE7">
            <w:pPr>
              <w:jc w:val="center"/>
              <w:rPr>
                <w:rFonts w:cs="Arial"/>
                <w:szCs w:val="20"/>
              </w:rPr>
            </w:pPr>
          </w:p>
        </w:tc>
        <w:tc>
          <w:tcPr>
            <w:tcW w:w="1701" w:type="dxa"/>
          </w:tcPr>
          <w:p w:rsidR="00813B93" w:rsidRPr="003C7AFD" w:rsidRDefault="00C929A3" w:rsidP="00075BE7">
            <w:pPr>
              <w:jc w:val="center"/>
              <w:rPr>
                <w:rFonts w:cs="Arial"/>
                <w:szCs w:val="20"/>
              </w:rPr>
            </w:pPr>
            <w:r w:rsidRPr="00C929A3">
              <w:rPr>
                <w:rFonts w:cs="Arial"/>
                <w:szCs w:val="20"/>
              </w:rPr>
              <w:t>O,V</w:t>
            </w:r>
          </w:p>
        </w:tc>
        <w:tc>
          <w:tcPr>
            <w:tcW w:w="1701" w:type="dxa"/>
          </w:tcPr>
          <w:p w:rsidR="00813B93" w:rsidRPr="003C7AFD" w:rsidRDefault="00813B93" w:rsidP="00075BE7">
            <w:pPr>
              <w:jc w:val="center"/>
              <w:rPr>
                <w:rFonts w:cs="Arial"/>
                <w:szCs w:val="20"/>
              </w:rPr>
            </w:pPr>
          </w:p>
        </w:tc>
      </w:tr>
      <w:tr w:rsidR="00813B93" w:rsidRPr="003C7AFD" w:rsidTr="005E5967">
        <w:tc>
          <w:tcPr>
            <w:tcW w:w="4786" w:type="dxa"/>
          </w:tcPr>
          <w:p w:rsidR="00813B93" w:rsidRPr="003C7AFD" w:rsidRDefault="00C929A3" w:rsidP="00075BE7">
            <w:pPr>
              <w:rPr>
                <w:rFonts w:cs="Arial"/>
                <w:szCs w:val="20"/>
              </w:rPr>
            </w:pPr>
            <w:r w:rsidRPr="00C929A3">
              <w:rPr>
                <w:rFonts w:cs="Arial"/>
                <w:szCs w:val="20"/>
              </w:rPr>
              <w:t>Vytvoření plánu přípravných prací</w:t>
            </w:r>
          </w:p>
        </w:tc>
        <w:tc>
          <w:tcPr>
            <w:tcW w:w="1134" w:type="dxa"/>
          </w:tcPr>
          <w:p w:rsidR="00813B93" w:rsidRPr="003C7AFD" w:rsidRDefault="00813B93" w:rsidP="00075BE7">
            <w:pPr>
              <w:jc w:val="center"/>
              <w:rPr>
                <w:rFonts w:cs="Arial"/>
                <w:szCs w:val="20"/>
              </w:rPr>
            </w:pPr>
          </w:p>
        </w:tc>
        <w:tc>
          <w:tcPr>
            <w:tcW w:w="1701" w:type="dxa"/>
          </w:tcPr>
          <w:p w:rsidR="00813B93" w:rsidRPr="003C7AFD" w:rsidRDefault="00C929A3" w:rsidP="00075BE7">
            <w:pPr>
              <w:jc w:val="center"/>
              <w:rPr>
                <w:rFonts w:cs="Arial"/>
                <w:szCs w:val="20"/>
              </w:rPr>
            </w:pPr>
            <w:r w:rsidRPr="00C929A3">
              <w:rPr>
                <w:rFonts w:cs="Arial"/>
                <w:szCs w:val="20"/>
              </w:rPr>
              <w:t>O</w:t>
            </w:r>
          </w:p>
        </w:tc>
        <w:tc>
          <w:tcPr>
            <w:tcW w:w="1701" w:type="dxa"/>
          </w:tcPr>
          <w:p w:rsidR="00813B93" w:rsidRPr="003C7AFD" w:rsidRDefault="00C929A3" w:rsidP="00075BE7">
            <w:pPr>
              <w:jc w:val="center"/>
              <w:rPr>
                <w:rFonts w:cs="Arial"/>
                <w:szCs w:val="20"/>
              </w:rPr>
            </w:pPr>
            <w:r w:rsidRPr="00C929A3">
              <w:rPr>
                <w:rFonts w:cs="Arial"/>
                <w:szCs w:val="20"/>
              </w:rPr>
              <w:t>V</w:t>
            </w:r>
          </w:p>
        </w:tc>
      </w:tr>
      <w:tr w:rsidR="00813B93" w:rsidRPr="003C7AFD" w:rsidTr="005E5967">
        <w:tc>
          <w:tcPr>
            <w:tcW w:w="4786" w:type="dxa"/>
          </w:tcPr>
          <w:p w:rsidR="00813B93" w:rsidRPr="003C7AFD" w:rsidRDefault="00C929A3" w:rsidP="00075BE7">
            <w:pPr>
              <w:rPr>
                <w:rFonts w:cs="Arial"/>
                <w:szCs w:val="20"/>
              </w:rPr>
            </w:pPr>
            <w:r w:rsidRPr="00C929A3">
              <w:rPr>
                <w:rFonts w:cs="Arial"/>
                <w:szCs w:val="20"/>
              </w:rPr>
              <w:t>Sběr dat</w:t>
            </w:r>
          </w:p>
        </w:tc>
        <w:tc>
          <w:tcPr>
            <w:tcW w:w="1134" w:type="dxa"/>
          </w:tcPr>
          <w:p w:rsidR="00813B93" w:rsidRPr="003C7AFD" w:rsidRDefault="00813B93" w:rsidP="00075BE7">
            <w:pPr>
              <w:jc w:val="center"/>
              <w:rPr>
                <w:rFonts w:cs="Arial"/>
                <w:szCs w:val="20"/>
              </w:rPr>
            </w:pPr>
          </w:p>
        </w:tc>
        <w:tc>
          <w:tcPr>
            <w:tcW w:w="1701" w:type="dxa"/>
          </w:tcPr>
          <w:p w:rsidR="00813B93" w:rsidRPr="003C7AFD" w:rsidRDefault="00C929A3" w:rsidP="00075BE7">
            <w:pPr>
              <w:jc w:val="center"/>
              <w:rPr>
                <w:rFonts w:cs="Arial"/>
                <w:szCs w:val="20"/>
              </w:rPr>
            </w:pPr>
            <w:r w:rsidRPr="00C929A3">
              <w:rPr>
                <w:rFonts w:cs="Arial"/>
                <w:szCs w:val="20"/>
              </w:rPr>
              <w:t>I</w:t>
            </w:r>
          </w:p>
        </w:tc>
        <w:tc>
          <w:tcPr>
            <w:tcW w:w="1701" w:type="dxa"/>
          </w:tcPr>
          <w:p w:rsidR="00813B93" w:rsidRPr="003C7AFD" w:rsidRDefault="00C929A3" w:rsidP="00075BE7">
            <w:pPr>
              <w:jc w:val="center"/>
              <w:rPr>
                <w:rFonts w:cs="Arial"/>
                <w:szCs w:val="20"/>
              </w:rPr>
            </w:pPr>
            <w:r w:rsidRPr="00C929A3">
              <w:rPr>
                <w:rFonts w:cs="Arial"/>
                <w:szCs w:val="20"/>
              </w:rPr>
              <w:t>V</w:t>
            </w:r>
          </w:p>
        </w:tc>
      </w:tr>
      <w:tr w:rsidR="00813B93" w:rsidRPr="003C7AFD" w:rsidTr="005E5967">
        <w:tc>
          <w:tcPr>
            <w:tcW w:w="4786" w:type="dxa"/>
          </w:tcPr>
          <w:p w:rsidR="00813B93" w:rsidRPr="003C7AFD" w:rsidRDefault="00C929A3" w:rsidP="00075BE7">
            <w:pPr>
              <w:rPr>
                <w:rFonts w:cs="Arial"/>
                <w:szCs w:val="20"/>
              </w:rPr>
            </w:pPr>
            <w:r w:rsidRPr="00C929A3">
              <w:rPr>
                <w:rFonts w:cs="Arial"/>
                <w:szCs w:val="20"/>
              </w:rPr>
              <w:t>Analýza současného stavu, možného vývoje, možného řešení</w:t>
            </w:r>
          </w:p>
        </w:tc>
        <w:tc>
          <w:tcPr>
            <w:tcW w:w="1134" w:type="dxa"/>
          </w:tcPr>
          <w:p w:rsidR="00813B93" w:rsidRPr="003C7AFD" w:rsidRDefault="00813B93" w:rsidP="00075BE7">
            <w:pPr>
              <w:jc w:val="center"/>
              <w:rPr>
                <w:rFonts w:cs="Arial"/>
                <w:szCs w:val="20"/>
              </w:rPr>
            </w:pPr>
          </w:p>
        </w:tc>
        <w:tc>
          <w:tcPr>
            <w:tcW w:w="1701" w:type="dxa"/>
          </w:tcPr>
          <w:p w:rsidR="00813B93" w:rsidRPr="003C7AFD" w:rsidRDefault="00C929A3" w:rsidP="00075BE7">
            <w:pPr>
              <w:jc w:val="center"/>
              <w:rPr>
                <w:rFonts w:cs="Arial"/>
                <w:szCs w:val="20"/>
              </w:rPr>
            </w:pPr>
            <w:r w:rsidRPr="00C929A3">
              <w:rPr>
                <w:rFonts w:cs="Arial"/>
                <w:szCs w:val="20"/>
              </w:rPr>
              <w:t>I</w:t>
            </w:r>
          </w:p>
        </w:tc>
        <w:tc>
          <w:tcPr>
            <w:tcW w:w="1701" w:type="dxa"/>
          </w:tcPr>
          <w:p w:rsidR="00813B93" w:rsidRPr="003C7AFD" w:rsidRDefault="00C929A3" w:rsidP="00075BE7">
            <w:pPr>
              <w:jc w:val="center"/>
              <w:rPr>
                <w:rFonts w:cs="Arial"/>
                <w:szCs w:val="20"/>
              </w:rPr>
            </w:pPr>
            <w:r w:rsidRPr="00C929A3">
              <w:rPr>
                <w:rFonts w:cs="Arial"/>
                <w:szCs w:val="20"/>
              </w:rPr>
              <w:t>V</w:t>
            </w:r>
          </w:p>
        </w:tc>
      </w:tr>
      <w:tr w:rsidR="00813B93" w:rsidRPr="003C7AFD" w:rsidTr="005E5967">
        <w:tc>
          <w:tcPr>
            <w:tcW w:w="4786" w:type="dxa"/>
          </w:tcPr>
          <w:p w:rsidR="00813B93" w:rsidRPr="003C7AFD" w:rsidRDefault="00C929A3" w:rsidP="00075BE7">
            <w:pPr>
              <w:rPr>
                <w:rFonts w:cs="Arial"/>
                <w:szCs w:val="20"/>
              </w:rPr>
            </w:pPr>
            <w:r w:rsidRPr="00C929A3">
              <w:rPr>
                <w:rFonts w:cs="Arial"/>
                <w:szCs w:val="20"/>
              </w:rPr>
              <w:t>Analýza předběžné vize</w:t>
            </w:r>
          </w:p>
        </w:tc>
        <w:tc>
          <w:tcPr>
            <w:tcW w:w="1134" w:type="dxa"/>
          </w:tcPr>
          <w:p w:rsidR="00813B93" w:rsidRPr="003C7AFD" w:rsidRDefault="00813B93" w:rsidP="00075BE7">
            <w:pPr>
              <w:jc w:val="center"/>
              <w:rPr>
                <w:rFonts w:cs="Arial"/>
                <w:szCs w:val="20"/>
              </w:rPr>
            </w:pPr>
          </w:p>
        </w:tc>
        <w:tc>
          <w:tcPr>
            <w:tcW w:w="1701" w:type="dxa"/>
          </w:tcPr>
          <w:p w:rsidR="00813B93" w:rsidRPr="003C7AFD" w:rsidRDefault="00C929A3" w:rsidP="00075BE7">
            <w:pPr>
              <w:jc w:val="center"/>
              <w:rPr>
                <w:rFonts w:cs="Arial"/>
                <w:szCs w:val="20"/>
              </w:rPr>
            </w:pPr>
            <w:r w:rsidRPr="00C929A3">
              <w:rPr>
                <w:rFonts w:cs="Arial"/>
                <w:szCs w:val="20"/>
              </w:rPr>
              <w:t>I</w:t>
            </w:r>
          </w:p>
        </w:tc>
        <w:tc>
          <w:tcPr>
            <w:tcW w:w="1701" w:type="dxa"/>
          </w:tcPr>
          <w:p w:rsidR="00813B93" w:rsidRPr="003C7AFD" w:rsidRDefault="00C929A3" w:rsidP="00075BE7">
            <w:pPr>
              <w:jc w:val="center"/>
              <w:rPr>
                <w:rFonts w:cs="Arial"/>
                <w:szCs w:val="20"/>
              </w:rPr>
            </w:pPr>
            <w:r w:rsidRPr="00C929A3">
              <w:rPr>
                <w:rFonts w:cs="Arial"/>
                <w:szCs w:val="20"/>
              </w:rPr>
              <w:t>V</w:t>
            </w:r>
          </w:p>
        </w:tc>
      </w:tr>
      <w:tr w:rsidR="00813B93" w:rsidRPr="003C7AFD" w:rsidTr="005E5967">
        <w:tc>
          <w:tcPr>
            <w:tcW w:w="4786" w:type="dxa"/>
          </w:tcPr>
          <w:p w:rsidR="00813B93" w:rsidRPr="003C7AFD" w:rsidRDefault="00C929A3" w:rsidP="00075BE7">
            <w:pPr>
              <w:rPr>
                <w:rFonts w:cs="Arial"/>
                <w:szCs w:val="20"/>
              </w:rPr>
            </w:pPr>
            <w:r w:rsidRPr="00C929A3">
              <w:rPr>
                <w:rFonts w:cs="Arial"/>
                <w:szCs w:val="20"/>
              </w:rPr>
              <w:t>Tvorba Vstupní zprávy</w:t>
            </w:r>
          </w:p>
        </w:tc>
        <w:tc>
          <w:tcPr>
            <w:tcW w:w="1134" w:type="dxa"/>
          </w:tcPr>
          <w:p w:rsidR="00813B93" w:rsidRPr="003C7AFD" w:rsidRDefault="00813B93" w:rsidP="00075BE7">
            <w:pPr>
              <w:jc w:val="center"/>
              <w:rPr>
                <w:rFonts w:cs="Arial"/>
                <w:szCs w:val="20"/>
              </w:rPr>
            </w:pPr>
          </w:p>
        </w:tc>
        <w:tc>
          <w:tcPr>
            <w:tcW w:w="1701" w:type="dxa"/>
          </w:tcPr>
          <w:p w:rsidR="00813B93" w:rsidRPr="003C7AFD" w:rsidRDefault="00C929A3" w:rsidP="00075BE7">
            <w:pPr>
              <w:jc w:val="center"/>
              <w:rPr>
                <w:rFonts w:cs="Arial"/>
                <w:szCs w:val="20"/>
              </w:rPr>
            </w:pPr>
            <w:r w:rsidRPr="00C929A3">
              <w:rPr>
                <w:rFonts w:cs="Arial"/>
                <w:szCs w:val="20"/>
              </w:rPr>
              <w:t>O</w:t>
            </w:r>
          </w:p>
        </w:tc>
        <w:tc>
          <w:tcPr>
            <w:tcW w:w="1701" w:type="dxa"/>
          </w:tcPr>
          <w:p w:rsidR="00813B93" w:rsidRPr="003C7AFD" w:rsidRDefault="00C929A3" w:rsidP="00075BE7">
            <w:pPr>
              <w:jc w:val="center"/>
              <w:rPr>
                <w:rFonts w:cs="Arial"/>
                <w:szCs w:val="20"/>
              </w:rPr>
            </w:pPr>
            <w:r w:rsidRPr="00C929A3">
              <w:rPr>
                <w:rFonts w:cs="Arial"/>
                <w:szCs w:val="20"/>
              </w:rPr>
              <w:t>V</w:t>
            </w:r>
          </w:p>
        </w:tc>
      </w:tr>
      <w:tr w:rsidR="00813B93" w:rsidRPr="003C7AFD" w:rsidTr="005E5967">
        <w:tc>
          <w:tcPr>
            <w:tcW w:w="4786" w:type="dxa"/>
          </w:tcPr>
          <w:p w:rsidR="00813B93" w:rsidRPr="003C7AFD" w:rsidRDefault="00C929A3" w:rsidP="00075BE7">
            <w:pPr>
              <w:rPr>
                <w:rFonts w:cs="Arial"/>
                <w:szCs w:val="20"/>
              </w:rPr>
            </w:pPr>
            <w:r w:rsidRPr="00C929A3">
              <w:rPr>
                <w:rFonts w:cs="Arial"/>
                <w:szCs w:val="20"/>
              </w:rPr>
              <w:t>Schválení Vstupní zprávy</w:t>
            </w:r>
          </w:p>
        </w:tc>
        <w:tc>
          <w:tcPr>
            <w:tcW w:w="1134" w:type="dxa"/>
          </w:tcPr>
          <w:p w:rsidR="00813B93" w:rsidRPr="003C7AFD" w:rsidRDefault="00C929A3" w:rsidP="00075BE7">
            <w:pPr>
              <w:jc w:val="center"/>
              <w:rPr>
                <w:rFonts w:cs="Arial"/>
                <w:szCs w:val="20"/>
              </w:rPr>
            </w:pPr>
            <w:r w:rsidRPr="00C929A3">
              <w:rPr>
                <w:rFonts w:cs="Arial"/>
                <w:szCs w:val="20"/>
              </w:rPr>
              <w:t>O,V</w:t>
            </w:r>
          </w:p>
        </w:tc>
        <w:tc>
          <w:tcPr>
            <w:tcW w:w="1701" w:type="dxa"/>
          </w:tcPr>
          <w:p w:rsidR="00813B93" w:rsidRPr="003C7AFD" w:rsidRDefault="00813B93" w:rsidP="00075BE7">
            <w:pPr>
              <w:jc w:val="center"/>
              <w:rPr>
                <w:rFonts w:cs="Arial"/>
                <w:szCs w:val="20"/>
              </w:rPr>
            </w:pPr>
          </w:p>
        </w:tc>
        <w:tc>
          <w:tcPr>
            <w:tcW w:w="1701" w:type="dxa"/>
          </w:tcPr>
          <w:p w:rsidR="00813B93" w:rsidRPr="003C7AFD" w:rsidRDefault="00813B93" w:rsidP="00075BE7">
            <w:pPr>
              <w:jc w:val="center"/>
              <w:rPr>
                <w:rFonts w:cs="Arial"/>
                <w:szCs w:val="20"/>
              </w:rPr>
            </w:pPr>
          </w:p>
        </w:tc>
      </w:tr>
    </w:tbl>
    <w:p w:rsidR="00813B93" w:rsidRPr="003C7AFD" w:rsidRDefault="00C929A3" w:rsidP="00813B93">
      <w:pPr>
        <w:rPr>
          <w:rFonts w:cs="Arial"/>
          <w:i/>
        </w:rPr>
      </w:pPr>
      <w:r w:rsidRPr="00C929A3">
        <w:rPr>
          <w:rFonts w:cs="Arial"/>
          <w:i/>
        </w:rPr>
        <w:t>Vysvětlivky: V – vykonává, O – odpovídá, K – konzultován, I - Informován</w:t>
      </w:r>
    </w:p>
    <w:p w:rsidR="00813B93" w:rsidRPr="003C7AFD" w:rsidRDefault="00813B93" w:rsidP="00813B93">
      <w:pPr>
        <w:rPr>
          <w:rFonts w:cs="Arial"/>
        </w:rPr>
      </w:pPr>
    </w:p>
    <w:p w:rsidR="00813B93" w:rsidRPr="003C7AFD" w:rsidRDefault="00C929A3" w:rsidP="00813B93">
      <w:pPr>
        <w:rPr>
          <w:rFonts w:cs="Arial"/>
          <w:b/>
        </w:rPr>
      </w:pPr>
      <w:r w:rsidRPr="00C929A3">
        <w:rPr>
          <w:rFonts w:cs="Arial"/>
          <w:b/>
        </w:rPr>
        <w:t>Fáze 2</w:t>
      </w:r>
    </w:p>
    <w:tbl>
      <w:tblPr>
        <w:tblStyle w:val="Mkatabulky"/>
        <w:tblW w:w="0" w:type="auto"/>
        <w:tblLook w:val="04A0"/>
      </w:tblPr>
      <w:tblGrid>
        <w:gridCol w:w="3545"/>
        <w:gridCol w:w="1077"/>
        <w:gridCol w:w="1249"/>
        <w:gridCol w:w="1259"/>
        <w:gridCol w:w="1077"/>
        <w:gridCol w:w="1081"/>
      </w:tblGrid>
      <w:tr w:rsidR="00813B93" w:rsidRPr="003C7AFD" w:rsidTr="00075BE7">
        <w:tc>
          <w:tcPr>
            <w:tcW w:w="4536" w:type="dxa"/>
            <w:shd w:val="clear" w:color="auto" w:fill="C6D9F1" w:themeFill="text2" w:themeFillTint="33"/>
          </w:tcPr>
          <w:p w:rsidR="00813B93" w:rsidRPr="003C7AFD" w:rsidRDefault="00C929A3" w:rsidP="00075BE7">
            <w:pPr>
              <w:rPr>
                <w:rFonts w:cs="Arial"/>
                <w:b/>
                <w:szCs w:val="20"/>
              </w:rPr>
            </w:pPr>
            <w:r w:rsidRPr="00C929A3">
              <w:rPr>
                <w:rFonts w:cs="Arial"/>
                <w:b/>
                <w:szCs w:val="20"/>
              </w:rPr>
              <w:t>AKTIVITA/KROK</w:t>
            </w:r>
          </w:p>
        </w:tc>
        <w:tc>
          <w:tcPr>
            <w:tcW w:w="1134" w:type="dxa"/>
            <w:shd w:val="clear" w:color="auto" w:fill="C6D9F1" w:themeFill="text2" w:themeFillTint="33"/>
          </w:tcPr>
          <w:p w:rsidR="00813B93" w:rsidRPr="003C7AFD" w:rsidRDefault="00C929A3" w:rsidP="00075BE7">
            <w:pPr>
              <w:jc w:val="center"/>
              <w:rPr>
                <w:rFonts w:cs="Arial"/>
                <w:b/>
                <w:szCs w:val="20"/>
              </w:rPr>
            </w:pPr>
            <w:r w:rsidRPr="00C929A3">
              <w:rPr>
                <w:rFonts w:cs="Arial"/>
                <w:b/>
                <w:szCs w:val="20"/>
              </w:rPr>
              <w:t>Gestor tvorby strategie</w:t>
            </w:r>
          </w:p>
        </w:tc>
        <w:tc>
          <w:tcPr>
            <w:tcW w:w="1134" w:type="dxa"/>
            <w:shd w:val="clear" w:color="auto" w:fill="C6D9F1" w:themeFill="text2" w:themeFillTint="33"/>
          </w:tcPr>
          <w:p w:rsidR="00813B93" w:rsidRPr="003C7AFD" w:rsidRDefault="00C929A3" w:rsidP="00075BE7">
            <w:pPr>
              <w:rPr>
                <w:rFonts w:cs="Arial"/>
                <w:b/>
                <w:szCs w:val="20"/>
              </w:rPr>
            </w:pPr>
            <w:r w:rsidRPr="00C929A3">
              <w:rPr>
                <w:rFonts w:cs="Arial"/>
                <w:b/>
                <w:szCs w:val="20"/>
              </w:rPr>
              <w:t>Koordinátor tvorby strategie</w:t>
            </w:r>
          </w:p>
        </w:tc>
        <w:tc>
          <w:tcPr>
            <w:tcW w:w="1134" w:type="dxa"/>
            <w:shd w:val="clear" w:color="auto" w:fill="C6D9F1" w:themeFill="text2" w:themeFillTint="33"/>
          </w:tcPr>
          <w:p w:rsidR="00813B93" w:rsidRPr="003C7AFD" w:rsidRDefault="00C929A3" w:rsidP="00075BE7">
            <w:pPr>
              <w:rPr>
                <w:rFonts w:cs="Arial"/>
                <w:b/>
                <w:szCs w:val="20"/>
              </w:rPr>
            </w:pPr>
            <w:r w:rsidRPr="00C929A3">
              <w:rPr>
                <w:rFonts w:cs="Arial"/>
                <w:b/>
                <w:szCs w:val="20"/>
              </w:rPr>
              <w:t>Manažer komunikace a publicity</w:t>
            </w:r>
          </w:p>
        </w:tc>
        <w:tc>
          <w:tcPr>
            <w:tcW w:w="1134" w:type="dxa"/>
            <w:shd w:val="clear" w:color="auto" w:fill="C6D9F1" w:themeFill="text2" w:themeFillTint="33"/>
          </w:tcPr>
          <w:p w:rsidR="00813B93" w:rsidRPr="003C7AFD" w:rsidRDefault="00C929A3" w:rsidP="00075BE7">
            <w:pPr>
              <w:rPr>
                <w:rFonts w:cs="Arial"/>
                <w:b/>
                <w:szCs w:val="20"/>
              </w:rPr>
            </w:pPr>
            <w:r w:rsidRPr="00C929A3">
              <w:rPr>
                <w:rFonts w:cs="Arial"/>
                <w:b/>
                <w:szCs w:val="20"/>
              </w:rPr>
              <w:t>Tým pro tvorbu strategie</w:t>
            </w:r>
          </w:p>
        </w:tc>
        <w:tc>
          <w:tcPr>
            <w:tcW w:w="1134" w:type="dxa"/>
            <w:shd w:val="clear" w:color="auto" w:fill="C6D9F1" w:themeFill="text2" w:themeFillTint="33"/>
          </w:tcPr>
          <w:p w:rsidR="00813B93" w:rsidRPr="003C7AFD" w:rsidRDefault="00C929A3" w:rsidP="00075BE7">
            <w:pPr>
              <w:rPr>
                <w:rFonts w:cs="Arial"/>
                <w:b/>
                <w:szCs w:val="20"/>
              </w:rPr>
            </w:pPr>
            <w:r w:rsidRPr="00C929A3">
              <w:rPr>
                <w:rFonts w:cs="Arial"/>
                <w:b/>
                <w:szCs w:val="20"/>
              </w:rPr>
              <w:t>Pracovní skupiny</w:t>
            </w: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t>Interní obsazení organizační struktury</w:t>
            </w:r>
          </w:p>
        </w:tc>
        <w:tc>
          <w:tcPr>
            <w:tcW w:w="1134" w:type="dxa"/>
          </w:tcPr>
          <w:p w:rsidR="00813B93" w:rsidRPr="003C7AFD" w:rsidRDefault="00C929A3" w:rsidP="00075BE7">
            <w:pPr>
              <w:jc w:val="center"/>
              <w:rPr>
                <w:rFonts w:cs="Arial"/>
                <w:szCs w:val="20"/>
              </w:rPr>
            </w:pPr>
            <w:r w:rsidRPr="00C929A3">
              <w:rPr>
                <w:rFonts w:cs="Arial"/>
                <w:szCs w:val="20"/>
              </w:rPr>
              <w:t>O,V</w:t>
            </w:r>
          </w:p>
        </w:tc>
        <w:tc>
          <w:tcPr>
            <w:tcW w:w="1134" w:type="dxa"/>
          </w:tcPr>
          <w:p w:rsidR="00813B93" w:rsidRPr="003C7AFD" w:rsidRDefault="00813B93" w:rsidP="00075BE7">
            <w:pPr>
              <w:jc w:val="center"/>
              <w:rPr>
                <w:rFonts w:cs="Arial"/>
                <w:szCs w:val="20"/>
              </w:rPr>
            </w:pPr>
          </w:p>
        </w:tc>
        <w:tc>
          <w:tcPr>
            <w:tcW w:w="1134" w:type="dxa"/>
          </w:tcPr>
          <w:p w:rsidR="00813B93" w:rsidRPr="003C7AFD" w:rsidRDefault="00813B93" w:rsidP="00075BE7">
            <w:pPr>
              <w:jc w:val="center"/>
              <w:rPr>
                <w:rFonts w:cs="Arial"/>
                <w:szCs w:val="20"/>
              </w:rPr>
            </w:pPr>
          </w:p>
        </w:tc>
        <w:tc>
          <w:tcPr>
            <w:tcW w:w="1134" w:type="dxa"/>
          </w:tcPr>
          <w:p w:rsidR="00813B93" w:rsidRPr="003C7AFD" w:rsidRDefault="00813B93" w:rsidP="00075BE7">
            <w:pPr>
              <w:jc w:val="center"/>
              <w:rPr>
                <w:rFonts w:cs="Arial"/>
                <w:szCs w:val="20"/>
              </w:rPr>
            </w:pPr>
          </w:p>
        </w:tc>
        <w:tc>
          <w:tcPr>
            <w:tcW w:w="1134" w:type="dxa"/>
          </w:tcPr>
          <w:p w:rsidR="00813B93" w:rsidRPr="003C7AFD" w:rsidRDefault="00813B93" w:rsidP="00075BE7">
            <w:pPr>
              <w:jc w:val="center"/>
              <w:rPr>
                <w:rFonts w:cs="Arial"/>
                <w:szCs w:val="20"/>
              </w:rPr>
            </w:pP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lastRenderedPageBreak/>
              <w:t>Externí obsazení organizační struktury</w:t>
            </w:r>
          </w:p>
        </w:tc>
        <w:tc>
          <w:tcPr>
            <w:tcW w:w="1134" w:type="dxa"/>
          </w:tcPr>
          <w:p w:rsidR="00813B93" w:rsidRPr="003C7AFD" w:rsidRDefault="00C929A3" w:rsidP="00075BE7">
            <w:pPr>
              <w:jc w:val="center"/>
              <w:rPr>
                <w:rFonts w:cs="Arial"/>
                <w:szCs w:val="20"/>
              </w:rPr>
            </w:pPr>
            <w:r w:rsidRPr="00C929A3">
              <w:rPr>
                <w:rFonts w:cs="Arial"/>
                <w:szCs w:val="20"/>
              </w:rPr>
              <w:t>K</w:t>
            </w:r>
          </w:p>
        </w:tc>
        <w:tc>
          <w:tcPr>
            <w:tcW w:w="1134" w:type="dxa"/>
          </w:tcPr>
          <w:p w:rsidR="00813B93" w:rsidRPr="003C7AFD" w:rsidRDefault="00C929A3" w:rsidP="00075BE7">
            <w:pPr>
              <w:jc w:val="center"/>
              <w:rPr>
                <w:rFonts w:cs="Arial"/>
                <w:szCs w:val="20"/>
              </w:rPr>
            </w:pPr>
            <w:r w:rsidRPr="00C929A3">
              <w:rPr>
                <w:rFonts w:cs="Arial"/>
                <w:szCs w:val="20"/>
              </w:rPr>
              <w:t>O,V</w:t>
            </w:r>
          </w:p>
        </w:tc>
        <w:tc>
          <w:tcPr>
            <w:tcW w:w="1134" w:type="dxa"/>
          </w:tcPr>
          <w:p w:rsidR="00813B93" w:rsidRPr="003C7AFD" w:rsidRDefault="00C929A3" w:rsidP="00075BE7">
            <w:pPr>
              <w:jc w:val="center"/>
              <w:rPr>
                <w:rFonts w:cs="Arial"/>
                <w:szCs w:val="20"/>
              </w:rPr>
            </w:pPr>
            <w:r w:rsidRPr="00C929A3">
              <w:rPr>
                <w:rFonts w:cs="Arial"/>
                <w:szCs w:val="20"/>
              </w:rPr>
              <w:t>I</w:t>
            </w:r>
          </w:p>
        </w:tc>
        <w:tc>
          <w:tcPr>
            <w:tcW w:w="1134" w:type="dxa"/>
          </w:tcPr>
          <w:p w:rsidR="00813B93" w:rsidRPr="003C7AFD" w:rsidRDefault="00813B93" w:rsidP="00075BE7">
            <w:pPr>
              <w:jc w:val="center"/>
              <w:rPr>
                <w:rFonts w:cs="Arial"/>
                <w:szCs w:val="20"/>
              </w:rPr>
            </w:pPr>
          </w:p>
        </w:tc>
        <w:tc>
          <w:tcPr>
            <w:tcW w:w="1134" w:type="dxa"/>
          </w:tcPr>
          <w:p w:rsidR="00813B93" w:rsidRPr="003C7AFD" w:rsidRDefault="00813B93" w:rsidP="00075BE7">
            <w:pPr>
              <w:jc w:val="center"/>
              <w:rPr>
                <w:rFonts w:cs="Arial"/>
                <w:szCs w:val="20"/>
              </w:rPr>
            </w:pP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t>Vytvoření Projektového plánu</w:t>
            </w:r>
          </w:p>
        </w:tc>
        <w:tc>
          <w:tcPr>
            <w:tcW w:w="1134" w:type="dxa"/>
          </w:tcPr>
          <w:p w:rsidR="00813B93" w:rsidRPr="003C7AFD" w:rsidRDefault="00C929A3" w:rsidP="00075BE7">
            <w:pPr>
              <w:jc w:val="center"/>
              <w:rPr>
                <w:rFonts w:cs="Arial"/>
                <w:szCs w:val="20"/>
              </w:rPr>
            </w:pPr>
            <w:r w:rsidRPr="00C929A3">
              <w:rPr>
                <w:rFonts w:cs="Arial"/>
                <w:szCs w:val="20"/>
              </w:rPr>
              <w:t>K</w:t>
            </w:r>
          </w:p>
        </w:tc>
        <w:tc>
          <w:tcPr>
            <w:tcW w:w="1134" w:type="dxa"/>
          </w:tcPr>
          <w:p w:rsidR="00813B93" w:rsidRPr="003C7AFD" w:rsidRDefault="00C929A3" w:rsidP="00075BE7">
            <w:pPr>
              <w:jc w:val="center"/>
              <w:rPr>
                <w:rFonts w:cs="Arial"/>
                <w:szCs w:val="20"/>
              </w:rPr>
            </w:pPr>
            <w:r w:rsidRPr="00C929A3">
              <w:rPr>
                <w:rFonts w:cs="Arial"/>
                <w:szCs w:val="20"/>
              </w:rPr>
              <w:t>O</w:t>
            </w:r>
          </w:p>
        </w:tc>
        <w:tc>
          <w:tcPr>
            <w:tcW w:w="1134" w:type="dxa"/>
          </w:tcPr>
          <w:p w:rsidR="00813B93" w:rsidRPr="003C7AFD" w:rsidRDefault="00C929A3" w:rsidP="00075BE7">
            <w:pPr>
              <w:jc w:val="center"/>
              <w:rPr>
                <w:rFonts w:cs="Arial"/>
                <w:szCs w:val="20"/>
              </w:rPr>
            </w:pPr>
            <w:r w:rsidRPr="00C929A3">
              <w:rPr>
                <w:rFonts w:cs="Arial"/>
                <w:szCs w:val="20"/>
              </w:rPr>
              <w:t>I</w:t>
            </w:r>
          </w:p>
        </w:tc>
        <w:tc>
          <w:tcPr>
            <w:tcW w:w="1134" w:type="dxa"/>
          </w:tcPr>
          <w:p w:rsidR="00813B93" w:rsidRPr="003C7AFD" w:rsidRDefault="00C929A3" w:rsidP="00075BE7">
            <w:pPr>
              <w:jc w:val="center"/>
              <w:rPr>
                <w:rFonts w:cs="Arial"/>
                <w:szCs w:val="20"/>
              </w:rPr>
            </w:pPr>
            <w:r w:rsidRPr="00C929A3">
              <w:rPr>
                <w:rFonts w:cs="Arial"/>
                <w:szCs w:val="20"/>
              </w:rPr>
              <w:t>V</w:t>
            </w:r>
          </w:p>
        </w:tc>
        <w:tc>
          <w:tcPr>
            <w:tcW w:w="1134" w:type="dxa"/>
          </w:tcPr>
          <w:p w:rsidR="00813B93" w:rsidRPr="003C7AFD" w:rsidRDefault="00C929A3" w:rsidP="00075BE7">
            <w:pPr>
              <w:jc w:val="center"/>
              <w:rPr>
                <w:rFonts w:cs="Arial"/>
                <w:szCs w:val="20"/>
              </w:rPr>
            </w:pPr>
            <w:r w:rsidRPr="00C929A3">
              <w:rPr>
                <w:rFonts w:cs="Arial"/>
                <w:szCs w:val="20"/>
              </w:rPr>
              <w:t>K</w:t>
            </w: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t>Vytvoření Plánu komunikace a spolupráce</w:t>
            </w:r>
          </w:p>
        </w:tc>
        <w:tc>
          <w:tcPr>
            <w:tcW w:w="1134" w:type="dxa"/>
          </w:tcPr>
          <w:p w:rsidR="00813B93" w:rsidRPr="003C7AFD" w:rsidRDefault="00C929A3" w:rsidP="00075BE7">
            <w:pPr>
              <w:jc w:val="center"/>
              <w:rPr>
                <w:rFonts w:cs="Arial"/>
                <w:szCs w:val="20"/>
              </w:rPr>
            </w:pPr>
            <w:r w:rsidRPr="00C929A3">
              <w:rPr>
                <w:rFonts w:cs="Arial"/>
                <w:szCs w:val="20"/>
              </w:rPr>
              <w:t>K</w:t>
            </w:r>
          </w:p>
        </w:tc>
        <w:tc>
          <w:tcPr>
            <w:tcW w:w="1134" w:type="dxa"/>
          </w:tcPr>
          <w:p w:rsidR="00813B93" w:rsidRPr="003C7AFD" w:rsidRDefault="00C929A3" w:rsidP="00075BE7">
            <w:pPr>
              <w:jc w:val="center"/>
              <w:rPr>
                <w:rFonts w:cs="Arial"/>
                <w:szCs w:val="20"/>
              </w:rPr>
            </w:pPr>
            <w:r w:rsidRPr="00C929A3">
              <w:rPr>
                <w:rFonts w:cs="Arial"/>
                <w:szCs w:val="20"/>
              </w:rPr>
              <w:t>I</w:t>
            </w:r>
          </w:p>
        </w:tc>
        <w:tc>
          <w:tcPr>
            <w:tcW w:w="1134" w:type="dxa"/>
          </w:tcPr>
          <w:p w:rsidR="00813B93" w:rsidRPr="003C7AFD" w:rsidRDefault="00C929A3" w:rsidP="00075BE7">
            <w:pPr>
              <w:jc w:val="center"/>
              <w:rPr>
                <w:rFonts w:cs="Arial"/>
                <w:szCs w:val="20"/>
              </w:rPr>
            </w:pPr>
            <w:r w:rsidRPr="00C929A3">
              <w:rPr>
                <w:rFonts w:cs="Arial"/>
                <w:szCs w:val="20"/>
              </w:rPr>
              <w:t>O,V</w:t>
            </w:r>
          </w:p>
        </w:tc>
        <w:tc>
          <w:tcPr>
            <w:tcW w:w="1134" w:type="dxa"/>
          </w:tcPr>
          <w:p w:rsidR="00813B93" w:rsidRPr="003C7AFD" w:rsidRDefault="00C929A3" w:rsidP="00075BE7">
            <w:pPr>
              <w:jc w:val="center"/>
              <w:rPr>
                <w:rFonts w:cs="Arial"/>
                <w:szCs w:val="20"/>
              </w:rPr>
            </w:pPr>
            <w:r w:rsidRPr="00C929A3">
              <w:rPr>
                <w:rFonts w:cs="Arial"/>
                <w:szCs w:val="20"/>
              </w:rPr>
              <w:t>I</w:t>
            </w:r>
          </w:p>
        </w:tc>
        <w:tc>
          <w:tcPr>
            <w:tcW w:w="1134" w:type="dxa"/>
          </w:tcPr>
          <w:p w:rsidR="00813B93" w:rsidRPr="003C7AFD" w:rsidRDefault="00C929A3" w:rsidP="00075BE7">
            <w:pPr>
              <w:jc w:val="center"/>
              <w:rPr>
                <w:rFonts w:cs="Arial"/>
                <w:szCs w:val="20"/>
              </w:rPr>
            </w:pPr>
            <w:r w:rsidRPr="00C929A3">
              <w:rPr>
                <w:rFonts w:cs="Arial"/>
                <w:szCs w:val="20"/>
              </w:rPr>
              <w:t>K</w:t>
            </w: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t>Vytvoření Plánu řízení a rizik</w:t>
            </w:r>
          </w:p>
        </w:tc>
        <w:tc>
          <w:tcPr>
            <w:tcW w:w="1134" w:type="dxa"/>
          </w:tcPr>
          <w:p w:rsidR="00813B93" w:rsidRPr="003C7AFD" w:rsidRDefault="00C929A3" w:rsidP="00075BE7">
            <w:pPr>
              <w:jc w:val="center"/>
              <w:rPr>
                <w:rFonts w:cs="Arial"/>
                <w:szCs w:val="20"/>
              </w:rPr>
            </w:pPr>
            <w:r w:rsidRPr="00C929A3">
              <w:rPr>
                <w:rFonts w:cs="Arial"/>
                <w:szCs w:val="20"/>
              </w:rPr>
              <w:t>K</w:t>
            </w:r>
          </w:p>
        </w:tc>
        <w:tc>
          <w:tcPr>
            <w:tcW w:w="1134" w:type="dxa"/>
          </w:tcPr>
          <w:p w:rsidR="00813B93" w:rsidRPr="003C7AFD" w:rsidRDefault="00C929A3" w:rsidP="00075BE7">
            <w:pPr>
              <w:jc w:val="center"/>
              <w:rPr>
                <w:rFonts w:cs="Arial"/>
                <w:szCs w:val="20"/>
              </w:rPr>
            </w:pPr>
            <w:r w:rsidRPr="00C929A3">
              <w:rPr>
                <w:rFonts w:cs="Arial"/>
                <w:szCs w:val="20"/>
              </w:rPr>
              <w:t>O</w:t>
            </w:r>
          </w:p>
        </w:tc>
        <w:tc>
          <w:tcPr>
            <w:tcW w:w="1134" w:type="dxa"/>
          </w:tcPr>
          <w:p w:rsidR="00813B93" w:rsidRPr="003C7AFD" w:rsidRDefault="00813B93" w:rsidP="00075BE7">
            <w:pPr>
              <w:jc w:val="center"/>
              <w:rPr>
                <w:rFonts w:cs="Arial"/>
                <w:szCs w:val="20"/>
              </w:rPr>
            </w:pPr>
          </w:p>
        </w:tc>
        <w:tc>
          <w:tcPr>
            <w:tcW w:w="1134" w:type="dxa"/>
          </w:tcPr>
          <w:p w:rsidR="00813B93" w:rsidRPr="003C7AFD" w:rsidRDefault="00C929A3" w:rsidP="00075BE7">
            <w:pPr>
              <w:jc w:val="center"/>
              <w:rPr>
                <w:rFonts w:cs="Arial"/>
                <w:szCs w:val="20"/>
              </w:rPr>
            </w:pPr>
            <w:r w:rsidRPr="00C929A3">
              <w:rPr>
                <w:rFonts w:cs="Arial"/>
                <w:szCs w:val="20"/>
              </w:rPr>
              <w:t>V</w:t>
            </w:r>
          </w:p>
        </w:tc>
        <w:tc>
          <w:tcPr>
            <w:tcW w:w="1134" w:type="dxa"/>
          </w:tcPr>
          <w:p w:rsidR="00813B93" w:rsidRPr="003C7AFD" w:rsidRDefault="00C929A3" w:rsidP="00075BE7">
            <w:pPr>
              <w:jc w:val="center"/>
              <w:rPr>
                <w:rFonts w:cs="Arial"/>
                <w:szCs w:val="20"/>
              </w:rPr>
            </w:pPr>
            <w:r w:rsidRPr="00C929A3">
              <w:rPr>
                <w:rFonts w:cs="Arial"/>
                <w:szCs w:val="20"/>
              </w:rPr>
              <w:t>K</w:t>
            </w: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t>Schválení řídící dokumentace projektu</w:t>
            </w:r>
          </w:p>
        </w:tc>
        <w:tc>
          <w:tcPr>
            <w:tcW w:w="1134" w:type="dxa"/>
          </w:tcPr>
          <w:p w:rsidR="00813B93" w:rsidRPr="003C7AFD" w:rsidRDefault="00C929A3" w:rsidP="00075BE7">
            <w:pPr>
              <w:jc w:val="center"/>
              <w:rPr>
                <w:rFonts w:cs="Arial"/>
                <w:szCs w:val="20"/>
              </w:rPr>
            </w:pPr>
            <w:r w:rsidRPr="00C929A3">
              <w:rPr>
                <w:rFonts w:cs="Arial"/>
                <w:szCs w:val="20"/>
              </w:rPr>
              <w:t>O,V</w:t>
            </w:r>
          </w:p>
        </w:tc>
        <w:tc>
          <w:tcPr>
            <w:tcW w:w="1134" w:type="dxa"/>
          </w:tcPr>
          <w:p w:rsidR="00813B93" w:rsidRPr="003C7AFD" w:rsidRDefault="00C929A3" w:rsidP="00075BE7">
            <w:pPr>
              <w:jc w:val="center"/>
              <w:rPr>
                <w:rFonts w:cs="Arial"/>
                <w:szCs w:val="20"/>
              </w:rPr>
            </w:pPr>
            <w:r w:rsidRPr="00C929A3">
              <w:rPr>
                <w:rFonts w:cs="Arial"/>
                <w:szCs w:val="20"/>
              </w:rPr>
              <w:t>I</w:t>
            </w:r>
          </w:p>
        </w:tc>
        <w:tc>
          <w:tcPr>
            <w:tcW w:w="1134" w:type="dxa"/>
          </w:tcPr>
          <w:p w:rsidR="00813B93" w:rsidRPr="003C7AFD" w:rsidRDefault="00C929A3" w:rsidP="00075BE7">
            <w:pPr>
              <w:jc w:val="center"/>
              <w:rPr>
                <w:rFonts w:cs="Arial"/>
                <w:szCs w:val="20"/>
              </w:rPr>
            </w:pPr>
            <w:r w:rsidRPr="00C929A3">
              <w:rPr>
                <w:rFonts w:cs="Arial"/>
                <w:szCs w:val="20"/>
              </w:rPr>
              <w:t>I</w:t>
            </w:r>
          </w:p>
        </w:tc>
        <w:tc>
          <w:tcPr>
            <w:tcW w:w="1134" w:type="dxa"/>
          </w:tcPr>
          <w:p w:rsidR="00813B93" w:rsidRPr="003C7AFD" w:rsidRDefault="00C929A3" w:rsidP="00075BE7">
            <w:pPr>
              <w:jc w:val="center"/>
              <w:rPr>
                <w:rFonts w:cs="Arial"/>
                <w:szCs w:val="20"/>
              </w:rPr>
            </w:pPr>
            <w:r w:rsidRPr="00C929A3">
              <w:rPr>
                <w:rFonts w:cs="Arial"/>
                <w:szCs w:val="20"/>
              </w:rPr>
              <w:t>I</w:t>
            </w:r>
          </w:p>
        </w:tc>
        <w:tc>
          <w:tcPr>
            <w:tcW w:w="1134" w:type="dxa"/>
          </w:tcPr>
          <w:p w:rsidR="00813B93" w:rsidRPr="003C7AFD" w:rsidRDefault="00C929A3" w:rsidP="00075BE7">
            <w:pPr>
              <w:jc w:val="center"/>
              <w:rPr>
                <w:rFonts w:cs="Arial"/>
                <w:szCs w:val="20"/>
              </w:rPr>
            </w:pPr>
            <w:r w:rsidRPr="00C929A3">
              <w:rPr>
                <w:rFonts w:cs="Arial"/>
                <w:szCs w:val="20"/>
              </w:rPr>
              <w:t>K</w:t>
            </w:r>
          </w:p>
        </w:tc>
      </w:tr>
    </w:tbl>
    <w:p w:rsidR="00813B93" w:rsidRPr="003C7AFD" w:rsidRDefault="00C929A3" w:rsidP="00813B93">
      <w:pPr>
        <w:rPr>
          <w:rFonts w:cs="Arial"/>
          <w:i/>
        </w:rPr>
      </w:pPr>
      <w:r w:rsidRPr="00C929A3">
        <w:rPr>
          <w:rFonts w:cs="Arial"/>
          <w:i/>
        </w:rPr>
        <w:t>Vysvětlivky: V – vykonává, O – odpovídá, K – konzultován, I - Informován</w:t>
      </w:r>
    </w:p>
    <w:p w:rsidR="00813B93" w:rsidRPr="003C7AFD" w:rsidRDefault="00813B93" w:rsidP="00813B93">
      <w:pPr>
        <w:rPr>
          <w:rFonts w:cs="Arial"/>
        </w:rPr>
      </w:pPr>
    </w:p>
    <w:p w:rsidR="00813B93" w:rsidRPr="003C7AFD" w:rsidRDefault="00C929A3" w:rsidP="00813B93">
      <w:pPr>
        <w:rPr>
          <w:rFonts w:cs="Arial"/>
          <w:b/>
        </w:rPr>
      </w:pPr>
      <w:r w:rsidRPr="00C929A3">
        <w:rPr>
          <w:rFonts w:cs="Arial"/>
          <w:b/>
        </w:rPr>
        <w:t>Fáze 3</w:t>
      </w:r>
    </w:p>
    <w:tbl>
      <w:tblPr>
        <w:tblStyle w:val="Mkatabulky"/>
        <w:tblW w:w="0" w:type="auto"/>
        <w:tblLook w:val="04A0"/>
      </w:tblPr>
      <w:tblGrid>
        <w:gridCol w:w="3545"/>
        <w:gridCol w:w="1077"/>
        <w:gridCol w:w="1249"/>
        <w:gridCol w:w="1259"/>
        <w:gridCol w:w="1077"/>
        <w:gridCol w:w="1081"/>
      </w:tblGrid>
      <w:tr w:rsidR="00813B93" w:rsidRPr="003C7AFD" w:rsidTr="00075BE7">
        <w:tc>
          <w:tcPr>
            <w:tcW w:w="4536" w:type="dxa"/>
            <w:shd w:val="clear" w:color="auto" w:fill="C6D9F1" w:themeFill="text2" w:themeFillTint="33"/>
          </w:tcPr>
          <w:p w:rsidR="00813B93" w:rsidRPr="003C7AFD" w:rsidRDefault="00C929A3" w:rsidP="00075BE7">
            <w:pPr>
              <w:rPr>
                <w:rFonts w:cs="Arial"/>
                <w:b/>
                <w:szCs w:val="20"/>
              </w:rPr>
            </w:pPr>
            <w:r w:rsidRPr="00C929A3">
              <w:rPr>
                <w:rFonts w:cs="Arial"/>
                <w:b/>
                <w:szCs w:val="20"/>
              </w:rPr>
              <w:t>AKTIVITA/KROK</w:t>
            </w:r>
          </w:p>
        </w:tc>
        <w:tc>
          <w:tcPr>
            <w:tcW w:w="1134" w:type="dxa"/>
            <w:shd w:val="clear" w:color="auto" w:fill="C6D9F1" w:themeFill="text2" w:themeFillTint="33"/>
          </w:tcPr>
          <w:p w:rsidR="00813B93" w:rsidRPr="003C7AFD" w:rsidRDefault="00C929A3" w:rsidP="00075BE7">
            <w:pPr>
              <w:jc w:val="center"/>
              <w:rPr>
                <w:rFonts w:cs="Arial"/>
                <w:b/>
                <w:szCs w:val="20"/>
              </w:rPr>
            </w:pPr>
            <w:r w:rsidRPr="00C929A3">
              <w:rPr>
                <w:rFonts w:cs="Arial"/>
                <w:b/>
                <w:szCs w:val="20"/>
              </w:rPr>
              <w:t>Gestor tvorby strategie</w:t>
            </w:r>
          </w:p>
        </w:tc>
        <w:tc>
          <w:tcPr>
            <w:tcW w:w="1134" w:type="dxa"/>
            <w:shd w:val="clear" w:color="auto" w:fill="C6D9F1" w:themeFill="text2" w:themeFillTint="33"/>
          </w:tcPr>
          <w:p w:rsidR="00813B93" w:rsidRPr="003C7AFD" w:rsidRDefault="00C929A3" w:rsidP="00075BE7">
            <w:pPr>
              <w:rPr>
                <w:rFonts w:cs="Arial"/>
                <w:b/>
                <w:szCs w:val="20"/>
              </w:rPr>
            </w:pPr>
            <w:r w:rsidRPr="00C929A3">
              <w:rPr>
                <w:rFonts w:cs="Arial"/>
                <w:b/>
                <w:szCs w:val="20"/>
              </w:rPr>
              <w:t>Koordinátor tvorby strategie</w:t>
            </w:r>
          </w:p>
        </w:tc>
        <w:tc>
          <w:tcPr>
            <w:tcW w:w="1134" w:type="dxa"/>
            <w:shd w:val="clear" w:color="auto" w:fill="C6D9F1" w:themeFill="text2" w:themeFillTint="33"/>
          </w:tcPr>
          <w:p w:rsidR="00813B93" w:rsidRPr="003C7AFD" w:rsidRDefault="00C929A3" w:rsidP="00075BE7">
            <w:pPr>
              <w:rPr>
                <w:rFonts w:cs="Arial"/>
                <w:b/>
                <w:szCs w:val="20"/>
              </w:rPr>
            </w:pPr>
            <w:r w:rsidRPr="00C929A3">
              <w:rPr>
                <w:rFonts w:cs="Arial"/>
                <w:b/>
                <w:szCs w:val="20"/>
              </w:rPr>
              <w:t>Manažer komunikace a publicity</w:t>
            </w:r>
          </w:p>
        </w:tc>
        <w:tc>
          <w:tcPr>
            <w:tcW w:w="1134" w:type="dxa"/>
            <w:shd w:val="clear" w:color="auto" w:fill="C6D9F1" w:themeFill="text2" w:themeFillTint="33"/>
          </w:tcPr>
          <w:p w:rsidR="00813B93" w:rsidRPr="003C7AFD" w:rsidRDefault="00C929A3" w:rsidP="00075BE7">
            <w:pPr>
              <w:rPr>
                <w:rFonts w:cs="Arial"/>
                <w:b/>
                <w:szCs w:val="20"/>
              </w:rPr>
            </w:pPr>
            <w:r w:rsidRPr="00C929A3">
              <w:rPr>
                <w:rFonts w:cs="Arial"/>
                <w:b/>
                <w:szCs w:val="20"/>
              </w:rPr>
              <w:t>Tým pro tvorbu strategie</w:t>
            </w:r>
          </w:p>
        </w:tc>
        <w:tc>
          <w:tcPr>
            <w:tcW w:w="1134" w:type="dxa"/>
            <w:shd w:val="clear" w:color="auto" w:fill="C6D9F1" w:themeFill="text2" w:themeFillTint="33"/>
          </w:tcPr>
          <w:p w:rsidR="00813B93" w:rsidRPr="003C7AFD" w:rsidRDefault="00C929A3" w:rsidP="00075BE7">
            <w:pPr>
              <w:rPr>
                <w:rFonts w:cs="Arial"/>
                <w:b/>
                <w:szCs w:val="20"/>
              </w:rPr>
            </w:pPr>
            <w:r w:rsidRPr="00C929A3">
              <w:rPr>
                <w:rFonts w:cs="Arial"/>
                <w:b/>
                <w:szCs w:val="20"/>
              </w:rPr>
              <w:t>Pracovní skupiny</w:t>
            </w: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t>Identifikace dostupných a chybějících zdrojů dat</w:t>
            </w:r>
          </w:p>
        </w:tc>
        <w:tc>
          <w:tcPr>
            <w:tcW w:w="1134" w:type="dxa"/>
          </w:tcPr>
          <w:p w:rsidR="00813B93" w:rsidRPr="003C7AFD" w:rsidRDefault="00813B93" w:rsidP="00075BE7">
            <w:pPr>
              <w:jc w:val="center"/>
              <w:rPr>
                <w:rFonts w:cs="Arial"/>
                <w:szCs w:val="20"/>
              </w:rPr>
            </w:pPr>
          </w:p>
        </w:tc>
        <w:tc>
          <w:tcPr>
            <w:tcW w:w="1134" w:type="dxa"/>
          </w:tcPr>
          <w:p w:rsidR="00813B93" w:rsidRPr="003C7AFD" w:rsidRDefault="00C929A3" w:rsidP="00075BE7">
            <w:pPr>
              <w:jc w:val="center"/>
              <w:rPr>
                <w:rFonts w:cs="Arial"/>
                <w:szCs w:val="20"/>
              </w:rPr>
            </w:pPr>
            <w:r w:rsidRPr="00C929A3">
              <w:rPr>
                <w:rFonts w:cs="Arial"/>
                <w:szCs w:val="20"/>
              </w:rPr>
              <w:t>O</w:t>
            </w:r>
          </w:p>
        </w:tc>
        <w:tc>
          <w:tcPr>
            <w:tcW w:w="1134" w:type="dxa"/>
          </w:tcPr>
          <w:p w:rsidR="00813B93" w:rsidRPr="003C7AFD" w:rsidRDefault="00813B93" w:rsidP="00075BE7">
            <w:pPr>
              <w:jc w:val="center"/>
              <w:rPr>
                <w:rFonts w:cs="Arial"/>
                <w:szCs w:val="20"/>
              </w:rPr>
            </w:pPr>
          </w:p>
        </w:tc>
        <w:tc>
          <w:tcPr>
            <w:tcW w:w="1134" w:type="dxa"/>
          </w:tcPr>
          <w:p w:rsidR="00813B93" w:rsidRPr="003C7AFD" w:rsidRDefault="00C929A3" w:rsidP="00075BE7">
            <w:pPr>
              <w:jc w:val="center"/>
              <w:rPr>
                <w:rFonts w:cs="Arial"/>
                <w:szCs w:val="20"/>
              </w:rPr>
            </w:pPr>
            <w:r w:rsidRPr="00C929A3">
              <w:rPr>
                <w:rFonts w:cs="Arial"/>
                <w:szCs w:val="20"/>
              </w:rPr>
              <w:t>V</w:t>
            </w:r>
          </w:p>
        </w:tc>
        <w:tc>
          <w:tcPr>
            <w:tcW w:w="1134" w:type="dxa"/>
          </w:tcPr>
          <w:p w:rsidR="00813B93" w:rsidRPr="003C7AFD" w:rsidRDefault="00813B93" w:rsidP="00075BE7">
            <w:pPr>
              <w:jc w:val="center"/>
              <w:rPr>
                <w:rFonts w:cs="Arial"/>
                <w:szCs w:val="20"/>
              </w:rPr>
            </w:pP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t>Zpracování primárních analýz</w:t>
            </w:r>
          </w:p>
        </w:tc>
        <w:tc>
          <w:tcPr>
            <w:tcW w:w="1134" w:type="dxa"/>
          </w:tcPr>
          <w:p w:rsidR="00813B93" w:rsidRPr="003C7AFD" w:rsidRDefault="00C929A3" w:rsidP="00075BE7">
            <w:pPr>
              <w:jc w:val="center"/>
              <w:rPr>
                <w:rFonts w:cs="Arial"/>
                <w:szCs w:val="20"/>
              </w:rPr>
            </w:pPr>
            <w:r w:rsidRPr="00C929A3">
              <w:rPr>
                <w:rFonts w:cs="Arial"/>
                <w:szCs w:val="20"/>
              </w:rPr>
              <w:t>K</w:t>
            </w:r>
          </w:p>
        </w:tc>
        <w:tc>
          <w:tcPr>
            <w:tcW w:w="1134" w:type="dxa"/>
          </w:tcPr>
          <w:p w:rsidR="00813B93" w:rsidRPr="003C7AFD" w:rsidRDefault="00C929A3" w:rsidP="00075BE7">
            <w:pPr>
              <w:jc w:val="center"/>
              <w:rPr>
                <w:rFonts w:cs="Arial"/>
                <w:szCs w:val="20"/>
              </w:rPr>
            </w:pPr>
            <w:r w:rsidRPr="00C929A3">
              <w:rPr>
                <w:rFonts w:cs="Arial"/>
                <w:szCs w:val="20"/>
              </w:rPr>
              <w:t>O</w:t>
            </w:r>
          </w:p>
        </w:tc>
        <w:tc>
          <w:tcPr>
            <w:tcW w:w="1134" w:type="dxa"/>
          </w:tcPr>
          <w:p w:rsidR="00813B93" w:rsidRPr="003C7AFD" w:rsidRDefault="00813B93" w:rsidP="00075BE7">
            <w:pPr>
              <w:jc w:val="center"/>
              <w:rPr>
                <w:rFonts w:cs="Arial"/>
                <w:szCs w:val="20"/>
              </w:rPr>
            </w:pPr>
          </w:p>
        </w:tc>
        <w:tc>
          <w:tcPr>
            <w:tcW w:w="1134" w:type="dxa"/>
          </w:tcPr>
          <w:p w:rsidR="00813B93" w:rsidRPr="003C7AFD" w:rsidRDefault="00C929A3" w:rsidP="00075BE7">
            <w:pPr>
              <w:jc w:val="center"/>
              <w:rPr>
                <w:rFonts w:cs="Arial"/>
                <w:szCs w:val="20"/>
              </w:rPr>
            </w:pPr>
            <w:r w:rsidRPr="00C929A3">
              <w:rPr>
                <w:rFonts w:cs="Arial"/>
                <w:szCs w:val="20"/>
              </w:rPr>
              <w:t>V</w:t>
            </w:r>
          </w:p>
        </w:tc>
        <w:tc>
          <w:tcPr>
            <w:tcW w:w="1134" w:type="dxa"/>
          </w:tcPr>
          <w:p w:rsidR="00813B93" w:rsidRPr="003C7AFD" w:rsidRDefault="00C929A3" w:rsidP="00075BE7">
            <w:pPr>
              <w:jc w:val="center"/>
              <w:rPr>
                <w:rFonts w:cs="Arial"/>
                <w:szCs w:val="20"/>
              </w:rPr>
            </w:pPr>
            <w:r w:rsidRPr="00C929A3">
              <w:rPr>
                <w:rFonts w:cs="Arial"/>
                <w:szCs w:val="20"/>
              </w:rPr>
              <w:t>V</w:t>
            </w: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t>Analýza dosavadních řešení</w:t>
            </w:r>
          </w:p>
        </w:tc>
        <w:tc>
          <w:tcPr>
            <w:tcW w:w="1134" w:type="dxa"/>
          </w:tcPr>
          <w:p w:rsidR="00813B93" w:rsidRPr="003C7AFD" w:rsidRDefault="00813B93" w:rsidP="00075BE7">
            <w:pPr>
              <w:jc w:val="center"/>
              <w:rPr>
                <w:rFonts w:cs="Arial"/>
                <w:szCs w:val="20"/>
              </w:rPr>
            </w:pPr>
          </w:p>
        </w:tc>
        <w:tc>
          <w:tcPr>
            <w:tcW w:w="1134" w:type="dxa"/>
          </w:tcPr>
          <w:p w:rsidR="00813B93" w:rsidRPr="003C7AFD" w:rsidRDefault="00C929A3" w:rsidP="00075BE7">
            <w:pPr>
              <w:jc w:val="center"/>
              <w:rPr>
                <w:rFonts w:cs="Arial"/>
                <w:szCs w:val="20"/>
              </w:rPr>
            </w:pPr>
            <w:r w:rsidRPr="00C929A3">
              <w:rPr>
                <w:rFonts w:cs="Arial"/>
                <w:szCs w:val="20"/>
              </w:rPr>
              <w:t>O</w:t>
            </w:r>
          </w:p>
        </w:tc>
        <w:tc>
          <w:tcPr>
            <w:tcW w:w="1134" w:type="dxa"/>
          </w:tcPr>
          <w:p w:rsidR="00813B93" w:rsidRPr="003C7AFD" w:rsidRDefault="00813B93" w:rsidP="00075BE7">
            <w:pPr>
              <w:jc w:val="center"/>
              <w:rPr>
                <w:rFonts w:cs="Arial"/>
                <w:szCs w:val="20"/>
              </w:rPr>
            </w:pPr>
          </w:p>
        </w:tc>
        <w:tc>
          <w:tcPr>
            <w:tcW w:w="1134" w:type="dxa"/>
          </w:tcPr>
          <w:p w:rsidR="00813B93" w:rsidRPr="003C7AFD" w:rsidRDefault="00C929A3" w:rsidP="00075BE7">
            <w:pPr>
              <w:jc w:val="center"/>
              <w:rPr>
                <w:rFonts w:cs="Arial"/>
                <w:szCs w:val="20"/>
              </w:rPr>
            </w:pPr>
            <w:r w:rsidRPr="00C929A3">
              <w:rPr>
                <w:rFonts w:cs="Arial"/>
                <w:szCs w:val="20"/>
              </w:rPr>
              <w:t>V</w:t>
            </w:r>
          </w:p>
        </w:tc>
        <w:tc>
          <w:tcPr>
            <w:tcW w:w="1134" w:type="dxa"/>
          </w:tcPr>
          <w:p w:rsidR="00813B93" w:rsidRPr="003C7AFD" w:rsidRDefault="00C929A3" w:rsidP="00075BE7">
            <w:pPr>
              <w:jc w:val="center"/>
              <w:rPr>
                <w:rFonts w:cs="Arial"/>
                <w:szCs w:val="20"/>
              </w:rPr>
            </w:pPr>
            <w:r w:rsidRPr="00C929A3">
              <w:rPr>
                <w:rFonts w:cs="Arial"/>
                <w:szCs w:val="20"/>
              </w:rPr>
              <w:t>V</w:t>
            </w: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t>Analýza současného stavu</w:t>
            </w:r>
          </w:p>
        </w:tc>
        <w:tc>
          <w:tcPr>
            <w:tcW w:w="1134" w:type="dxa"/>
          </w:tcPr>
          <w:p w:rsidR="00813B93" w:rsidRPr="003C7AFD" w:rsidRDefault="00C929A3" w:rsidP="00075BE7">
            <w:pPr>
              <w:jc w:val="center"/>
              <w:rPr>
                <w:rFonts w:cs="Arial"/>
                <w:szCs w:val="20"/>
              </w:rPr>
            </w:pPr>
            <w:r w:rsidRPr="00C929A3">
              <w:rPr>
                <w:rFonts w:cs="Arial"/>
                <w:szCs w:val="20"/>
              </w:rPr>
              <w:t>I</w:t>
            </w:r>
          </w:p>
        </w:tc>
        <w:tc>
          <w:tcPr>
            <w:tcW w:w="1134" w:type="dxa"/>
          </w:tcPr>
          <w:p w:rsidR="00813B93" w:rsidRPr="003C7AFD" w:rsidRDefault="00C929A3" w:rsidP="00075BE7">
            <w:pPr>
              <w:jc w:val="center"/>
              <w:rPr>
                <w:rFonts w:cs="Arial"/>
                <w:szCs w:val="20"/>
              </w:rPr>
            </w:pPr>
            <w:r w:rsidRPr="00C929A3">
              <w:rPr>
                <w:rFonts w:cs="Arial"/>
                <w:szCs w:val="20"/>
              </w:rPr>
              <w:t>O</w:t>
            </w:r>
          </w:p>
        </w:tc>
        <w:tc>
          <w:tcPr>
            <w:tcW w:w="1134" w:type="dxa"/>
          </w:tcPr>
          <w:p w:rsidR="00813B93" w:rsidRPr="003C7AFD" w:rsidRDefault="00C929A3" w:rsidP="00075BE7">
            <w:pPr>
              <w:jc w:val="center"/>
              <w:rPr>
                <w:rFonts w:cs="Arial"/>
                <w:szCs w:val="20"/>
              </w:rPr>
            </w:pPr>
            <w:r w:rsidRPr="00C929A3">
              <w:rPr>
                <w:rFonts w:cs="Arial"/>
                <w:szCs w:val="20"/>
              </w:rPr>
              <w:t>I</w:t>
            </w:r>
          </w:p>
        </w:tc>
        <w:tc>
          <w:tcPr>
            <w:tcW w:w="1134" w:type="dxa"/>
          </w:tcPr>
          <w:p w:rsidR="00813B93" w:rsidRPr="003C7AFD" w:rsidRDefault="00C929A3" w:rsidP="00075BE7">
            <w:pPr>
              <w:jc w:val="center"/>
              <w:rPr>
                <w:rFonts w:cs="Arial"/>
                <w:szCs w:val="20"/>
              </w:rPr>
            </w:pPr>
            <w:r w:rsidRPr="00C929A3">
              <w:rPr>
                <w:rFonts w:cs="Arial"/>
                <w:szCs w:val="20"/>
              </w:rPr>
              <w:t>V</w:t>
            </w:r>
          </w:p>
        </w:tc>
        <w:tc>
          <w:tcPr>
            <w:tcW w:w="1134" w:type="dxa"/>
          </w:tcPr>
          <w:p w:rsidR="00813B93" w:rsidRPr="003C7AFD" w:rsidRDefault="00C929A3" w:rsidP="00075BE7">
            <w:pPr>
              <w:jc w:val="center"/>
              <w:rPr>
                <w:rFonts w:cs="Arial"/>
                <w:szCs w:val="20"/>
              </w:rPr>
            </w:pPr>
            <w:r w:rsidRPr="00C929A3">
              <w:rPr>
                <w:rFonts w:cs="Arial"/>
                <w:szCs w:val="20"/>
              </w:rPr>
              <w:t>V</w:t>
            </w: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t>Prognóza budoucího vývoje (nulová varianta)</w:t>
            </w:r>
          </w:p>
        </w:tc>
        <w:tc>
          <w:tcPr>
            <w:tcW w:w="1134" w:type="dxa"/>
          </w:tcPr>
          <w:p w:rsidR="00813B93" w:rsidRPr="003C7AFD" w:rsidRDefault="00813B93" w:rsidP="00075BE7">
            <w:pPr>
              <w:jc w:val="center"/>
              <w:rPr>
                <w:rFonts w:cs="Arial"/>
                <w:szCs w:val="20"/>
              </w:rPr>
            </w:pPr>
          </w:p>
        </w:tc>
        <w:tc>
          <w:tcPr>
            <w:tcW w:w="1134" w:type="dxa"/>
          </w:tcPr>
          <w:p w:rsidR="00813B93" w:rsidRPr="003C7AFD" w:rsidRDefault="00C929A3" w:rsidP="00075BE7">
            <w:pPr>
              <w:jc w:val="center"/>
              <w:rPr>
                <w:rFonts w:cs="Arial"/>
                <w:szCs w:val="20"/>
              </w:rPr>
            </w:pPr>
            <w:r w:rsidRPr="00C929A3">
              <w:rPr>
                <w:rFonts w:cs="Arial"/>
                <w:szCs w:val="20"/>
              </w:rPr>
              <w:t>O</w:t>
            </w:r>
          </w:p>
        </w:tc>
        <w:tc>
          <w:tcPr>
            <w:tcW w:w="1134" w:type="dxa"/>
          </w:tcPr>
          <w:p w:rsidR="00813B93" w:rsidRPr="003C7AFD" w:rsidRDefault="00C929A3" w:rsidP="00075BE7">
            <w:pPr>
              <w:jc w:val="center"/>
              <w:rPr>
                <w:rFonts w:cs="Arial"/>
                <w:szCs w:val="20"/>
              </w:rPr>
            </w:pPr>
            <w:r w:rsidRPr="00C929A3">
              <w:rPr>
                <w:rFonts w:cs="Arial"/>
                <w:szCs w:val="20"/>
              </w:rPr>
              <w:t>I</w:t>
            </w:r>
          </w:p>
        </w:tc>
        <w:tc>
          <w:tcPr>
            <w:tcW w:w="1134" w:type="dxa"/>
          </w:tcPr>
          <w:p w:rsidR="00813B93" w:rsidRPr="003C7AFD" w:rsidRDefault="00C929A3" w:rsidP="00075BE7">
            <w:pPr>
              <w:jc w:val="center"/>
              <w:rPr>
                <w:rFonts w:cs="Arial"/>
                <w:szCs w:val="20"/>
              </w:rPr>
            </w:pPr>
            <w:r w:rsidRPr="00C929A3">
              <w:rPr>
                <w:rFonts w:cs="Arial"/>
                <w:szCs w:val="20"/>
              </w:rPr>
              <w:t>V</w:t>
            </w:r>
          </w:p>
        </w:tc>
        <w:tc>
          <w:tcPr>
            <w:tcW w:w="1134" w:type="dxa"/>
          </w:tcPr>
          <w:p w:rsidR="00813B93" w:rsidRPr="003C7AFD" w:rsidRDefault="00C929A3" w:rsidP="00075BE7">
            <w:pPr>
              <w:jc w:val="center"/>
              <w:rPr>
                <w:rFonts w:cs="Arial"/>
                <w:szCs w:val="20"/>
              </w:rPr>
            </w:pPr>
            <w:r w:rsidRPr="00C929A3">
              <w:rPr>
                <w:rFonts w:cs="Arial"/>
                <w:szCs w:val="20"/>
              </w:rPr>
              <w:t>V</w:t>
            </w: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t>Kompilace Analytické fáze strategického dokumentu</w:t>
            </w:r>
          </w:p>
        </w:tc>
        <w:tc>
          <w:tcPr>
            <w:tcW w:w="1134" w:type="dxa"/>
          </w:tcPr>
          <w:p w:rsidR="00813B93" w:rsidRPr="003C7AFD" w:rsidRDefault="00C929A3" w:rsidP="00075BE7">
            <w:pPr>
              <w:jc w:val="center"/>
              <w:rPr>
                <w:rFonts w:cs="Arial"/>
                <w:szCs w:val="20"/>
              </w:rPr>
            </w:pPr>
            <w:r w:rsidRPr="00C929A3">
              <w:rPr>
                <w:rFonts w:cs="Arial"/>
                <w:szCs w:val="20"/>
              </w:rPr>
              <w:t>I</w:t>
            </w:r>
          </w:p>
        </w:tc>
        <w:tc>
          <w:tcPr>
            <w:tcW w:w="1134" w:type="dxa"/>
          </w:tcPr>
          <w:p w:rsidR="00813B93" w:rsidRPr="003C7AFD" w:rsidRDefault="00C929A3" w:rsidP="00075BE7">
            <w:pPr>
              <w:jc w:val="center"/>
              <w:rPr>
                <w:rFonts w:cs="Arial"/>
                <w:szCs w:val="20"/>
              </w:rPr>
            </w:pPr>
            <w:r w:rsidRPr="00C929A3">
              <w:rPr>
                <w:rFonts w:cs="Arial"/>
                <w:szCs w:val="20"/>
              </w:rPr>
              <w:t>O</w:t>
            </w:r>
          </w:p>
        </w:tc>
        <w:tc>
          <w:tcPr>
            <w:tcW w:w="1134" w:type="dxa"/>
          </w:tcPr>
          <w:p w:rsidR="00813B93" w:rsidRPr="003C7AFD" w:rsidRDefault="00C929A3" w:rsidP="00075BE7">
            <w:pPr>
              <w:jc w:val="center"/>
              <w:rPr>
                <w:rFonts w:cs="Arial"/>
                <w:szCs w:val="20"/>
              </w:rPr>
            </w:pPr>
            <w:r w:rsidRPr="00C929A3">
              <w:rPr>
                <w:rFonts w:cs="Arial"/>
                <w:szCs w:val="20"/>
              </w:rPr>
              <w:t>I</w:t>
            </w:r>
          </w:p>
        </w:tc>
        <w:tc>
          <w:tcPr>
            <w:tcW w:w="1134" w:type="dxa"/>
          </w:tcPr>
          <w:p w:rsidR="00813B93" w:rsidRPr="003C7AFD" w:rsidRDefault="00C929A3" w:rsidP="00075BE7">
            <w:pPr>
              <w:jc w:val="center"/>
              <w:rPr>
                <w:rFonts w:cs="Arial"/>
                <w:szCs w:val="20"/>
              </w:rPr>
            </w:pPr>
            <w:r w:rsidRPr="00C929A3">
              <w:rPr>
                <w:rFonts w:cs="Arial"/>
                <w:szCs w:val="20"/>
              </w:rPr>
              <w:t>V</w:t>
            </w:r>
          </w:p>
        </w:tc>
        <w:tc>
          <w:tcPr>
            <w:tcW w:w="1134" w:type="dxa"/>
          </w:tcPr>
          <w:p w:rsidR="00813B93" w:rsidRPr="003C7AFD" w:rsidRDefault="00C929A3" w:rsidP="00075BE7">
            <w:pPr>
              <w:jc w:val="center"/>
              <w:rPr>
                <w:rFonts w:cs="Arial"/>
                <w:szCs w:val="20"/>
              </w:rPr>
            </w:pPr>
            <w:r w:rsidRPr="00C929A3">
              <w:rPr>
                <w:rFonts w:cs="Arial"/>
                <w:szCs w:val="20"/>
              </w:rPr>
              <w:t>V</w:t>
            </w:r>
          </w:p>
        </w:tc>
      </w:tr>
    </w:tbl>
    <w:p w:rsidR="00813B93" w:rsidRPr="003C7AFD" w:rsidRDefault="00C929A3" w:rsidP="00813B93">
      <w:pPr>
        <w:rPr>
          <w:rFonts w:cs="Arial"/>
          <w:i/>
        </w:rPr>
      </w:pPr>
      <w:r w:rsidRPr="00C929A3">
        <w:rPr>
          <w:rFonts w:cs="Arial"/>
          <w:i/>
        </w:rPr>
        <w:t>Vysvětlivky: V – vykonává, O – odpovídá, K – konzultován, I - Informován</w:t>
      </w:r>
    </w:p>
    <w:p w:rsidR="00813B93" w:rsidRPr="003C7AFD" w:rsidRDefault="00813B93" w:rsidP="00813B93">
      <w:pPr>
        <w:rPr>
          <w:rFonts w:cs="Arial"/>
        </w:rPr>
      </w:pPr>
    </w:p>
    <w:p w:rsidR="00813B93" w:rsidRPr="003C7AFD" w:rsidRDefault="00C929A3" w:rsidP="00813B93">
      <w:pPr>
        <w:rPr>
          <w:rFonts w:cs="Arial"/>
          <w:b/>
        </w:rPr>
      </w:pPr>
      <w:r w:rsidRPr="00C929A3">
        <w:rPr>
          <w:rFonts w:cs="Arial"/>
          <w:b/>
        </w:rPr>
        <w:t>Fáze 4</w:t>
      </w:r>
    </w:p>
    <w:tbl>
      <w:tblPr>
        <w:tblStyle w:val="Mkatabulky"/>
        <w:tblW w:w="0" w:type="auto"/>
        <w:tblLook w:val="04A0"/>
      </w:tblPr>
      <w:tblGrid>
        <w:gridCol w:w="3545"/>
        <w:gridCol w:w="1077"/>
        <w:gridCol w:w="1249"/>
        <w:gridCol w:w="1259"/>
        <w:gridCol w:w="1077"/>
        <w:gridCol w:w="1081"/>
      </w:tblGrid>
      <w:tr w:rsidR="00813B93" w:rsidRPr="003C7AFD" w:rsidTr="00075BE7">
        <w:tc>
          <w:tcPr>
            <w:tcW w:w="4536" w:type="dxa"/>
            <w:shd w:val="clear" w:color="auto" w:fill="C6D9F1" w:themeFill="text2" w:themeFillTint="33"/>
          </w:tcPr>
          <w:p w:rsidR="00813B93" w:rsidRPr="003C7AFD" w:rsidRDefault="00C929A3" w:rsidP="00075BE7">
            <w:pPr>
              <w:rPr>
                <w:rFonts w:cs="Arial"/>
                <w:b/>
                <w:szCs w:val="20"/>
              </w:rPr>
            </w:pPr>
            <w:r w:rsidRPr="00C929A3">
              <w:rPr>
                <w:rFonts w:cs="Arial"/>
                <w:b/>
                <w:szCs w:val="20"/>
              </w:rPr>
              <w:t>AKTIVITA/KROK</w:t>
            </w:r>
          </w:p>
        </w:tc>
        <w:tc>
          <w:tcPr>
            <w:tcW w:w="1134" w:type="dxa"/>
            <w:shd w:val="clear" w:color="auto" w:fill="C6D9F1" w:themeFill="text2" w:themeFillTint="33"/>
          </w:tcPr>
          <w:p w:rsidR="00813B93" w:rsidRPr="003C7AFD" w:rsidRDefault="00C929A3" w:rsidP="00075BE7">
            <w:pPr>
              <w:jc w:val="center"/>
              <w:rPr>
                <w:rFonts w:cs="Arial"/>
                <w:b/>
                <w:szCs w:val="20"/>
              </w:rPr>
            </w:pPr>
            <w:r w:rsidRPr="00C929A3">
              <w:rPr>
                <w:rFonts w:cs="Arial"/>
                <w:b/>
                <w:szCs w:val="20"/>
              </w:rPr>
              <w:t>Gestor tvorby strategie</w:t>
            </w:r>
          </w:p>
        </w:tc>
        <w:tc>
          <w:tcPr>
            <w:tcW w:w="1134" w:type="dxa"/>
            <w:shd w:val="clear" w:color="auto" w:fill="C6D9F1" w:themeFill="text2" w:themeFillTint="33"/>
          </w:tcPr>
          <w:p w:rsidR="00813B93" w:rsidRPr="003C7AFD" w:rsidRDefault="00C929A3" w:rsidP="00075BE7">
            <w:pPr>
              <w:rPr>
                <w:rFonts w:cs="Arial"/>
                <w:b/>
                <w:szCs w:val="20"/>
              </w:rPr>
            </w:pPr>
            <w:r w:rsidRPr="00C929A3">
              <w:rPr>
                <w:rFonts w:cs="Arial"/>
                <w:b/>
                <w:szCs w:val="20"/>
              </w:rPr>
              <w:t>Koordinátor tvorby strategie</w:t>
            </w:r>
          </w:p>
        </w:tc>
        <w:tc>
          <w:tcPr>
            <w:tcW w:w="1134" w:type="dxa"/>
            <w:shd w:val="clear" w:color="auto" w:fill="C6D9F1" w:themeFill="text2" w:themeFillTint="33"/>
          </w:tcPr>
          <w:p w:rsidR="00813B93" w:rsidRPr="003C7AFD" w:rsidRDefault="00C929A3" w:rsidP="00075BE7">
            <w:pPr>
              <w:rPr>
                <w:rFonts w:cs="Arial"/>
                <w:b/>
                <w:szCs w:val="20"/>
              </w:rPr>
            </w:pPr>
            <w:r w:rsidRPr="00C929A3">
              <w:rPr>
                <w:rFonts w:cs="Arial"/>
                <w:b/>
                <w:szCs w:val="20"/>
              </w:rPr>
              <w:t>Manažer komunikace a publicity</w:t>
            </w:r>
          </w:p>
        </w:tc>
        <w:tc>
          <w:tcPr>
            <w:tcW w:w="1134" w:type="dxa"/>
            <w:shd w:val="clear" w:color="auto" w:fill="C6D9F1" w:themeFill="text2" w:themeFillTint="33"/>
          </w:tcPr>
          <w:p w:rsidR="00813B93" w:rsidRPr="003C7AFD" w:rsidRDefault="00C929A3" w:rsidP="00075BE7">
            <w:pPr>
              <w:rPr>
                <w:rFonts w:cs="Arial"/>
                <w:b/>
                <w:szCs w:val="20"/>
              </w:rPr>
            </w:pPr>
            <w:r w:rsidRPr="00C929A3">
              <w:rPr>
                <w:rFonts w:cs="Arial"/>
                <w:b/>
                <w:szCs w:val="20"/>
              </w:rPr>
              <w:t>Tým pro tvorbu strategie</w:t>
            </w:r>
          </w:p>
        </w:tc>
        <w:tc>
          <w:tcPr>
            <w:tcW w:w="1134" w:type="dxa"/>
            <w:shd w:val="clear" w:color="auto" w:fill="C6D9F1" w:themeFill="text2" w:themeFillTint="33"/>
          </w:tcPr>
          <w:p w:rsidR="00813B93" w:rsidRPr="003C7AFD" w:rsidRDefault="00C929A3" w:rsidP="00075BE7">
            <w:pPr>
              <w:rPr>
                <w:rFonts w:cs="Arial"/>
                <w:b/>
                <w:szCs w:val="20"/>
              </w:rPr>
            </w:pPr>
            <w:r w:rsidRPr="00C929A3">
              <w:rPr>
                <w:rFonts w:cs="Arial"/>
                <w:b/>
                <w:szCs w:val="20"/>
              </w:rPr>
              <w:t>Pracovní skupiny</w:t>
            </w: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t>Ověření vize</w:t>
            </w:r>
          </w:p>
        </w:tc>
        <w:tc>
          <w:tcPr>
            <w:tcW w:w="1134" w:type="dxa"/>
          </w:tcPr>
          <w:p w:rsidR="00813B93" w:rsidRPr="003C7AFD" w:rsidRDefault="00C929A3" w:rsidP="00075BE7">
            <w:pPr>
              <w:jc w:val="center"/>
              <w:rPr>
                <w:rFonts w:cs="Arial"/>
                <w:szCs w:val="20"/>
              </w:rPr>
            </w:pPr>
            <w:r w:rsidRPr="00C929A3">
              <w:rPr>
                <w:rFonts w:cs="Arial"/>
                <w:szCs w:val="20"/>
              </w:rPr>
              <w:t>O</w:t>
            </w:r>
          </w:p>
        </w:tc>
        <w:tc>
          <w:tcPr>
            <w:tcW w:w="1134" w:type="dxa"/>
          </w:tcPr>
          <w:p w:rsidR="00813B93" w:rsidRPr="003C7AFD" w:rsidRDefault="00C929A3" w:rsidP="00075BE7">
            <w:pPr>
              <w:jc w:val="center"/>
              <w:rPr>
                <w:rFonts w:cs="Arial"/>
                <w:szCs w:val="20"/>
              </w:rPr>
            </w:pPr>
            <w:r w:rsidRPr="00C929A3">
              <w:rPr>
                <w:rFonts w:cs="Arial"/>
                <w:szCs w:val="20"/>
              </w:rPr>
              <w:t>K</w:t>
            </w:r>
          </w:p>
        </w:tc>
        <w:tc>
          <w:tcPr>
            <w:tcW w:w="1134" w:type="dxa"/>
          </w:tcPr>
          <w:p w:rsidR="00813B93" w:rsidRPr="003C7AFD" w:rsidRDefault="00813B93" w:rsidP="00075BE7">
            <w:pPr>
              <w:jc w:val="center"/>
              <w:rPr>
                <w:rFonts w:cs="Arial"/>
                <w:szCs w:val="20"/>
              </w:rPr>
            </w:pPr>
          </w:p>
        </w:tc>
        <w:tc>
          <w:tcPr>
            <w:tcW w:w="1134" w:type="dxa"/>
          </w:tcPr>
          <w:p w:rsidR="00813B93" w:rsidRPr="003C7AFD" w:rsidRDefault="00C929A3" w:rsidP="00075BE7">
            <w:pPr>
              <w:jc w:val="center"/>
              <w:rPr>
                <w:rFonts w:cs="Arial"/>
                <w:szCs w:val="20"/>
              </w:rPr>
            </w:pPr>
            <w:r w:rsidRPr="00C929A3">
              <w:rPr>
                <w:rFonts w:cs="Arial"/>
                <w:szCs w:val="20"/>
              </w:rPr>
              <w:t>V</w:t>
            </w:r>
          </w:p>
        </w:tc>
        <w:tc>
          <w:tcPr>
            <w:tcW w:w="1134" w:type="dxa"/>
          </w:tcPr>
          <w:p w:rsidR="00813B93" w:rsidRPr="003C7AFD" w:rsidRDefault="00C929A3" w:rsidP="00075BE7">
            <w:pPr>
              <w:jc w:val="center"/>
              <w:rPr>
                <w:rFonts w:cs="Arial"/>
                <w:szCs w:val="20"/>
              </w:rPr>
            </w:pPr>
            <w:r w:rsidRPr="00C929A3">
              <w:rPr>
                <w:rFonts w:cs="Arial"/>
                <w:szCs w:val="20"/>
              </w:rPr>
              <w:t>V</w:t>
            </w: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t>Sestavení a ohodnocení variant strategických cílů</w:t>
            </w:r>
          </w:p>
        </w:tc>
        <w:tc>
          <w:tcPr>
            <w:tcW w:w="1134" w:type="dxa"/>
          </w:tcPr>
          <w:p w:rsidR="00813B93" w:rsidRPr="003C7AFD" w:rsidRDefault="00C929A3" w:rsidP="00075BE7">
            <w:pPr>
              <w:jc w:val="center"/>
              <w:rPr>
                <w:rFonts w:cs="Arial"/>
                <w:szCs w:val="20"/>
              </w:rPr>
            </w:pPr>
            <w:r w:rsidRPr="00C929A3">
              <w:rPr>
                <w:rFonts w:cs="Arial"/>
                <w:szCs w:val="20"/>
              </w:rPr>
              <w:t>I</w:t>
            </w:r>
          </w:p>
        </w:tc>
        <w:tc>
          <w:tcPr>
            <w:tcW w:w="1134" w:type="dxa"/>
          </w:tcPr>
          <w:p w:rsidR="00813B93" w:rsidRPr="003C7AFD" w:rsidRDefault="00C929A3" w:rsidP="00075BE7">
            <w:pPr>
              <w:jc w:val="center"/>
              <w:rPr>
                <w:rFonts w:cs="Arial"/>
                <w:szCs w:val="20"/>
              </w:rPr>
            </w:pPr>
            <w:r w:rsidRPr="00C929A3">
              <w:rPr>
                <w:rFonts w:cs="Arial"/>
                <w:szCs w:val="20"/>
              </w:rPr>
              <w:t>O</w:t>
            </w:r>
          </w:p>
        </w:tc>
        <w:tc>
          <w:tcPr>
            <w:tcW w:w="1134" w:type="dxa"/>
          </w:tcPr>
          <w:p w:rsidR="00813B93" w:rsidRPr="003C7AFD" w:rsidRDefault="00813B93" w:rsidP="00075BE7">
            <w:pPr>
              <w:jc w:val="center"/>
              <w:rPr>
                <w:rFonts w:cs="Arial"/>
                <w:szCs w:val="20"/>
              </w:rPr>
            </w:pPr>
          </w:p>
        </w:tc>
        <w:tc>
          <w:tcPr>
            <w:tcW w:w="1134" w:type="dxa"/>
          </w:tcPr>
          <w:p w:rsidR="00813B93" w:rsidRPr="003C7AFD" w:rsidRDefault="00C929A3" w:rsidP="00075BE7">
            <w:pPr>
              <w:jc w:val="center"/>
              <w:rPr>
                <w:rFonts w:cs="Arial"/>
                <w:szCs w:val="20"/>
              </w:rPr>
            </w:pPr>
            <w:r w:rsidRPr="00C929A3">
              <w:rPr>
                <w:rFonts w:cs="Arial"/>
                <w:szCs w:val="20"/>
              </w:rPr>
              <w:t>V</w:t>
            </w:r>
          </w:p>
        </w:tc>
        <w:tc>
          <w:tcPr>
            <w:tcW w:w="1134" w:type="dxa"/>
          </w:tcPr>
          <w:p w:rsidR="00813B93" w:rsidRPr="003C7AFD" w:rsidRDefault="00C929A3" w:rsidP="00075BE7">
            <w:pPr>
              <w:jc w:val="center"/>
              <w:rPr>
                <w:rFonts w:cs="Arial"/>
                <w:szCs w:val="20"/>
              </w:rPr>
            </w:pPr>
            <w:r w:rsidRPr="00C929A3">
              <w:rPr>
                <w:rFonts w:cs="Arial"/>
                <w:szCs w:val="20"/>
              </w:rPr>
              <w:t>V</w:t>
            </w: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t>Výběr variant(y) k rozpracování</w:t>
            </w:r>
          </w:p>
        </w:tc>
        <w:tc>
          <w:tcPr>
            <w:tcW w:w="1134" w:type="dxa"/>
          </w:tcPr>
          <w:p w:rsidR="00813B93" w:rsidRPr="003C7AFD" w:rsidRDefault="00C929A3" w:rsidP="00075BE7">
            <w:pPr>
              <w:jc w:val="center"/>
              <w:rPr>
                <w:rFonts w:cs="Arial"/>
                <w:szCs w:val="20"/>
              </w:rPr>
            </w:pPr>
            <w:r w:rsidRPr="00C929A3">
              <w:rPr>
                <w:rFonts w:cs="Arial"/>
                <w:szCs w:val="20"/>
              </w:rPr>
              <w:t>O,V</w:t>
            </w:r>
          </w:p>
        </w:tc>
        <w:tc>
          <w:tcPr>
            <w:tcW w:w="1134" w:type="dxa"/>
          </w:tcPr>
          <w:p w:rsidR="00813B93" w:rsidRPr="003C7AFD" w:rsidRDefault="00813B93" w:rsidP="00075BE7">
            <w:pPr>
              <w:jc w:val="center"/>
              <w:rPr>
                <w:rFonts w:cs="Arial"/>
                <w:szCs w:val="20"/>
              </w:rPr>
            </w:pPr>
          </w:p>
        </w:tc>
        <w:tc>
          <w:tcPr>
            <w:tcW w:w="1134" w:type="dxa"/>
          </w:tcPr>
          <w:p w:rsidR="00813B93" w:rsidRPr="003C7AFD" w:rsidRDefault="00C929A3" w:rsidP="00075BE7">
            <w:pPr>
              <w:jc w:val="center"/>
              <w:rPr>
                <w:rFonts w:cs="Arial"/>
                <w:szCs w:val="20"/>
              </w:rPr>
            </w:pPr>
            <w:r w:rsidRPr="00C929A3">
              <w:rPr>
                <w:rFonts w:cs="Arial"/>
                <w:szCs w:val="20"/>
              </w:rPr>
              <w:t>I</w:t>
            </w:r>
          </w:p>
        </w:tc>
        <w:tc>
          <w:tcPr>
            <w:tcW w:w="1134" w:type="dxa"/>
          </w:tcPr>
          <w:p w:rsidR="00813B93" w:rsidRPr="003C7AFD" w:rsidRDefault="00813B93" w:rsidP="00075BE7">
            <w:pPr>
              <w:jc w:val="center"/>
              <w:rPr>
                <w:rFonts w:cs="Arial"/>
                <w:szCs w:val="20"/>
              </w:rPr>
            </w:pPr>
          </w:p>
        </w:tc>
        <w:tc>
          <w:tcPr>
            <w:tcW w:w="1134" w:type="dxa"/>
          </w:tcPr>
          <w:p w:rsidR="00813B93" w:rsidRPr="003C7AFD" w:rsidRDefault="00813B93" w:rsidP="00075BE7">
            <w:pPr>
              <w:jc w:val="center"/>
              <w:rPr>
                <w:rFonts w:cs="Arial"/>
                <w:szCs w:val="20"/>
              </w:rPr>
            </w:pPr>
          </w:p>
        </w:tc>
      </w:tr>
    </w:tbl>
    <w:p w:rsidR="00813B93" w:rsidRPr="003C7AFD" w:rsidRDefault="00C929A3" w:rsidP="00813B93">
      <w:pPr>
        <w:rPr>
          <w:rFonts w:cs="Arial"/>
          <w:i/>
        </w:rPr>
      </w:pPr>
      <w:r w:rsidRPr="00C929A3">
        <w:rPr>
          <w:rFonts w:cs="Arial"/>
          <w:i/>
        </w:rPr>
        <w:t>Vysvětlivky: V – vykonává, O – odpovídá, K – konzultován, I - Informován</w:t>
      </w:r>
    </w:p>
    <w:p w:rsidR="00813B93" w:rsidRPr="003C7AFD" w:rsidRDefault="00813B93" w:rsidP="00813B93">
      <w:pPr>
        <w:rPr>
          <w:rFonts w:cs="Arial"/>
        </w:rPr>
      </w:pPr>
    </w:p>
    <w:p w:rsidR="00813B93" w:rsidRPr="003C7AFD" w:rsidRDefault="00C929A3" w:rsidP="00813B93">
      <w:pPr>
        <w:rPr>
          <w:rFonts w:cs="Arial"/>
          <w:b/>
        </w:rPr>
      </w:pPr>
      <w:r w:rsidRPr="00C929A3">
        <w:rPr>
          <w:rFonts w:cs="Arial"/>
          <w:b/>
        </w:rPr>
        <w:t>Fáze 5</w:t>
      </w:r>
    </w:p>
    <w:tbl>
      <w:tblPr>
        <w:tblStyle w:val="Mkatabulky"/>
        <w:tblW w:w="0" w:type="auto"/>
        <w:tblLook w:val="04A0"/>
      </w:tblPr>
      <w:tblGrid>
        <w:gridCol w:w="3545"/>
        <w:gridCol w:w="1077"/>
        <w:gridCol w:w="1249"/>
        <w:gridCol w:w="1259"/>
        <w:gridCol w:w="1077"/>
        <w:gridCol w:w="1081"/>
      </w:tblGrid>
      <w:tr w:rsidR="00813B93" w:rsidRPr="003C7AFD" w:rsidTr="00075BE7">
        <w:tc>
          <w:tcPr>
            <w:tcW w:w="4536" w:type="dxa"/>
            <w:shd w:val="clear" w:color="auto" w:fill="C6D9F1" w:themeFill="text2" w:themeFillTint="33"/>
          </w:tcPr>
          <w:p w:rsidR="00813B93" w:rsidRPr="003C7AFD" w:rsidRDefault="00C929A3" w:rsidP="00075BE7">
            <w:pPr>
              <w:rPr>
                <w:rFonts w:cs="Arial"/>
                <w:b/>
                <w:szCs w:val="20"/>
              </w:rPr>
            </w:pPr>
            <w:r w:rsidRPr="00C929A3">
              <w:rPr>
                <w:rFonts w:cs="Arial"/>
                <w:b/>
                <w:szCs w:val="20"/>
              </w:rPr>
              <w:t>AKTIVITA/KROK</w:t>
            </w:r>
          </w:p>
        </w:tc>
        <w:tc>
          <w:tcPr>
            <w:tcW w:w="1134" w:type="dxa"/>
            <w:shd w:val="clear" w:color="auto" w:fill="C6D9F1" w:themeFill="text2" w:themeFillTint="33"/>
          </w:tcPr>
          <w:p w:rsidR="00813B93" w:rsidRPr="003C7AFD" w:rsidRDefault="00C929A3" w:rsidP="00075BE7">
            <w:pPr>
              <w:jc w:val="center"/>
              <w:rPr>
                <w:rFonts w:cs="Arial"/>
                <w:b/>
                <w:szCs w:val="20"/>
              </w:rPr>
            </w:pPr>
            <w:r w:rsidRPr="00C929A3">
              <w:rPr>
                <w:rFonts w:cs="Arial"/>
                <w:b/>
                <w:szCs w:val="20"/>
              </w:rPr>
              <w:t>Gestor tvorby strategie</w:t>
            </w:r>
          </w:p>
        </w:tc>
        <w:tc>
          <w:tcPr>
            <w:tcW w:w="1134" w:type="dxa"/>
            <w:shd w:val="clear" w:color="auto" w:fill="C6D9F1" w:themeFill="text2" w:themeFillTint="33"/>
          </w:tcPr>
          <w:p w:rsidR="00813B93" w:rsidRPr="003C7AFD" w:rsidRDefault="00C929A3" w:rsidP="00075BE7">
            <w:pPr>
              <w:rPr>
                <w:rFonts w:cs="Arial"/>
                <w:b/>
                <w:szCs w:val="20"/>
              </w:rPr>
            </w:pPr>
            <w:r w:rsidRPr="00C929A3">
              <w:rPr>
                <w:rFonts w:cs="Arial"/>
                <w:b/>
                <w:szCs w:val="20"/>
              </w:rPr>
              <w:t>Koordinátor tvorby strategie</w:t>
            </w:r>
          </w:p>
        </w:tc>
        <w:tc>
          <w:tcPr>
            <w:tcW w:w="1134" w:type="dxa"/>
            <w:shd w:val="clear" w:color="auto" w:fill="C6D9F1" w:themeFill="text2" w:themeFillTint="33"/>
          </w:tcPr>
          <w:p w:rsidR="00813B93" w:rsidRPr="003C7AFD" w:rsidRDefault="00C929A3" w:rsidP="00075BE7">
            <w:pPr>
              <w:rPr>
                <w:rFonts w:cs="Arial"/>
                <w:b/>
                <w:szCs w:val="20"/>
              </w:rPr>
            </w:pPr>
            <w:r w:rsidRPr="00C929A3">
              <w:rPr>
                <w:rFonts w:cs="Arial"/>
                <w:b/>
                <w:szCs w:val="20"/>
              </w:rPr>
              <w:t>Manažer komunikace a publicity</w:t>
            </w:r>
          </w:p>
        </w:tc>
        <w:tc>
          <w:tcPr>
            <w:tcW w:w="1134" w:type="dxa"/>
            <w:shd w:val="clear" w:color="auto" w:fill="C6D9F1" w:themeFill="text2" w:themeFillTint="33"/>
          </w:tcPr>
          <w:p w:rsidR="00813B93" w:rsidRPr="003C7AFD" w:rsidRDefault="00C929A3" w:rsidP="00075BE7">
            <w:pPr>
              <w:rPr>
                <w:rFonts w:cs="Arial"/>
                <w:b/>
                <w:szCs w:val="20"/>
              </w:rPr>
            </w:pPr>
            <w:r w:rsidRPr="00C929A3">
              <w:rPr>
                <w:rFonts w:cs="Arial"/>
                <w:b/>
                <w:szCs w:val="20"/>
              </w:rPr>
              <w:t>Tým pro tvorbu strategie</w:t>
            </w:r>
          </w:p>
        </w:tc>
        <w:tc>
          <w:tcPr>
            <w:tcW w:w="1134" w:type="dxa"/>
            <w:shd w:val="clear" w:color="auto" w:fill="C6D9F1" w:themeFill="text2" w:themeFillTint="33"/>
          </w:tcPr>
          <w:p w:rsidR="00813B93" w:rsidRPr="003C7AFD" w:rsidRDefault="00C929A3" w:rsidP="00075BE7">
            <w:pPr>
              <w:rPr>
                <w:rFonts w:cs="Arial"/>
                <w:b/>
                <w:szCs w:val="20"/>
              </w:rPr>
            </w:pPr>
            <w:r w:rsidRPr="00C929A3">
              <w:rPr>
                <w:rFonts w:cs="Arial"/>
                <w:b/>
                <w:szCs w:val="20"/>
              </w:rPr>
              <w:t>Pracovní skupiny</w:t>
            </w: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t>Zpracování cílů strategie</w:t>
            </w:r>
          </w:p>
        </w:tc>
        <w:tc>
          <w:tcPr>
            <w:tcW w:w="1134" w:type="dxa"/>
          </w:tcPr>
          <w:p w:rsidR="00813B93" w:rsidRPr="003C7AFD" w:rsidRDefault="00C929A3" w:rsidP="00075BE7">
            <w:pPr>
              <w:jc w:val="center"/>
              <w:rPr>
                <w:rFonts w:cs="Arial"/>
                <w:szCs w:val="20"/>
              </w:rPr>
            </w:pPr>
            <w:r w:rsidRPr="00C929A3">
              <w:rPr>
                <w:rFonts w:cs="Arial"/>
                <w:szCs w:val="20"/>
              </w:rPr>
              <w:t>I</w:t>
            </w:r>
          </w:p>
        </w:tc>
        <w:tc>
          <w:tcPr>
            <w:tcW w:w="1134" w:type="dxa"/>
          </w:tcPr>
          <w:p w:rsidR="00813B93" w:rsidRPr="003C7AFD" w:rsidRDefault="00C929A3" w:rsidP="00075BE7">
            <w:pPr>
              <w:jc w:val="center"/>
              <w:rPr>
                <w:rFonts w:cs="Arial"/>
                <w:szCs w:val="20"/>
              </w:rPr>
            </w:pPr>
            <w:r w:rsidRPr="00C929A3">
              <w:rPr>
                <w:rFonts w:cs="Arial"/>
                <w:szCs w:val="20"/>
              </w:rPr>
              <w:t>O</w:t>
            </w:r>
          </w:p>
        </w:tc>
        <w:tc>
          <w:tcPr>
            <w:tcW w:w="1134" w:type="dxa"/>
          </w:tcPr>
          <w:p w:rsidR="00813B93" w:rsidRPr="003C7AFD" w:rsidRDefault="00813B93" w:rsidP="00075BE7">
            <w:pPr>
              <w:jc w:val="center"/>
              <w:rPr>
                <w:rFonts w:cs="Arial"/>
                <w:szCs w:val="20"/>
              </w:rPr>
            </w:pPr>
          </w:p>
        </w:tc>
        <w:tc>
          <w:tcPr>
            <w:tcW w:w="1134" w:type="dxa"/>
          </w:tcPr>
          <w:p w:rsidR="00813B93" w:rsidRPr="003C7AFD" w:rsidRDefault="00C929A3" w:rsidP="00075BE7">
            <w:pPr>
              <w:jc w:val="center"/>
              <w:rPr>
                <w:rFonts w:cs="Arial"/>
                <w:szCs w:val="20"/>
              </w:rPr>
            </w:pPr>
            <w:r w:rsidRPr="00C929A3">
              <w:rPr>
                <w:rFonts w:cs="Arial"/>
                <w:szCs w:val="20"/>
              </w:rPr>
              <w:t>V</w:t>
            </w:r>
          </w:p>
        </w:tc>
        <w:tc>
          <w:tcPr>
            <w:tcW w:w="1134" w:type="dxa"/>
          </w:tcPr>
          <w:p w:rsidR="00813B93" w:rsidRPr="003C7AFD" w:rsidRDefault="00C929A3" w:rsidP="00075BE7">
            <w:pPr>
              <w:jc w:val="center"/>
              <w:rPr>
                <w:rFonts w:cs="Arial"/>
                <w:szCs w:val="20"/>
              </w:rPr>
            </w:pPr>
            <w:r w:rsidRPr="00C929A3">
              <w:rPr>
                <w:rFonts w:cs="Arial"/>
                <w:szCs w:val="20"/>
              </w:rPr>
              <w:t>K</w:t>
            </w: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t>Schválení cílů strategie</w:t>
            </w:r>
          </w:p>
        </w:tc>
        <w:tc>
          <w:tcPr>
            <w:tcW w:w="1134" w:type="dxa"/>
          </w:tcPr>
          <w:p w:rsidR="00813B93" w:rsidRPr="003C7AFD" w:rsidRDefault="00C929A3" w:rsidP="00075BE7">
            <w:pPr>
              <w:jc w:val="center"/>
              <w:rPr>
                <w:rFonts w:cs="Arial"/>
                <w:szCs w:val="20"/>
              </w:rPr>
            </w:pPr>
            <w:r w:rsidRPr="00C929A3">
              <w:rPr>
                <w:rFonts w:cs="Arial"/>
                <w:szCs w:val="20"/>
              </w:rPr>
              <w:t>O</w:t>
            </w:r>
          </w:p>
        </w:tc>
        <w:tc>
          <w:tcPr>
            <w:tcW w:w="1134" w:type="dxa"/>
          </w:tcPr>
          <w:p w:rsidR="00813B93" w:rsidRPr="003C7AFD" w:rsidRDefault="00C929A3" w:rsidP="00075BE7">
            <w:pPr>
              <w:jc w:val="center"/>
              <w:rPr>
                <w:rFonts w:cs="Arial"/>
                <w:szCs w:val="20"/>
              </w:rPr>
            </w:pPr>
            <w:r w:rsidRPr="00C929A3">
              <w:rPr>
                <w:rFonts w:cs="Arial"/>
                <w:szCs w:val="20"/>
              </w:rPr>
              <w:t>V</w:t>
            </w:r>
          </w:p>
        </w:tc>
        <w:tc>
          <w:tcPr>
            <w:tcW w:w="1134" w:type="dxa"/>
          </w:tcPr>
          <w:p w:rsidR="00813B93" w:rsidRPr="003C7AFD" w:rsidRDefault="00813B93" w:rsidP="00075BE7">
            <w:pPr>
              <w:jc w:val="center"/>
              <w:rPr>
                <w:rFonts w:cs="Arial"/>
                <w:szCs w:val="20"/>
              </w:rPr>
            </w:pPr>
          </w:p>
        </w:tc>
        <w:tc>
          <w:tcPr>
            <w:tcW w:w="1134" w:type="dxa"/>
          </w:tcPr>
          <w:p w:rsidR="00813B93" w:rsidRPr="003C7AFD" w:rsidRDefault="00C929A3" w:rsidP="00075BE7">
            <w:pPr>
              <w:jc w:val="center"/>
              <w:rPr>
                <w:rFonts w:cs="Arial"/>
                <w:szCs w:val="20"/>
              </w:rPr>
            </w:pPr>
            <w:r w:rsidRPr="00C929A3">
              <w:rPr>
                <w:rFonts w:cs="Arial"/>
                <w:szCs w:val="20"/>
              </w:rPr>
              <w:t>K</w:t>
            </w:r>
          </w:p>
        </w:tc>
        <w:tc>
          <w:tcPr>
            <w:tcW w:w="1134" w:type="dxa"/>
          </w:tcPr>
          <w:p w:rsidR="00813B93" w:rsidRPr="003C7AFD" w:rsidRDefault="00C929A3" w:rsidP="00075BE7">
            <w:pPr>
              <w:jc w:val="center"/>
              <w:rPr>
                <w:rFonts w:cs="Arial"/>
                <w:szCs w:val="20"/>
              </w:rPr>
            </w:pPr>
            <w:r w:rsidRPr="00C929A3">
              <w:rPr>
                <w:rFonts w:cs="Arial"/>
                <w:szCs w:val="20"/>
              </w:rPr>
              <w:t>I</w:t>
            </w: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t>Nastavení soustavy indikátorů</w:t>
            </w:r>
          </w:p>
        </w:tc>
        <w:tc>
          <w:tcPr>
            <w:tcW w:w="1134" w:type="dxa"/>
          </w:tcPr>
          <w:p w:rsidR="00813B93" w:rsidRPr="003C7AFD" w:rsidRDefault="00C929A3" w:rsidP="00075BE7">
            <w:pPr>
              <w:jc w:val="center"/>
              <w:rPr>
                <w:rFonts w:cs="Arial"/>
                <w:szCs w:val="20"/>
              </w:rPr>
            </w:pPr>
            <w:r w:rsidRPr="00C929A3">
              <w:rPr>
                <w:rFonts w:cs="Arial"/>
                <w:szCs w:val="20"/>
              </w:rPr>
              <w:t>I</w:t>
            </w:r>
          </w:p>
        </w:tc>
        <w:tc>
          <w:tcPr>
            <w:tcW w:w="1134" w:type="dxa"/>
          </w:tcPr>
          <w:p w:rsidR="00813B93" w:rsidRPr="003C7AFD" w:rsidRDefault="00C929A3" w:rsidP="00075BE7">
            <w:pPr>
              <w:jc w:val="center"/>
              <w:rPr>
                <w:rFonts w:cs="Arial"/>
                <w:szCs w:val="20"/>
              </w:rPr>
            </w:pPr>
            <w:r w:rsidRPr="00C929A3">
              <w:rPr>
                <w:rFonts w:cs="Arial"/>
                <w:szCs w:val="20"/>
              </w:rPr>
              <w:t>O</w:t>
            </w:r>
          </w:p>
        </w:tc>
        <w:tc>
          <w:tcPr>
            <w:tcW w:w="1134" w:type="dxa"/>
          </w:tcPr>
          <w:p w:rsidR="00813B93" w:rsidRPr="003C7AFD" w:rsidRDefault="00813B93" w:rsidP="00075BE7">
            <w:pPr>
              <w:jc w:val="center"/>
              <w:rPr>
                <w:rFonts w:cs="Arial"/>
                <w:szCs w:val="20"/>
              </w:rPr>
            </w:pPr>
          </w:p>
        </w:tc>
        <w:tc>
          <w:tcPr>
            <w:tcW w:w="1134" w:type="dxa"/>
          </w:tcPr>
          <w:p w:rsidR="00813B93" w:rsidRPr="003C7AFD" w:rsidRDefault="00C929A3" w:rsidP="00075BE7">
            <w:pPr>
              <w:jc w:val="center"/>
              <w:rPr>
                <w:rFonts w:cs="Arial"/>
                <w:szCs w:val="20"/>
              </w:rPr>
            </w:pPr>
            <w:r w:rsidRPr="00C929A3">
              <w:rPr>
                <w:rFonts w:cs="Arial"/>
                <w:szCs w:val="20"/>
              </w:rPr>
              <w:t>V</w:t>
            </w:r>
          </w:p>
        </w:tc>
        <w:tc>
          <w:tcPr>
            <w:tcW w:w="1134" w:type="dxa"/>
          </w:tcPr>
          <w:p w:rsidR="00813B93" w:rsidRPr="003C7AFD" w:rsidRDefault="00C929A3" w:rsidP="00075BE7">
            <w:pPr>
              <w:jc w:val="center"/>
              <w:rPr>
                <w:rFonts w:cs="Arial"/>
                <w:szCs w:val="20"/>
              </w:rPr>
            </w:pPr>
            <w:r w:rsidRPr="00C929A3">
              <w:rPr>
                <w:rFonts w:cs="Arial"/>
                <w:szCs w:val="20"/>
              </w:rPr>
              <w:t>K</w:t>
            </w: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t>Schválení cílových hodnot cíl a indikátorů</w:t>
            </w:r>
          </w:p>
        </w:tc>
        <w:tc>
          <w:tcPr>
            <w:tcW w:w="1134" w:type="dxa"/>
          </w:tcPr>
          <w:p w:rsidR="00813B93" w:rsidRPr="003C7AFD" w:rsidRDefault="00C929A3" w:rsidP="00075BE7">
            <w:pPr>
              <w:jc w:val="center"/>
              <w:rPr>
                <w:rFonts w:cs="Arial"/>
                <w:szCs w:val="20"/>
              </w:rPr>
            </w:pPr>
            <w:r w:rsidRPr="00C929A3">
              <w:rPr>
                <w:rFonts w:cs="Arial"/>
                <w:szCs w:val="20"/>
              </w:rPr>
              <w:t>O</w:t>
            </w:r>
          </w:p>
        </w:tc>
        <w:tc>
          <w:tcPr>
            <w:tcW w:w="1134" w:type="dxa"/>
          </w:tcPr>
          <w:p w:rsidR="00813B93" w:rsidRPr="003C7AFD" w:rsidRDefault="00C929A3" w:rsidP="00075BE7">
            <w:pPr>
              <w:jc w:val="center"/>
              <w:rPr>
                <w:rFonts w:cs="Arial"/>
                <w:szCs w:val="20"/>
              </w:rPr>
            </w:pPr>
            <w:r w:rsidRPr="00C929A3">
              <w:rPr>
                <w:rFonts w:cs="Arial"/>
                <w:szCs w:val="20"/>
              </w:rPr>
              <w:t>V</w:t>
            </w:r>
          </w:p>
        </w:tc>
        <w:tc>
          <w:tcPr>
            <w:tcW w:w="1134" w:type="dxa"/>
          </w:tcPr>
          <w:p w:rsidR="00813B93" w:rsidRPr="003C7AFD" w:rsidRDefault="00813B93" w:rsidP="00075BE7">
            <w:pPr>
              <w:jc w:val="center"/>
              <w:rPr>
                <w:rFonts w:cs="Arial"/>
                <w:szCs w:val="20"/>
              </w:rPr>
            </w:pPr>
          </w:p>
        </w:tc>
        <w:tc>
          <w:tcPr>
            <w:tcW w:w="1134" w:type="dxa"/>
          </w:tcPr>
          <w:p w:rsidR="00813B93" w:rsidRPr="003C7AFD" w:rsidRDefault="00C929A3" w:rsidP="00075BE7">
            <w:pPr>
              <w:jc w:val="center"/>
              <w:rPr>
                <w:rFonts w:cs="Arial"/>
                <w:szCs w:val="20"/>
              </w:rPr>
            </w:pPr>
            <w:r w:rsidRPr="00C929A3">
              <w:rPr>
                <w:rFonts w:cs="Arial"/>
                <w:szCs w:val="20"/>
              </w:rPr>
              <w:t>K</w:t>
            </w:r>
          </w:p>
        </w:tc>
        <w:tc>
          <w:tcPr>
            <w:tcW w:w="1134" w:type="dxa"/>
          </w:tcPr>
          <w:p w:rsidR="00813B93" w:rsidRPr="003C7AFD" w:rsidRDefault="00C929A3" w:rsidP="00075BE7">
            <w:pPr>
              <w:jc w:val="center"/>
              <w:rPr>
                <w:rFonts w:cs="Arial"/>
                <w:szCs w:val="20"/>
              </w:rPr>
            </w:pPr>
            <w:r w:rsidRPr="00C929A3">
              <w:rPr>
                <w:rFonts w:cs="Arial"/>
                <w:szCs w:val="20"/>
              </w:rPr>
              <w:t>I</w:t>
            </w: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t>Tvorba variantních řešení</w:t>
            </w:r>
          </w:p>
        </w:tc>
        <w:tc>
          <w:tcPr>
            <w:tcW w:w="1134" w:type="dxa"/>
          </w:tcPr>
          <w:p w:rsidR="00813B93" w:rsidRPr="003C7AFD" w:rsidRDefault="00C929A3" w:rsidP="00075BE7">
            <w:pPr>
              <w:jc w:val="center"/>
              <w:rPr>
                <w:rFonts w:cs="Arial"/>
                <w:szCs w:val="20"/>
              </w:rPr>
            </w:pPr>
            <w:r w:rsidRPr="00C929A3">
              <w:rPr>
                <w:rFonts w:cs="Arial"/>
                <w:szCs w:val="20"/>
              </w:rPr>
              <w:t>I</w:t>
            </w:r>
          </w:p>
        </w:tc>
        <w:tc>
          <w:tcPr>
            <w:tcW w:w="1134" w:type="dxa"/>
          </w:tcPr>
          <w:p w:rsidR="00813B93" w:rsidRPr="003C7AFD" w:rsidRDefault="00C929A3" w:rsidP="00075BE7">
            <w:pPr>
              <w:jc w:val="center"/>
              <w:rPr>
                <w:rFonts w:cs="Arial"/>
                <w:szCs w:val="20"/>
              </w:rPr>
            </w:pPr>
            <w:r w:rsidRPr="00C929A3">
              <w:rPr>
                <w:rFonts w:cs="Arial"/>
                <w:szCs w:val="20"/>
              </w:rPr>
              <w:t>O</w:t>
            </w:r>
          </w:p>
        </w:tc>
        <w:tc>
          <w:tcPr>
            <w:tcW w:w="1134" w:type="dxa"/>
          </w:tcPr>
          <w:p w:rsidR="00813B93" w:rsidRPr="003C7AFD" w:rsidRDefault="00813B93" w:rsidP="00075BE7">
            <w:pPr>
              <w:jc w:val="center"/>
              <w:rPr>
                <w:rFonts w:cs="Arial"/>
                <w:szCs w:val="20"/>
              </w:rPr>
            </w:pPr>
          </w:p>
        </w:tc>
        <w:tc>
          <w:tcPr>
            <w:tcW w:w="1134" w:type="dxa"/>
          </w:tcPr>
          <w:p w:rsidR="00813B93" w:rsidRPr="003C7AFD" w:rsidRDefault="00C929A3" w:rsidP="00075BE7">
            <w:pPr>
              <w:jc w:val="center"/>
              <w:rPr>
                <w:rFonts w:cs="Arial"/>
                <w:szCs w:val="20"/>
              </w:rPr>
            </w:pPr>
            <w:r w:rsidRPr="00C929A3">
              <w:rPr>
                <w:rFonts w:cs="Arial"/>
                <w:szCs w:val="20"/>
              </w:rPr>
              <w:t>V</w:t>
            </w:r>
          </w:p>
        </w:tc>
        <w:tc>
          <w:tcPr>
            <w:tcW w:w="1134" w:type="dxa"/>
          </w:tcPr>
          <w:p w:rsidR="00813B93" w:rsidRPr="003C7AFD" w:rsidRDefault="00C929A3" w:rsidP="00075BE7">
            <w:pPr>
              <w:jc w:val="center"/>
              <w:rPr>
                <w:rFonts w:cs="Arial"/>
                <w:szCs w:val="20"/>
              </w:rPr>
            </w:pPr>
            <w:r w:rsidRPr="00C929A3">
              <w:rPr>
                <w:rFonts w:cs="Arial"/>
                <w:szCs w:val="20"/>
              </w:rPr>
              <w:t>K</w:t>
            </w: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t>Tvorba hodnotících kritérií</w:t>
            </w:r>
          </w:p>
        </w:tc>
        <w:tc>
          <w:tcPr>
            <w:tcW w:w="1134" w:type="dxa"/>
          </w:tcPr>
          <w:p w:rsidR="00813B93" w:rsidRPr="003C7AFD" w:rsidRDefault="00C929A3" w:rsidP="00075BE7">
            <w:pPr>
              <w:jc w:val="center"/>
              <w:rPr>
                <w:rFonts w:cs="Arial"/>
                <w:szCs w:val="20"/>
              </w:rPr>
            </w:pPr>
            <w:r w:rsidRPr="00C929A3">
              <w:rPr>
                <w:rFonts w:cs="Arial"/>
                <w:szCs w:val="20"/>
              </w:rPr>
              <w:t>I</w:t>
            </w:r>
          </w:p>
        </w:tc>
        <w:tc>
          <w:tcPr>
            <w:tcW w:w="1134" w:type="dxa"/>
          </w:tcPr>
          <w:p w:rsidR="00813B93" w:rsidRPr="003C7AFD" w:rsidRDefault="00C929A3" w:rsidP="00075BE7">
            <w:pPr>
              <w:jc w:val="center"/>
              <w:rPr>
                <w:rFonts w:cs="Arial"/>
                <w:szCs w:val="20"/>
              </w:rPr>
            </w:pPr>
            <w:r w:rsidRPr="00C929A3">
              <w:rPr>
                <w:rFonts w:cs="Arial"/>
                <w:szCs w:val="20"/>
              </w:rPr>
              <w:t>O</w:t>
            </w:r>
          </w:p>
        </w:tc>
        <w:tc>
          <w:tcPr>
            <w:tcW w:w="1134" w:type="dxa"/>
          </w:tcPr>
          <w:p w:rsidR="00813B93" w:rsidRPr="003C7AFD" w:rsidRDefault="00813B93" w:rsidP="00075BE7">
            <w:pPr>
              <w:jc w:val="center"/>
              <w:rPr>
                <w:rFonts w:cs="Arial"/>
                <w:szCs w:val="20"/>
              </w:rPr>
            </w:pPr>
          </w:p>
        </w:tc>
        <w:tc>
          <w:tcPr>
            <w:tcW w:w="1134" w:type="dxa"/>
          </w:tcPr>
          <w:p w:rsidR="00813B93" w:rsidRPr="003C7AFD" w:rsidRDefault="00C929A3" w:rsidP="00075BE7">
            <w:pPr>
              <w:jc w:val="center"/>
              <w:rPr>
                <w:rFonts w:cs="Arial"/>
                <w:szCs w:val="20"/>
              </w:rPr>
            </w:pPr>
            <w:r w:rsidRPr="00C929A3">
              <w:rPr>
                <w:rFonts w:cs="Arial"/>
                <w:szCs w:val="20"/>
              </w:rPr>
              <w:t>V</w:t>
            </w:r>
          </w:p>
        </w:tc>
        <w:tc>
          <w:tcPr>
            <w:tcW w:w="1134" w:type="dxa"/>
          </w:tcPr>
          <w:p w:rsidR="00813B93" w:rsidRPr="003C7AFD" w:rsidRDefault="00C929A3" w:rsidP="00075BE7">
            <w:pPr>
              <w:jc w:val="center"/>
              <w:rPr>
                <w:rFonts w:cs="Arial"/>
                <w:szCs w:val="20"/>
              </w:rPr>
            </w:pPr>
            <w:r w:rsidRPr="00C929A3">
              <w:rPr>
                <w:rFonts w:cs="Arial"/>
                <w:szCs w:val="20"/>
              </w:rPr>
              <w:t>K</w:t>
            </w: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t>Hodnocení a výběr opatření</w:t>
            </w:r>
          </w:p>
        </w:tc>
        <w:tc>
          <w:tcPr>
            <w:tcW w:w="1134" w:type="dxa"/>
          </w:tcPr>
          <w:p w:rsidR="00813B93" w:rsidRPr="003C7AFD" w:rsidRDefault="00C929A3" w:rsidP="00075BE7">
            <w:pPr>
              <w:jc w:val="center"/>
              <w:rPr>
                <w:rFonts w:cs="Arial"/>
                <w:szCs w:val="20"/>
              </w:rPr>
            </w:pPr>
            <w:r w:rsidRPr="00C929A3">
              <w:rPr>
                <w:rFonts w:cs="Arial"/>
                <w:szCs w:val="20"/>
              </w:rPr>
              <w:t>O</w:t>
            </w:r>
          </w:p>
        </w:tc>
        <w:tc>
          <w:tcPr>
            <w:tcW w:w="1134" w:type="dxa"/>
          </w:tcPr>
          <w:p w:rsidR="00813B93" w:rsidRPr="003C7AFD" w:rsidRDefault="00C929A3" w:rsidP="00075BE7">
            <w:pPr>
              <w:jc w:val="center"/>
              <w:rPr>
                <w:rFonts w:cs="Arial"/>
                <w:szCs w:val="20"/>
              </w:rPr>
            </w:pPr>
            <w:r w:rsidRPr="00C929A3">
              <w:rPr>
                <w:rFonts w:cs="Arial"/>
                <w:szCs w:val="20"/>
              </w:rPr>
              <w:t>V</w:t>
            </w:r>
          </w:p>
        </w:tc>
        <w:tc>
          <w:tcPr>
            <w:tcW w:w="1134" w:type="dxa"/>
          </w:tcPr>
          <w:p w:rsidR="00813B93" w:rsidRPr="003C7AFD" w:rsidRDefault="00813B93" w:rsidP="00075BE7">
            <w:pPr>
              <w:jc w:val="center"/>
              <w:rPr>
                <w:rFonts w:cs="Arial"/>
                <w:szCs w:val="20"/>
              </w:rPr>
            </w:pPr>
          </w:p>
        </w:tc>
        <w:tc>
          <w:tcPr>
            <w:tcW w:w="1134" w:type="dxa"/>
          </w:tcPr>
          <w:p w:rsidR="00813B93" w:rsidRPr="003C7AFD" w:rsidRDefault="00C929A3" w:rsidP="00075BE7">
            <w:pPr>
              <w:jc w:val="center"/>
              <w:rPr>
                <w:rFonts w:cs="Arial"/>
                <w:szCs w:val="20"/>
              </w:rPr>
            </w:pPr>
            <w:r w:rsidRPr="00C929A3">
              <w:rPr>
                <w:rFonts w:cs="Arial"/>
                <w:szCs w:val="20"/>
              </w:rPr>
              <w:t>K</w:t>
            </w:r>
          </w:p>
        </w:tc>
        <w:tc>
          <w:tcPr>
            <w:tcW w:w="1134" w:type="dxa"/>
          </w:tcPr>
          <w:p w:rsidR="00813B93" w:rsidRPr="003C7AFD" w:rsidRDefault="00C929A3" w:rsidP="00075BE7">
            <w:pPr>
              <w:jc w:val="center"/>
              <w:rPr>
                <w:rFonts w:cs="Arial"/>
                <w:szCs w:val="20"/>
              </w:rPr>
            </w:pPr>
            <w:r w:rsidRPr="00C929A3">
              <w:rPr>
                <w:rFonts w:cs="Arial"/>
                <w:szCs w:val="20"/>
              </w:rPr>
              <w:t>I</w:t>
            </w: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t>Dopracování návrhu strategie</w:t>
            </w:r>
          </w:p>
        </w:tc>
        <w:tc>
          <w:tcPr>
            <w:tcW w:w="1134" w:type="dxa"/>
          </w:tcPr>
          <w:p w:rsidR="00813B93" w:rsidRPr="003C7AFD" w:rsidRDefault="00C929A3" w:rsidP="00075BE7">
            <w:pPr>
              <w:jc w:val="center"/>
              <w:rPr>
                <w:rFonts w:cs="Arial"/>
                <w:szCs w:val="20"/>
              </w:rPr>
            </w:pPr>
            <w:r w:rsidRPr="00C929A3">
              <w:rPr>
                <w:rFonts w:cs="Arial"/>
                <w:szCs w:val="20"/>
              </w:rPr>
              <w:t>I</w:t>
            </w:r>
          </w:p>
        </w:tc>
        <w:tc>
          <w:tcPr>
            <w:tcW w:w="1134" w:type="dxa"/>
          </w:tcPr>
          <w:p w:rsidR="00813B93" w:rsidRPr="003C7AFD" w:rsidRDefault="00C929A3" w:rsidP="00075BE7">
            <w:pPr>
              <w:jc w:val="center"/>
              <w:rPr>
                <w:rFonts w:cs="Arial"/>
                <w:szCs w:val="20"/>
              </w:rPr>
            </w:pPr>
            <w:r w:rsidRPr="00C929A3">
              <w:rPr>
                <w:rFonts w:cs="Arial"/>
                <w:szCs w:val="20"/>
              </w:rPr>
              <w:t>O</w:t>
            </w:r>
          </w:p>
        </w:tc>
        <w:tc>
          <w:tcPr>
            <w:tcW w:w="1134" w:type="dxa"/>
          </w:tcPr>
          <w:p w:rsidR="00813B93" w:rsidRPr="003C7AFD" w:rsidRDefault="00813B93" w:rsidP="00075BE7">
            <w:pPr>
              <w:jc w:val="center"/>
              <w:rPr>
                <w:rFonts w:cs="Arial"/>
                <w:szCs w:val="20"/>
              </w:rPr>
            </w:pPr>
          </w:p>
        </w:tc>
        <w:tc>
          <w:tcPr>
            <w:tcW w:w="1134" w:type="dxa"/>
          </w:tcPr>
          <w:p w:rsidR="00813B93" w:rsidRPr="003C7AFD" w:rsidRDefault="00C929A3" w:rsidP="00075BE7">
            <w:pPr>
              <w:jc w:val="center"/>
              <w:rPr>
                <w:rFonts w:cs="Arial"/>
                <w:szCs w:val="20"/>
              </w:rPr>
            </w:pPr>
            <w:r w:rsidRPr="00C929A3">
              <w:rPr>
                <w:rFonts w:cs="Arial"/>
                <w:szCs w:val="20"/>
              </w:rPr>
              <w:t>V</w:t>
            </w:r>
          </w:p>
        </w:tc>
        <w:tc>
          <w:tcPr>
            <w:tcW w:w="1134" w:type="dxa"/>
          </w:tcPr>
          <w:p w:rsidR="00813B93" w:rsidRPr="003C7AFD" w:rsidRDefault="00C929A3" w:rsidP="00075BE7">
            <w:pPr>
              <w:jc w:val="center"/>
              <w:rPr>
                <w:rFonts w:cs="Arial"/>
                <w:szCs w:val="20"/>
              </w:rPr>
            </w:pPr>
            <w:r w:rsidRPr="00C929A3">
              <w:rPr>
                <w:rFonts w:cs="Arial"/>
                <w:szCs w:val="20"/>
              </w:rPr>
              <w:t>K</w:t>
            </w:r>
          </w:p>
        </w:tc>
      </w:tr>
    </w:tbl>
    <w:p w:rsidR="00813B93" w:rsidRPr="003C7AFD" w:rsidRDefault="00C929A3" w:rsidP="00813B93">
      <w:pPr>
        <w:rPr>
          <w:rFonts w:cs="Arial"/>
          <w:i/>
        </w:rPr>
      </w:pPr>
      <w:r w:rsidRPr="00C929A3">
        <w:rPr>
          <w:rFonts w:cs="Arial"/>
          <w:i/>
        </w:rPr>
        <w:t>Vysvětlivky: V – vykonává, O – odpovídá, K – konzultován, I - Informován</w:t>
      </w:r>
    </w:p>
    <w:p w:rsidR="00813B93" w:rsidRPr="003C7AFD" w:rsidRDefault="00813B93" w:rsidP="00813B93">
      <w:pPr>
        <w:rPr>
          <w:rFonts w:cs="Arial"/>
        </w:rPr>
      </w:pPr>
    </w:p>
    <w:p w:rsidR="00813B93" w:rsidRPr="003C7AFD" w:rsidRDefault="00C929A3" w:rsidP="00813B93">
      <w:pPr>
        <w:rPr>
          <w:rFonts w:cs="Arial"/>
          <w:b/>
        </w:rPr>
      </w:pPr>
      <w:r w:rsidRPr="00C929A3">
        <w:rPr>
          <w:rFonts w:cs="Arial"/>
          <w:b/>
        </w:rPr>
        <w:t>Fáze 6</w:t>
      </w:r>
    </w:p>
    <w:tbl>
      <w:tblPr>
        <w:tblStyle w:val="Mkatabulky"/>
        <w:tblW w:w="0" w:type="auto"/>
        <w:tblLook w:val="04A0"/>
      </w:tblPr>
      <w:tblGrid>
        <w:gridCol w:w="3545"/>
        <w:gridCol w:w="1077"/>
        <w:gridCol w:w="1249"/>
        <w:gridCol w:w="1259"/>
        <w:gridCol w:w="1077"/>
        <w:gridCol w:w="1081"/>
      </w:tblGrid>
      <w:tr w:rsidR="00813B93" w:rsidRPr="003C7AFD" w:rsidTr="00075BE7">
        <w:tc>
          <w:tcPr>
            <w:tcW w:w="4536" w:type="dxa"/>
            <w:shd w:val="clear" w:color="auto" w:fill="C6D9F1" w:themeFill="text2" w:themeFillTint="33"/>
          </w:tcPr>
          <w:p w:rsidR="00813B93" w:rsidRPr="003C7AFD" w:rsidRDefault="00C929A3" w:rsidP="00075BE7">
            <w:pPr>
              <w:rPr>
                <w:rFonts w:cs="Arial"/>
                <w:b/>
                <w:szCs w:val="20"/>
              </w:rPr>
            </w:pPr>
            <w:r w:rsidRPr="00C929A3">
              <w:rPr>
                <w:rFonts w:cs="Arial"/>
                <w:b/>
                <w:szCs w:val="20"/>
              </w:rPr>
              <w:t>AKTIVITA/KROK</w:t>
            </w:r>
          </w:p>
        </w:tc>
        <w:tc>
          <w:tcPr>
            <w:tcW w:w="1134" w:type="dxa"/>
            <w:shd w:val="clear" w:color="auto" w:fill="C6D9F1" w:themeFill="text2" w:themeFillTint="33"/>
          </w:tcPr>
          <w:p w:rsidR="00813B93" w:rsidRPr="003C7AFD" w:rsidRDefault="00C929A3" w:rsidP="00075BE7">
            <w:pPr>
              <w:jc w:val="center"/>
              <w:rPr>
                <w:rFonts w:cs="Arial"/>
                <w:b/>
                <w:szCs w:val="20"/>
              </w:rPr>
            </w:pPr>
            <w:r w:rsidRPr="00C929A3">
              <w:rPr>
                <w:rFonts w:cs="Arial"/>
                <w:b/>
                <w:szCs w:val="20"/>
              </w:rPr>
              <w:t>Gestor tvorby strategie</w:t>
            </w:r>
          </w:p>
        </w:tc>
        <w:tc>
          <w:tcPr>
            <w:tcW w:w="1134" w:type="dxa"/>
            <w:shd w:val="clear" w:color="auto" w:fill="C6D9F1" w:themeFill="text2" w:themeFillTint="33"/>
          </w:tcPr>
          <w:p w:rsidR="00813B93" w:rsidRPr="003C7AFD" w:rsidRDefault="00C929A3" w:rsidP="00075BE7">
            <w:pPr>
              <w:rPr>
                <w:rFonts w:cs="Arial"/>
                <w:b/>
                <w:szCs w:val="20"/>
              </w:rPr>
            </w:pPr>
            <w:r w:rsidRPr="00C929A3">
              <w:rPr>
                <w:rFonts w:cs="Arial"/>
                <w:b/>
                <w:szCs w:val="20"/>
              </w:rPr>
              <w:t>Koordinátor tvorby strategie</w:t>
            </w:r>
          </w:p>
        </w:tc>
        <w:tc>
          <w:tcPr>
            <w:tcW w:w="1134" w:type="dxa"/>
            <w:shd w:val="clear" w:color="auto" w:fill="C6D9F1" w:themeFill="text2" w:themeFillTint="33"/>
          </w:tcPr>
          <w:p w:rsidR="00813B93" w:rsidRPr="003C7AFD" w:rsidRDefault="00C929A3" w:rsidP="00075BE7">
            <w:pPr>
              <w:rPr>
                <w:rFonts w:cs="Arial"/>
                <w:b/>
                <w:szCs w:val="20"/>
              </w:rPr>
            </w:pPr>
            <w:r w:rsidRPr="00C929A3">
              <w:rPr>
                <w:rFonts w:cs="Arial"/>
                <w:b/>
                <w:szCs w:val="20"/>
              </w:rPr>
              <w:t>Manažer komunikace a publicity</w:t>
            </w:r>
          </w:p>
        </w:tc>
        <w:tc>
          <w:tcPr>
            <w:tcW w:w="1134" w:type="dxa"/>
            <w:shd w:val="clear" w:color="auto" w:fill="C6D9F1" w:themeFill="text2" w:themeFillTint="33"/>
          </w:tcPr>
          <w:p w:rsidR="00813B93" w:rsidRPr="003C7AFD" w:rsidRDefault="00C929A3" w:rsidP="00075BE7">
            <w:pPr>
              <w:rPr>
                <w:rFonts w:cs="Arial"/>
                <w:b/>
                <w:szCs w:val="20"/>
              </w:rPr>
            </w:pPr>
            <w:r w:rsidRPr="00C929A3">
              <w:rPr>
                <w:rFonts w:cs="Arial"/>
                <w:b/>
                <w:szCs w:val="20"/>
              </w:rPr>
              <w:t>Tým pro tvorbu strategie</w:t>
            </w:r>
          </w:p>
        </w:tc>
        <w:tc>
          <w:tcPr>
            <w:tcW w:w="1134" w:type="dxa"/>
            <w:shd w:val="clear" w:color="auto" w:fill="C6D9F1" w:themeFill="text2" w:themeFillTint="33"/>
          </w:tcPr>
          <w:p w:rsidR="00813B93" w:rsidRPr="003C7AFD" w:rsidRDefault="00C929A3" w:rsidP="00075BE7">
            <w:pPr>
              <w:rPr>
                <w:rFonts w:cs="Arial"/>
                <w:b/>
                <w:szCs w:val="20"/>
              </w:rPr>
            </w:pPr>
            <w:r w:rsidRPr="00C929A3">
              <w:rPr>
                <w:rFonts w:cs="Arial"/>
                <w:b/>
                <w:szCs w:val="20"/>
              </w:rPr>
              <w:t>Pracovní skupiny</w:t>
            </w: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t>Vypracování jednotlivých částí plánu implementace</w:t>
            </w:r>
          </w:p>
        </w:tc>
        <w:tc>
          <w:tcPr>
            <w:tcW w:w="1134" w:type="dxa"/>
          </w:tcPr>
          <w:p w:rsidR="00813B93" w:rsidRPr="003C7AFD" w:rsidRDefault="00C929A3" w:rsidP="00075BE7">
            <w:pPr>
              <w:jc w:val="center"/>
              <w:rPr>
                <w:rFonts w:cs="Arial"/>
                <w:szCs w:val="20"/>
              </w:rPr>
            </w:pPr>
            <w:r w:rsidRPr="00C929A3">
              <w:rPr>
                <w:rFonts w:cs="Arial"/>
                <w:szCs w:val="20"/>
              </w:rPr>
              <w:t>I</w:t>
            </w:r>
          </w:p>
        </w:tc>
        <w:tc>
          <w:tcPr>
            <w:tcW w:w="1134" w:type="dxa"/>
          </w:tcPr>
          <w:p w:rsidR="00813B93" w:rsidRPr="003C7AFD" w:rsidRDefault="00C929A3" w:rsidP="00075BE7">
            <w:pPr>
              <w:jc w:val="center"/>
              <w:rPr>
                <w:rFonts w:cs="Arial"/>
                <w:szCs w:val="20"/>
              </w:rPr>
            </w:pPr>
            <w:r w:rsidRPr="00C929A3">
              <w:rPr>
                <w:rFonts w:cs="Arial"/>
                <w:szCs w:val="20"/>
              </w:rPr>
              <w:t>O</w:t>
            </w:r>
          </w:p>
        </w:tc>
        <w:tc>
          <w:tcPr>
            <w:tcW w:w="1134" w:type="dxa"/>
          </w:tcPr>
          <w:p w:rsidR="00813B93" w:rsidRPr="003C7AFD" w:rsidRDefault="00C929A3" w:rsidP="00075BE7">
            <w:pPr>
              <w:jc w:val="center"/>
              <w:rPr>
                <w:rFonts w:cs="Arial"/>
                <w:szCs w:val="20"/>
              </w:rPr>
            </w:pPr>
            <w:r w:rsidRPr="00C929A3">
              <w:rPr>
                <w:rFonts w:cs="Arial"/>
                <w:szCs w:val="20"/>
              </w:rPr>
              <w:t>I</w:t>
            </w:r>
          </w:p>
        </w:tc>
        <w:tc>
          <w:tcPr>
            <w:tcW w:w="1134" w:type="dxa"/>
          </w:tcPr>
          <w:p w:rsidR="00813B93" w:rsidRPr="003C7AFD" w:rsidRDefault="00C929A3" w:rsidP="00075BE7">
            <w:pPr>
              <w:jc w:val="center"/>
              <w:rPr>
                <w:rFonts w:cs="Arial"/>
                <w:szCs w:val="20"/>
              </w:rPr>
            </w:pPr>
            <w:r w:rsidRPr="00C929A3">
              <w:rPr>
                <w:rFonts w:cs="Arial"/>
                <w:szCs w:val="20"/>
              </w:rPr>
              <w:t>V</w:t>
            </w:r>
          </w:p>
        </w:tc>
        <w:tc>
          <w:tcPr>
            <w:tcW w:w="1134" w:type="dxa"/>
          </w:tcPr>
          <w:p w:rsidR="00813B93" w:rsidRPr="003C7AFD" w:rsidRDefault="00C929A3" w:rsidP="00075BE7">
            <w:pPr>
              <w:jc w:val="center"/>
              <w:rPr>
                <w:rFonts w:cs="Arial"/>
                <w:szCs w:val="20"/>
              </w:rPr>
            </w:pPr>
            <w:r w:rsidRPr="00C929A3">
              <w:rPr>
                <w:rFonts w:cs="Arial"/>
                <w:szCs w:val="20"/>
              </w:rPr>
              <w:t>K</w:t>
            </w:r>
          </w:p>
        </w:tc>
      </w:tr>
      <w:tr w:rsidR="00813B93" w:rsidRPr="003C7AFD" w:rsidTr="00075BE7">
        <w:tc>
          <w:tcPr>
            <w:tcW w:w="4536" w:type="dxa"/>
          </w:tcPr>
          <w:p w:rsidR="00813B93" w:rsidRPr="003C7AFD" w:rsidRDefault="00C929A3" w:rsidP="00075BE7">
            <w:pPr>
              <w:rPr>
                <w:rFonts w:cs="Arial"/>
                <w:szCs w:val="20"/>
              </w:rPr>
            </w:pPr>
            <w:r w:rsidRPr="00C929A3">
              <w:rPr>
                <w:rFonts w:cs="Arial"/>
                <w:szCs w:val="20"/>
              </w:rPr>
              <w:lastRenderedPageBreak/>
              <w:t>Schválení plánu implementace</w:t>
            </w:r>
          </w:p>
        </w:tc>
        <w:tc>
          <w:tcPr>
            <w:tcW w:w="1134" w:type="dxa"/>
          </w:tcPr>
          <w:p w:rsidR="00813B93" w:rsidRPr="003C7AFD" w:rsidRDefault="00C929A3" w:rsidP="00075BE7">
            <w:pPr>
              <w:jc w:val="center"/>
              <w:rPr>
                <w:rFonts w:cs="Arial"/>
                <w:szCs w:val="20"/>
              </w:rPr>
            </w:pPr>
            <w:r w:rsidRPr="00C929A3">
              <w:rPr>
                <w:rFonts w:cs="Arial"/>
                <w:szCs w:val="20"/>
              </w:rPr>
              <w:t>O</w:t>
            </w:r>
          </w:p>
        </w:tc>
        <w:tc>
          <w:tcPr>
            <w:tcW w:w="1134" w:type="dxa"/>
          </w:tcPr>
          <w:p w:rsidR="00813B93" w:rsidRPr="003C7AFD" w:rsidRDefault="00C929A3" w:rsidP="00075BE7">
            <w:pPr>
              <w:jc w:val="center"/>
              <w:rPr>
                <w:rFonts w:cs="Arial"/>
                <w:szCs w:val="20"/>
              </w:rPr>
            </w:pPr>
            <w:r w:rsidRPr="00C929A3">
              <w:rPr>
                <w:rFonts w:cs="Arial"/>
                <w:szCs w:val="20"/>
              </w:rPr>
              <w:t>V</w:t>
            </w:r>
          </w:p>
        </w:tc>
        <w:tc>
          <w:tcPr>
            <w:tcW w:w="1134" w:type="dxa"/>
          </w:tcPr>
          <w:p w:rsidR="00813B93" w:rsidRPr="003C7AFD" w:rsidRDefault="00C929A3" w:rsidP="00075BE7">
            <w:pPr>
              <w:jc w:val="center"/>
              <w:rPr>
                <w:rFonts w:cs="Arial"/>
                <w:szCs w:val="20"/>
              </w:rPr>
            </w:pPr>
            <w:r w:rsidRPr="00C929A3">
              <w:rPr>
                <w:rFonts w:cs="Arial"/>
                <w:szCs w:val="20"/>
              </w:rPr>
              <w:t>I</w:t>
            </w:r>
          </w:p>
        </w:tc>
        <w:tc>
          <w:tcPr>
            <w:tcW w:w="1134" w:type="dxa"/>
          </w:tcPr>
          <w:p w:rsidR="00813B93" w:rsidRPr="003C7AFD" w:rsidRDefault="00C929A3" w:rsidP="00075BE7">
            <w:pPr>
              <w:jc w:val="center"/>
              <w:rPr>
                <w:rFonts w:cs="Arial"/>
                <w:szCs w:val="20"/>
              </w:rPr>
            </w:pPr>
            <w:r w:rsidRPr="00C929A3">
              <w:rPr>
                <w:rFonts w:cs="Arial"/>
                <w:szCs w:val="20"/>
              </w:rPr>
              <w:t>K</w:t>
            </w:r>
          </w:p>
        </w:tc>
        <w:tc>
          <w:tcPr>
            <w:tcW w:w="1134" w:type="dxa"/>
          </w:tcPr>
          <w:p w:rsidR="00813B93" w:rsidRPr="003C7AFD" w:rsidRDefault="00C929A3" w:rsidP="00075BE7">
            <w:pPr>
              <w:jc w:val="center"/>
              <w:rPr>
                <w:rFonts w:cs="Arial"/>
                <w:szCs w:val="20"/>
              </w:rPr>
            </w:pPr>
            <w:r w:rsidRPr="00C929A3">
              <w:rPr>
                <w:rFonts w:cs="Arial"/>
                <w:szCs w:val="20"/>
              </w:rPr>
              <w:t>I</w:t>
            </w:r>
          </w:p>
        </w:tc>
      </w:tr>
    </w:tbl>
    <w:p w:rsidR="00813B93" w:rsidRPr="003C7AFD" w:rsidRDefault="00C929A3" w:rsidP="00813B93">
      <w:pPr>
        <w:rPr>
          <w:rFonts w:cs="Arial"/>
          <w:i/>
        </w:rPr>
      </w:pPr>
      <w:r w:rsidRPr="00C929A3">
        <w:rPr>
          <w:rFonts w:cs="Arial"/>
          <w:i/>
        </w:rPr>
        <w:t>Vysvětlivky: V – vykonává, O – odpovídá, K – konzultován, I - Informován</w:t>
      </w:r>
    </w:p>
    <w:p w:rsidR="00813B93" w:rsidRPr="003C7AFD" w:rsidRDefault="00813B93" w:rsidP="00813B93">
      <w:pPr>
        <w:rPr>
          <w:rFonts w:cs="Arial"/>
        </w:rPr>
      </w:pPr>
    </w:p>
    <w:p w:rsidR="00813B93" w:rsidRPr="003C7AFD" w:rsidRDefault="00C929A3" w:rsidP="00813B93">
      <w:pPr>
        <w:rPr>
          <w:rFonts w:cs="Arial"/>
          <w:b/>
        </w:rPr>
      </w:pPr>
      <w:r w:rsidRPr="00C929A3">
        <w:rPr>
          <w:rFonts w:cs="Arial"/>
          <w:b/>
        </w:rPr>
        <w:t>Fáze 7</w:t>
      </w:r>
    </w:p>
    <w:tbl>
      <w:tblPr>
        <w:tblStyle w:val="Mkatabulky"/>
        <w:tblW w:w="0" w:type="auto"/>
        <w:tblLook w:val="04A0"/>
      </w:tblPr>
      <w:tblGrid>
        <w:gridCol w:w="2300"/>
        <w:gridCol w:w="1089"/>
        <w:gridCol w:w="1060"/>
        <w:gridCol w:w="1330"/>
        <w:gridCol w:w="1337"/>
        <w:gridCol w:w="1005"/>
        <w:gridCol w:w="1167"/>
      </w:tblGrid>
      <w:tr w:rsidR="00813B93" w:rsidRPr="003C7AFD" w:rsidTr="00075BE7">
        <w:tc>
          <w:tcPr>
            <w:tcW w:w="3119" w:type="dxa"/>
            <w:shd w:val="clear" w:color="auto" w:fill="C6D9F1" w:themeFill="text2" w:themeFillTint="33"/>
          </w:tcPr>
          <w:p w:rsidR="00813B93" w:rsidRPr="003C7AFD" w:rsidRDefault="00C929A3" w:rsidP="00075BE7">
            <w:pPr>
              <w:rPr>
                <w:rFonts w:cs="Arial"/>
                <w:b/>
                <w:szCs w:val="20"/>
              </w:rPr>
            </w:pPr>
            <w:r w:rsidRPr="00C929A3">
              <w:rPr>
                <w:rFonts w:cs="Arial"/>
                <w:b/>
                <w:szCs w:val="20"/>
              </w:rPr>
              <w:t>AKTIVITA/KROK</w:t>
            </w:r>
          </w:p>
        </w:tc>
        <w:tc>
          <w:tcPr>
            <w:tcW w:w="1139" w:type="dxa"/>
            <w:shd w:val="clear" w:color="auto" w:fill="C6D9F1" w:themeFill="text2" w:themeFillTint="33"/>
          </w:tcPr>
          <w:p w:rsidR="00813B93" w:rsidRPr="003C7AFD" w:rsidRDefault="00C929A3" w:rsidP="00075BE7">
            <w:pPr>
              <w:jc w:val="center"/>
              <w:rPr>
                <w:rFonts w:cs="Arial"/>
                <w:b/>
                <w:szCs w:val="20"/>
              </w:rPr>
            </w:pPr>
            <w:r w:rsidRPr="00C929A3">
              <w:rPr>
                <w:rFonts w:cs="Arial"/>
                <w:b/>
                <w:szCs w:val="20"/>
              </w:rPr>
              <w:t>Zadavatel</w:t>
            </w:r>
          </w:p>
        </w:tc>
        <w:tc>
          <w:tcPr>
            <w:tcW w:w="1173" w:type="dxa"/>
            <w:shd w:val="clear" w:color="auto" w:fill="C6D9F1" w:themeFill="text2" w:themeFillTint="33"/>
          </w:tcPr>
          <w:p w:rsidR="00813B93" w:rsidRPr="003C7AFD" w:rsidRDefault="00C929A3" w:rsidP="00075BE7">
            <w:pPr>
              <w:jc w:val="center"/>
              <w:rPr>
                <w:rFonts w:cs="Arial"/>
                <w:b/>
                <w:szCs w:val="20"/>
              </w:rPr>
            </w:pPr>
            <w:r w:rsidRPr="00C929A3">
              <w:rPr>
                <w:rFonts w:cs="Arial"/>
                <w:b/>
                <w:szCs w:val="20"/>
              </w:rPr>
              <w:t>Gestor tvorby strategie</w:t>
            </w:r>
          </w:p>
        </w:tc>
        <w:tc>
          <w:tcPr>
            <w:tcW w:w="1429" w:type="dxa"/>
            <w:shd w:val="clear" w:color="auto" w:fill="C6D9F1" w:themeFill="text2" w:themeFillTint="33"/>
          </w:tcPr>
          <w:p w:rsidR="00813B93" w:rsidRPr="003C7AFD" w:rsidRDefault="00C929A3" w:rsidP="00075BE7">
            <w:pPr>
              <w:rPr>
                <w:rFonts w:cs="Arial"/>
                <w:b/>
                <w:szCs w:val="20"/>
              </w:rPr>
            </w:pPr>
            <w:r w:rsidRPr="00C929A3">
              <w:rPr>
                <w:rFonts w:cs="Arial"/>
                <w:b/>
                <w:szCs w:val="20"/>
              </w:rPr>
              <w:t>Koordinátor tvorby strategie</w:t>
            </w:r>
          </w:p>
        </w:tc>
        <w:tc>
          <w:tcPr>
            <w:tcW w:w="1432" w:type="dxa"/>
            <w:shd w:val="clear" w:color="auto" w:fill="C6D9F1" w:themeFill="text2" w:themeFillTint="33"/>
          </w:tcPr>
          <w:p w:rsidR="00813B93" w:rsidRPr="003C7AFD" w:rsidRDefault="00C929A3" w:rsidP="00075BE7">
            <w:pPr>
              <w:rPr>
                <w:rFonts w:cs="Arial"/>
                <w:b/>
                <w:szCs w:val="20"/>
              </w:rPr>
            </w:pPr>
            <w:r w:rsidRPr="00C929A3">
              <w:rPr>
                <w:rFonts w:cs="Arial"/>
                <w:b/>
                <w:szCs w:val="20"/>
              </w:rPr>
              <w:t>Manažer komunikace a publicity</w:t>
            </w:r>
          </w:p>
        </w:tc>
        <w:tc>
          <w:tcPr>
            <w:tcW w:w="1050" w:type="dxa"/>
            <w:shd w:val="clear" w:color="auto" w:fill="C6D9F1" w:themeFill="text2" w:themeFillTint="33"/>
          </w:tcPr>
          <w:p w:rsidR="00813B93" w:rsidRPr="003C7AFD" w:rsidRDefault="00C929A3" w:rsidP="00075BE7">
            <w:pPr>
              <w:rPr>
                <w:rFonts w:cs="Arial"/>
                <w:b/>
                <w:szCs w:val="20"/>
              </w:rPr>
            </w:pPr>
            <w:r w:rsidRPr="00C929A3">
              <w:rPr>
                <w:rFonts w:cs="Arial"/>
                <w:b/>
                <w:szCs w:val="20"/>
              </w:rPr>
              <w:t>Tým pro tvorbu strategie</w:t>
            </w:r>
          </w:p>
        </w:tc>
        <w:tc>
          <w:tcPr>
            <w:tcW w:w="1398" w:type="dxa"/>
            <w:shd w:val="clear" w:color="auto" w:fill="C6D9F1" w:themeFill="text2" w:themeFillTint="33"/>
          </w:tcPr>
          <w:p w:rsidR="00813B93" w:rsidRPr="003C7AFD" w:rsidRDefault="00C929A3" w:rsidP="00075BE7">
            <w:pPr>
              <w:rPr>
                <w:rFonts w:cs="Arial"/>
                <w:b/>
                <w:szCs w:val="20"/>
              </w:rPr>
            </w:pPr>
            <w:r w:rsidRPr="00C929A3">
              <w:rPr>
                <w:rFonts w:cs="Arial"/>
                <w:b/>
                <w:szCs w:val="20"/>
              </w:rPr>
              <w:t>Pracovní skupiny</w:t>
            </w:r>
          </w:p>
        </w:tc>
      </w:tr>
      <w:tr w:rsidR="00813B93" w:rsidRPr="003C7AFD" w:rsidTr="00075BE7">
        <w:tc>
          <w:tcPr>
            <w:tcW w:w="3119" w:type="dxa"/>
          </w:tcPr>
          <w:p w:rsidR="00813B93" w:rsidRPr="003C7AFD" w:rsidRDefault="00C929A3" w:rsidP="00075BE7">
            <w:pPr>
              <w:rPr>
                <w:rFonts w:cs="Arial"/>
                <w:szCs w:val="20"/>
              </w:rPr>
            </w:pPr>
            <w:r w:rsidRPr="00C929A3">
              <w:rPr>
                <w:rFonts w:cs="Arial"/>
                <w:szCs w:val="20"/>
              </w:rPr>
              <w:t>Revize a dopracování plánu schvalování strategie</w:t>
            </w:r>
          </w:p>
        </w:tc>
        <w:tc>
          <w:tcPr>
            <w:tcW w:w="1139" w:type="dxa"/>
          </w:tcPr>
          <w:p w:rsidR="00813B93" w:rsidRPr="003C7AFD" w:rsidRDefault="00813B93" w:rsidP="00075BE7">
            <w:pPr>
              <w:jc w:val="center"/>
              <w:rPr>
                <w:rFonts w:cs="Arial"/>
                <w:szCs w:val="20"/>
              </w:rPr>
            </w:pPr>
          </w:p>
        </w:tc>
        <w:tc>
          <w:tcPr>
            <w:tcW w:w="1173" w:type="dxa"/>
          </w:tcPr>
          <w:p w:rsidR="00813B93" w:rsidRPr="003C7AFD" w:rsidRDefault="00C929A3" w:rsidP="00075BE7">
            <w:pPr>
              <w:jc w:val="center"/>
              <w:rPr>
                <w:rFonts w:cs="Arial"/>
                <w:szCs w:val="20"/>
              </w:rPr>
            </w:pPr>
            <w:r w:rsidRPr="00C929A3">
              <w:rPr>
                <w:rFonts w:cs="Arial"/>
                <w:szCs w:val="20"/>
              </w:rPr>
              <w:t>I</w:t>
            </w:r>
          </w:p>
        </w:tc>
        <w:tc>
          <w:tcPr>
            <w:tcW w:w="1429" w:type="dxa"/>
          </w:tcPr>
          <w:p w:rsidR="00813B93" w:rsidRPr="003C7AFD" w:rsidRDefault="00C929A3" w:rsidP="00075BE7">
            <w:pPr>
              <w:jc w:val="center"/>
              <w:rPr>
                <w:rFonts w:cs="Arial"/>
                <w:szCs w:val="20"/>
              </w:rPr>
            </w:pPr>
            <w:r w:rsidRPr="00C929A3">
              <w:rPr>
                <w:rFonts w:cs="Arial"/>
                <w:szCs w:val="20"/>
              </w:rPr>
              <w:t>O,V</w:t>
            </w:r>
          </w:p>
        </w:tc>
        <w:tc>
          <w:tcPr>
            <w:tcW w:w="1432" w:type="dxa"/>
          </w:tcPr>
          <w:p w:rsidR="00813B93" w:rsidRPr="003C7AFD" w:rsidRDefault="00C929A3" w:rsidP="00075BE7">
            <w:pPr>
              <w:jc w:val="center"/>
              <w:rPr>
                <w:rFonts w:cs="Arial"/>
                <w:szCs w:val="20"/>
              </w:rPr>
            </w:pPr>
            <w:r w:rsidRPr="00C929A3">
              <w:rPr>
                <w:rFonts w:cs="Arial"/>
                <w:szCs w:val="20"/>
              </w:rPr>
              <w:t>I</w:t>
            </w:r>
          </w:p>
        </w:tc>
        <w:tc>
          <w:tcPr>
            <w:tcW w:w="1050" w:type="dxa"/>
          </w:tcPr>
          <w:p w:rsidR="00813B93" w:rsidRPr="003C7AFD" w:rsidRDefault="00813B93" w:rsidP="00075BE7">
            <w:pPr>
              <w:jc w:val="center"/>
              <w:rPr>
                <w:rFonts w:cs="Arial"/>
                <w:szCs w:val="20"/>
              </w:rPr>
            </w:pPr>
          </w:p>
        </w:tc>
        <w:tc>
          <w:tcPr>
            <w:tcW w:w="1398" w:type="dxa"/>
          </w:tcPr>
          <w:p w:rsidR="00813B93" w:rsidRPr="003C7AFD" w:rsidRDefault="00C929A3" w:rsidP="00075BE7">
            <w:pPr>
              <w:jc w:val="center"/>
              <w:rPr>
                <w:rFonts w:cs="Arial"/>
                <w:szCs w:val="20"/>
              </w:rPr>
            </w:pPr>
            <w:r w:rsidRPr="00C929A3">
              <w:rPr>
                <w:rFonts w:cs="Arial"/>
                <w:szCs w:val="20"/>
              </w:rPr>
              <w:t>K</w:t>
            </w:r>
          </w:p>
        </w:tc>
      </w:tr>
      <w:tr w:rsidR="00813B93" w:rsidRPr="003C7AFD" w:rsidTr="00075BE7">
        <w:tc>
          <w:tcPr>
            <w:tcW w:w="3119" w:type="dxa"/>
          </w:tcPr>
          <w:p w:rsidR="00813B93" w:rsidRPr="003C7AFD" w:rsidRDefault="00C929A3" w:rsidP="00075BE7">
            <w:pPr>
              <w:rPr>
                <w:rFonts w:cs="Arial"/>
                <w:szCs w:val="20"/>
              </w:rPr>
            </w:pPr>
            <w:r w:rsidRPr="00C929A3">
              <w:rPr>
                <w:rFonts w:cs="Arial"/>
                <w:szCs w:val="20"/>
              </w:rPr>
              <w:t>Vypracování důvodové zprávy</w:t>
            </w:r>
          </w:p>
        </w:tc>
        <w:tc>
          <w:tcPr>
            <w:tcW w:w="1139" w:type="dxa"/>
          </w:tcPr>
          <w:p w:rsidR="00813B93" w:rsidRPr="003C7AFD" w:rsidRDefault="00813B93" w:rsidP="00075BE7">
            <w:pPr>
              <w:jc w:val="center"/>
              <w:rPr>
                <w:rFonts w:cs="Arial"/>
                <w:szCs w:val="20"/>
              </w:rPr>
            </w:pPr>
          </w:p>
        </w:tc>
        <w:tc>
          <w:tcPr>
            <w:tcW w:w="1173" w:type="dxa"/>
          </w:tcPr>
          <w:p w:rsidR="00813B93" w:rsidRPr="003C7AFD" w:rsidRDefault="00C929A3" w:rsidP="00075BE7">
            <w:pPr>
              <w:jc w:val="center"/>
              <w:rPr>
                <w:rFonts w:cs="Arial"/>
                <w:szCs w:val="20"/>
              </w:rPr>
            </w:pPr>
            <w:r w:rsidRPr="00C929A3">
              <w:rPr>
                <w:rFonts w:cs="Arial"/>
                <w:szCs w:val="20"/>
              </w:rPr>
              <w:t>I</w:t>
            </w:r>
          </w:p>
        </w:tc>
        <w:tc>
          <w:tcPr>
            <w:tcW w:w="1429" w:type="dxa"/>
          </w:tcPr>
          <w:p w:rsidR="00813B93" w:rsidRPr="003C7AFD" w:rsidRDefault="00C929A3" w:rsidP="00075BE7">
            <w:pPr>
              <w:jc w:val="center"/>
              <w:rPr>
                <w:rFonts w:cs="Arial"/>
                <w:szCs w:val="20"/>
              </w:rPr>
            </w:pPr>
            <w:r w:rsidRPr="00C929A3">
              <w:rPr>
                <w:rFonts w:cs="Arial"/>
                <w:szCs w:val="20"/>
              </w:rPr>
              <w:t>O</w:t>
            </w:r>
          </w:p>
        </w:tc>
        <w:tc>
          <w:tcPr>
            <w:tcW w:w="1432" w:type="dxa"/>
          </w:tcPr>
          <w:p w:rsidR="00813B93" w:rsidRPr="003C7AFD" w:rsidRDefault="00C929A3" w:rsidP="00075BE7">
            <w:pPr>
              <w:jc w:val="center"/>
              <w:rPr>
                <w:rFonts w:cs="Arial"/>
                <w:szCs w:val="20"/>
              </w:rPr>
            </w:pPr>
            <w:r w:rsidRPr="00C929A3">
              <w:rPr>
                <w:rFonts w:cs="Arial"/>
                <w:szCs w:val="20"/>
              </w:rPr>
              <w:t>I</w:t>
            </w:r>
          </w:p>
        </w:tc>
        <w:tc>
          <w:tcPr>
            <w:tcW w:w="1050" w:type="dxa"/>
          </w:tcPr>
          <w:p w:rsidR="00813B93" w:rsidRPr="003C7AFD" w:rsidRDefault="00C929A3" w:rsidP="00075BE7">
            <w:pPr>
              <w:jc w:val="center"/>
              <w:rPr>
                <w:rFonts w:cs="Arial"/>
                <w:szCs w:val="20"/>
              </w:rPr>
            </w:pPr>
            <w:r w:rsidRPr="00C929A3">
              <w:rPr>
                <w:rFonts w:cs="Arial"/>
                <w:szCs w:val="20"/>
              </w:rPr>
              <w:t>V</w:t>
            </w:r>
          </w:p>
        </w:tc>
        <w:tc>
          <w:tcPr>
            <w:tcW w:w="1398" w:type="dxa"/>
          </w:tcPr>
          <w:p w:rsidR="00813B93" w:rsidRPr="003C7AFD" w:rsidRDefault="00C929A3" w:rsidP="00075BE7">
            <w:pPr>
              <w:jc w:val="center"/>
              <w:rPr>
                <w:rFonts w:cs="Arial"/>
                <w:szCs w:val="20"/>
              </w:rPr>
            </w:pPr>
            <w:r w:rsidRPr="00C929A3">
              <w:rPr>
                <w:rFonts w:cs="Arial"/>
                <w:szCs w:val="20"/>
              </w:rPr>
              <w:t>K</w:t>
            </w:r>
          </w:p>
        </w:tc>
      </w:tr>
      <w:tr w:rsidR="00813B93" w:rsidRPr="003C7AFD" w:rsidTr="00075BE7">
        <w:tc>
          <w:tcPr>
            <w:tcW w:w="3119" w:type="dxa"/>
          </w:tcPr>
          <w:p w:rsidR="00813B93" w:rsidRPr="003C7AFD" w:rsidRDefault="00C929A3" w:rsidP="00075BE7">
            <w:pPr>
              <w:rPr>
                <w:rFonts w:cs="Arial"/>
                <w:szCs w:val="20"/>
              </w:rPr>
            </w:pPr>
            <w:r w:rsidRPr="00C929A3">
              <w:rPr>
                <w:rFonts w:cs="Arial"/>
                <w:szCs w:val="20"/>
              </w:rPr>
              <w:t>Průběh interního připomínkování</w:t>
            </w:r>
          </w:p>
        </w:tc>
        <w:tc>
          <w:tcPr>
            <w:tcW w:w="1139" w:type="dxa"/>
          </w:tcPr>
          <w:p w:rsidR="00813B93" w:rsidRPr="003C7AFD" w:rsidRDefault="00813B93" w:rsidP="00075BE7">
            <w:pPr>
              <w:jc w:val="center"/>
              <w:rPr>
                <w:rFonts w:cs="Arial"/>
                <w:szCs w:val="20"/>
              </w:rPr>
            </w:pPr>
          </w:p>
        </w:tc>
        <w:tc>
          <w:tcPr>
            <w:tcW w:w="1173" w:type="dxa"/>
          </w:tcPr>
          <w:p w:rsidR="00813B93" w:rsidRPr="003C7AFD" w:rsidRDefault="00C929A3" w:rsidP="00075BE7">
            <w:pPr>
              <w:jc w:val="center"/>
              <w:rPr>
                <w:rFonts w:cs="Arial"/>
                <w:szCs w:val="20"/>
              </w:rPr>
            </w:pPr>
            <w:r w:rsidRPr="00C929A3">
              <w:rPr>
                <w:rFonts w:cs="Arial"/>
                <w:szCs w:val="20"/>
              </w:rPr>
              <w:t>I</w:t>
            </w:r>
          </w:p>
        </w:tc>
        <w:tc>
          <w:tcPr>
            <w:tcW w:w="1429" w:type="dxa"/>
          </w:tcPr>
          <w:p w:rsidR="00813B93" w:rsidRPr="003C7AFD" w:rsidRDefault="00C929A3" w:rsidP="00075BE7">
            <w:pPr>
              <w:jc w:val="center"/>
              <w:rPr>
                <w:rFonts w:cs="Arial"/>
                <w:szCs w:val="20"/>
              </w:rPr>
            </w:pPr>
            <w:r w:rsidRPr="00C929A3">
              <w:rPr>
                <w:rFonts w:cs="Arial"/>
                <w:szCs w:val="20"/>
              </w:rPr>
              <w:t>O</w:t>
            </w:r>
          </w:p>
        </w:tc>
        <w:tc>
          <w:tcPr>
            <w:tcW w:w="1432" w:type="dxa"/>
          </w:tcPr>
          <w:p w:rsidR="00813B93" w:rsidRPr="003C7AFD" w:rsidRDefault="00C929A3" w:rsidP="00075BE7">
            <w:pPr>
              <w:jc w:val="center"/>
              <w:rPr>
                <w:rFonts w:cs="Arial"/>
                <w:szCs w:val="20"/>
              </w:rPr>
            </w:pPr>
            <w:r w:rsidRPr="00C929A3">
              <w:rPr>
                <w:rFonts w:cs="Arial"/>
                <w:szCs w:val="20"/>
              </w:rPr>
              <w:t>I</w:t>
            </w:r>
          </w:p>
        </w:tc>
        <w:tc>
          <w:tcPr>
            <w:tcW w:w="1050" w:type="dxa"/>
          </w:tcPr>
          <w:p w:rsidR="00813B93" w:rsidRPr="003C7AFD" w:rsidRDefault="00C929A3" w:rsidP="00075BE7">
            <w:pPr>
              <w:jc w:val="center"/>
              <w:rPr>
                <w:rFonts w:cs="Arial"/>
                <w:szCs w:val="20"/>
              </w:rPr>
            </w:pPr>
            <w:r w:rsidRPr="00C929A3">
              <w:rPr>
                <w:rFonts w:cs="Arial"/>
                <w:szCs w:val="20"/>
              </w:rPr>
              <w:t>V</w:t>
            </w:r>
          </w:p>
        </w:tc>
        <w:tc>
          <w:tcPr>
            <w:tcW w:w="1398" w:type="dxa"/>
          </w:tcPr>
          <w:p w:rsidR="00813B93" w:rsidRPr="003C7AFD" w:rsidRDefault="00C929A3" w:rsidP="00075BE7">
            <w:pPr>
              <w:jc w:val="center"/>
              <w:rPr>
                <w:rFonts w:cs="Arial"/>
                <w:szCs w:val="20"/>
              </w:rPr>
            </w:pPr>
            <w:r w:rsidRPr="00C929A3">
              <w:rPr>
                <w:rFonts w:cs="Arial"/>
                <w:szCs w:val="20"/>
              </w:rPr>
              <w:t>K</w:t>
            </w:r>
          </w:p>
        </w:tc>
      </w:tr>
      <w:tr w:rsidR="00813B93" w:rsidRPr="003C7AFD" w:rsidTr="00075BE7">
        <w:tc>
          <w:tcPr>
            <w:tcW w:w="3119" w:type="dxa"/>
          </w:tcPr>
          <w:p w:rsidR="00813B93" w:rsidRPr="003C7AFD" w:rsidRDefault="00C929A3" w:rsidP="00075BE7">
            <w:pPr>
              <w:rPr>
                <w:rFonts w:cs="Arial"/>
                <w:szCs w:val="20"/>
              </w:rPr>
            </w:pPr>
            <w:r w:rsidRPr="00C929A3">
              <w:rPr>
                <w:rFonts w:cs="Arial"/>
                <w:szCs w:val="20"/>
              </w:rPr>
              <w:t>Průběh externího připomínkování</w:t>
            </w:r>
          </w:p>
        </w:tc>
        <w:tc>
          <w:tcPr>
            <w:tcW w:w="1139" w:type="dxa"/>
          </w:tcPr>
          <w:p w:rsidR="00813B93" w:rsidRPr="003C7AFD" w:rsidRDefault="00813B93" w:rsidP="00075BE7">
            <w:pPr>
              <w:jc w:val="center"/>
              <w:rPr>
                <w:rFonts w:cs="Arial"/>
                <w:szCs w:val="20"/>
              </w:rPr>
            </w:pPr>
          </w:p>
        </w:tc>
        <w:tc>
          <w:tcPr>
            <w:tcW w:w="1173" w:type="dxa"/>
          </w:tcPr>
          <w:p w:rsidR="00813B93" w:rsidRPr="003C7AFD" w:rsidRDefault="00C929A3" w:rsidP="00075BE7">
            <w:pPr>
              <w:jc w:val="center"/>
              <w:rPr>
                <w:rFonts w:cs="Arial"/>
                <w:szCs w:val="20"/>
              </w:rPr>
            </w:pPr>
            <w:r w:rsidRPr="00C929A3">
              <w:rPr>
                <w:rFonts w:cs="Arial"/>
                <w:szCs w:val="20"/>
              </w:rPr>
              <w:t>I</w:t>
            </w:r>
          </w:p>
        </w:tc>
        <w:tc>
          <w:tcPr>
            <w:tcW w:w="1429" w:type="dxa"/>
          </w:tcPr>
          <w:p w:rsidR="00813B93" w:rsidRPr="003C7AFD" w:rsidRDefault="00C929A3" w:rsidP="00075BE7">
            <w:pPr>
              <w:jc w:val="center"/>
              <w:rPr>
                <w:rFonts w:cs="Arial"/>
                <w:szCs w:val="20"/>
              </w:rPr>
            </w:pPr>
            <w:r w:rsidRPr="00C929A3">
              <w:rPr>
                <w:rFonts w:cs="Arial"/>
                <w:szCs w:val="20"/>
              </w:rPr>
              <w:t>O</w:t>
            </w:r>
          </w:p>
        </w:tc>
        <w:tc>
          <w:tcPr>
            <w:tcW w:w="1432" w:type="dxa"/>
          </w:tcPr>
          <w:p w:rsidR="00813B93" w:rsidRPr="003C7AFD" w:rsidRDefault="00C929A3" w:rsidP="00075BE7">
            <w:pPr>
              <w:jc w:val="center"/>
              <w:rPr>
                <w:rFonts w:cs="Arial"/>
                <w:szCs w:val="20"/>
              </w:rPr>
            </w:pPr>
            <w:r w:rsidRPr="00C929A3">
              <w:rPr>
                <w:rFonts w:cs="Arial"/>
                <w:szCs w:val="20"/>
              </w:rPr>
              <w:t>I</w:t>
            </w:r>
          </w:p>
        </w:tc>
        <w:tc>
          <w:tcPr>
            <w:tcW w:w="1050" w:type="dxa"/>
          </w:tcPr>
          <w:p w:rsidR="00813B93" w:rsidRPr="003C7AFD" w:rsidRDefault="00C929A3" w:rsidP="00075BE7">
            <w:pPr>
              <w:jc w:val="center"/>
              <w:rPr>
                <w:rFonts w:cs="Arial"/>
                <w:szCs w:val="20"/>
              </w:rPr>
            </w:pPr>
            <w:r w:rsidRPr="00C929A3">
              <w:rPr>
                <w:rFonts w:cs="Arial"/>
                <w:szCs w:val="20"/>
              </w:rPr>
              <w:t>V</w:t>
            </w:r>
          </w:p>
        </w:tc>
        <w:tc>
          <w:tcPr>
            <w:tcW w:w="1398" w:type="dxa"/>
          </w:tcPr>
          <w:p w:rsidR="00813B93" w:rsidRPr="003C7AFD" w:rsidRDefault="00C929A3" w:rsidP="00075BE7">
            <w:pPr>
              <w:jc w:val="center"/>
              <w:rPr>
                <w:rFonts w:cs="Arial"/>
                <w:szCs w:val="20"/>
              </w:rPr>
            </w:pPr>
            <w:r w:rsidRPr="00C929A3">
              <w:rPr>
                <w:rFonts w:cs="Arial"/>
                <w:szCs w:val="20"/>
              </w:rPr>
              <w:t>K</w:t>
            </w:r>
          </w:p>
        </w:tc>
      </w:tr>
      <w:tr w:rsidR="00813B93" w:rsidRPr="003C7AFD" w:rsidTr="00075BE7">
        <w:tc>
          <w:tcPr>
            <w:tcW w:w="3119" w:type="dxa"/>
          </w:tcPr>
          <w:p w:rsidR="00813B93" w:rsidRPr="003C7AFD" w:rsidRDefault="00C929A3" w:rsidP="00075BE7">
            <w:pPr>
              <w:rPr>
                <w:rFonts w:cs="Arial"/>
                <w:szCs w:val="20"/>
              </w:rPr>
            </w:pPr>
            <w:r w:rsidRPr="00C929A3">
              <w:rPr>
                <w:rFonts w:cs="Arial"/>
                <w:szCs w:val="20"/>
              </w:rPr>
              <w:t>Vypořádání připomínek</w:t>
            </w:r>
          </w:p>
        </w:tc>
        <w:tc>
          <w:tcPr>
            <w:tcW w:w="1139" w:type="dxa"/>
          </w:tcPr>
          <w:p w:rsidR="00813B93" w:rsidRPr="003C7AFD" w:rsidRDefault="00813B93" w:rsidP="00075BE7">
            <w:pPr>
              <w:jc w:val="center"/>
              <w:rPr>
                <w:rFonts w:cs="Arial"/>
                <w:szCs w:val="20"/>
              </w:rPr>
            </w:pPr>
          </w:p>
        </w:tc>
        <w:tc>
          <w:tcPr>
            <w:tcW w:w="1173" w:type="dxa"/>
          </w:tcPr>
          <w:p w:rsidR="00813B93" w:rsidRPr="003C7AFD" w:rsidRDefault="00C929A3" w:rsidP="00075BE7">
            <w:pPr>
              <w:jc w:val="center"/>
              <w:rPr>
                <w:rFonts w:cs="Arial"/>
                <w:szCs w:val="20"/>
              </w:rPr>
            </w:pPr>
            <w:r w:rsidRPr="00C929A3">
              <w:rPr>
                <w:rFonts w:cs="Arial"/>
                <w:szCs w:val="20"/>
              </w:rPr>
              <w:t>O</w:t>
            </w:r>
          </w:p>
        </w:tc>
        <w:tc>
          <w:tcPr>
            <w:tcW w:w="1429" w:type="dxa"/>
          </w:tcPr>
          <w:p w:rsidR="00813B93" w:rsidRPr="003C7AFD" w:rsidRDefault="00C929A3" w:rsidP="00075BE7">
            <w:pPr>
              <w:jc w:val="center"/>
              <w:rPr>
                <w:rFonts w:cs="Arial"/>
                <w:szCs w:val="20"/>
              </w:rPr>
            </w:pPr>
            <w:r w:rsidRPr="00C929A3">
              <w:rPr>
                <w:rFonts w:cs="Arial"/>
                <w:szCs w:val="20"/>
              </w:rPr>
              <w:t>V</w:t>
            </w:r>
          </w:p>
        </w:tc>
        <w:tc>
          <w:tcPr>
            <w:tcW w:w="1432" w:type="dxa"/>
          </w:tcPr>
          <w:p w:rsidR="00813B93" w:rsidRPr="003C7AFD" w:rsidRDefault="00C929A3" w:rsidP="00075BE7">
            <w:pPr>
              <w:jc w:val="center"/>
              <w:rPr>
                <w:rFonts w:cs="Arial"/>
                <w:szCs w:val="20"/>
              </w:rPr>
            </w:pPr>
            <w:r w:rsidRPr="00C929A3">
              <w:rPr>
                <w:rFonts w:cs="Arial"/>
                <w:szCs w:val="20"/>
              </w:rPr>
              <w:t>I</w:t>
            </w:r>
          </w:p>
        </w:tc>
        <w:tc>
          <w:tcPr>
            <w:tcW w:w="1050" w:type="dxa"/>
          </w:tcPr>
          <w:p w:rsidR="00813B93" w:rsidRPr="003C7AFD" w:rsidRDefault="00C929A3" w:rsidP="00075BE7">
            <w:pPr>
              <w:jc w:val="center"/>
              <w:rPr>
                <w:rFonts w:cs="Arial"/>
                <w:szCs w:val="20"/>
              </w:rPr>
            </w:pPr>
            <w:r w:rsidRPr="00C929A3">
              <w:rPr>
                <w:rFonts w:cs="Arial"/>
                <w:szCs w:val="20"/>
              </w:rPr>
              <w:t>K</w:t>
            </w:r>
          </w:p>
        </w:tc>
        <w:tc>
          <w:tcPr>
            <w:tcW w:w="1398" w:type="dxa"/>
          </w:tcPr>
          <w:p w:rsidR="00813B93" w:rsidRPr="003C7AFD" w:rsidRDefault="00813B93" w:rsidP="00075BE7">
            <w:pPr>
              <w:jc w:val="center"/>
              <w:rPr>
                <w:rFonts w:cs="Arial"/>
                <w:szCs w:val="20"/>
              </w:rPr>
            </w:pPr>
          </w:p>
        </w:tc>
      </w:tr>
      <w:tr w:rsidR="00813B93" w:rsidRPr="003C7AFD" w:rsidTr="00075BE7">
        <w:tc>
          <w:tcPr>
            <w:tcW w:w="3119" w:type="dxa"/>
          </w:tcPr>
          <w:p w:rsidR="00813B93" w:rsidRPr="003C7AFD" w:rsidRDefault="00C929A3" w:rsidP="00075BE7">
            <w:pPr>
              <w:rPr>
                <w:rFonts w:cs="Arial"/>
                <w:szCs w:val="20"/>
              </w:rPr>
            </w:pPr>
            <w:r w:rsidRPr="00C929A3">
              <w:rPr>
                <w:rFonts w:cs="Arial"/>
                <w:szCs w:val="20"/>
              </w:rPr>
              <w:t>Schvalování strategie</w:t>
            </w:r>
          </w:p>
        </w:tc>
        <w:tc>
          <w:tcPr>
            <w:tcW w:w="1139" w:type="dxa"/>
          </w:tcPr>
          <w:p w:rsidR="00813B93" w:rsidRPr="003C7AFD" w:rsidRDefault="00C929A3" w:rsidP="00075BE7">
            <w:pPr>
              <w:jc w:val="center"/>
              <w:rPr>
                <w:rFonts w:cs="Arial"/>
                <w:szCs w:val="20"/>
              </w:rPr>
            </w:pPr>
            <w:r w:rsidRPr="00C929A3">
              <w:rPr>
                <w:rFonts w:cs="Arial"/>
                <w:szCs w:val="20"/>
              </w:rPr>
              <w:t>V</w:t>
            </w:r>
          </w:p>
        </w:tc>
        <w:tc>
          <w:tcPr>
            <w:tcW w:w="1173" w:type="dxa"/>
          </w:tcPr>
          <w:p w:rsidR="00813B93" w:rsidRPr="003C7AFD" w:rsidRDefault="00C929A3" w:rsidP="00075BE7">
            <w:pPr>
              <w:jc w:val="center"/>
              <w:rPr>
                <w:rFonts w:cs="Arial"/>
                <w:szCs w:val="20"/>
              </w:rPr>
            </w:pPr>
            <w:r w:rsidRPr="00C929A3">
              <w:rPr>
                <w:rFonts w:cs="Arial"/>
                <w:szCs w:val="20"/>
              </w:rPr>
              <w:t>O</w:t>
            </w:r>
          </w:p>
        </w:tc>
        <w:tc>
          <w:tcPr>
            <w:tcW w:w="1429" w:type="dxa"/>
          </w:tcPr>
          <w:p w:rsidR="00813B93" w:rsidRPr="003C7AFD" w:rsidRDefault="00C929A3" w:rsidP="00075BE7">
            <w:pPr>
              <w:jc w:val="center"/>
              <w:rPr>
                <w:rFonts w:cs="Arial"/>
                <w:szCs w:val="20"/>
              </w:rPr>
            </w:pPr>
            <w:r w:rsidRPr="00C929A3">
              <w:rPr>
                <w:rFonts w:cs="Arial"/>
                <w:szCs w:val="20"/>
              </w:rPr>
              <w:t>V</w:t>
            </w:r>
          </w:p>
        </w:tc>
        <w:tc>
          <w:tcPr>
            <w:tcW w:w="1432" w:type="dxa"/>
          </w:tcPr>
          <w:p w:rsidR="00813B93" w:rsidRPr="003C7AFD" w:rsidRDefault="00C929A3" w:rsidP="00075BE7">
            <w:pPr>
              <w:jc w:val="center"/>
              <w:rPr>
                <w:rFonts w:cs="Arial"/>
                <w:szCs w:val="20"/>
              </w:rPr>
            </w:pPr>
            <w:r w:rsidRPr="00C929A3">
              <w:rPr>
                <w:rFonts w:cs="Arial"/>
                <w:szCs w:val="20"/>
              </w:rPr>
              <w:t>I</w:t>
            </w:r>
          </w:p>
        </w:tc>
        <w:tc>
          <w:tcPr>
            <w:tcW w:w="1050" w:type="dxa"/>
          </w:tcPr>
          <w:p w:rsidR="00813B93" w:rsidRPr="003C7AFD" w:rsidRDefault="00813B93" w:rsidP="00075BE7">
            <w:pPr>
              <w:jc w:val="center"/>
              <w:rPr>
                <w:rFonts w:cs="Arial"/>
                <w:szCs w:val="20"/>
              </w:rPr>
            </w:pPr>
          </w:p>
        </w:tc>
        <w:tc>
          <w:tcPr>
            <w:tcW w:w="1398" w:type="dxa"/>
          </w:tcPr>
          <w:p w:rsidR="00813B93" w:rsidRPr="003C7AFD" w:rsidRDefault="00813B93" w:rsidP="00075BE7">
            <w:pPr>
              <w:jc w:val="center"/>
              <w:rPr>
                <w:rFonts w:cs="Arial"/>
                <w:szCs w:val="20"/>
              </w:rPr>
            </w:pPr>
          </w:p>
        </w:tc>
      </w:tr>
      <w:tr w:rsidR="00813B93" w:rsidRPr="003C7AFD" w:rsidTr="00075BE7">
        <w:tc>
          <w:tcPr>
            <w:tcW w:w="3119" w:type="dxa"/>
          </w:tcPr>
          <w:p w:rsidR="00813B93" w:rsidRPr="003C7AFD" w:rsidRDefault="00C929A3" w:rsidP="00075BE7">
            <w:pPr>
              <w:rPr>
                <w:rFonts w:cs="Arial"/>
                <w:szCs w:val="20"/>
              </w:rPr>
            </w:pPr>
            <w:r w:rsidRPr="00C929A3">
              <w:rPr>
                <w:rFonts w:cs="Arial"/>
                <w:szCs w:val="20"/>
              </w:rPr>
              <w:t>Vypracování zprávy o projektu</w:t>
            </w:r>
          </w:p>
        </w:tc>
        <w:tc>
          <w:tcPr>
            <w:tcW w:w="1139" w:type="dxa"/>
          </w:tcPr>
          <w:p w:rsidR="00813B93" w:rsidRPr="003C7AFD" w:rsidRDefault="00813B93" w:rsidP="00075BE7">
            <w:pPr>
              <w:jc w:val="center"/>
              <w:rPr>
                <w:rFonts w:cs="Arial"/>
                <w:szCs w:val="20"/>
              </w:rPr>
            </w:pPr>
          </w:p>
        </w:tc>
        <w:tc>
          <w:tcPr>
            <w:tcW w:w="1173" w:type="dxa"/>
          </w:tcPr>
          <w:p w:rsidR="00813B93" w:rsidRPr="003C7AFD" w:rsidRDefault="00C929A3" w:rsidP="00075BE7">
            <w:pPr>
              <w:jc w:val="center"/>
              <w:rPr>
                <w:rFonts w:cs="Arial"/>
                <w:szCs w:val="20"/>
              </w:rPr>
            </w:pPr>
            <w:r w:rsidRPr="00C929A3">
              <w:rPr>
                <w:rFonts w:cs="Arial"/>
                <w:szCs w:val="20"/>
              </w:rPr>
              <w:t>I</w:t>
            </w:r>
          </w:p>
        </w:tc>
        <w:tc>
          <w:tcPr>
            <w:tcW w:w="1429" w:type="dxa"/>
          </w:tcPr>
          <w:p w:rsidR="00813B93" w:rsidRPr="003C7AFD" w:rsidRDefault="00C929A3" w:rsidP="00075BE7">
            <w:pPr>
              <w:jc w:val="center"/>
              <w:rPr>
                <w:rFonts w:cs="Arial"/>
                <w:szCs w:val="20"/>
              </w:rPr>
            </w:pPr>
            <w:r w:rsidRPr="00C929A3">
              <w:rPr>
                <w:rFonts w:cs="Arial"/>
                <w:szCs w:val="20"/>
              </w:rPr>
              <w:t>O</w:t>
            </w:r>
          </w:p>
        </w:tc>
        <w:tc>
          <w:tcPr>
            <w:tcW w:w="1432" w:type="dxa"/>
          </w:tcPr>
          <w:p w:rsidR="00813B93" w:rsidRPr="003C7AFD" w:rsidRDefault="00C929A3" w:rsidP="00075BE7">
            <w:pPr>
              <w:jc w:val="center"/>
              <w:rPr>
                <w:rFonts w:cs="Arial"/>
                <w:szCs w:val="20"/>
              </w:rPr>
            </w:pPr>
            <w:r w:rsidRPr="00C929A3">
              <w:rPr>
                <w:rFonts w:cs="Arial"/>
                <w:szCs w:val="20"/>
              </w:rPr>
              <w:t>K</w:t>
            </w:r>
          </w:p>
        </w:tc>
        <w:tc>
          <w:tcPr>
            <w:tcW w:w="1050" w:type="dxa"/>
          </w:tcPr>
          <w:p w:rsidR="00813B93" w:rsidRPr="003C7AFD" w:rsidRDefault="00C929A3" w:rsidP="00075BE7">
            <w:pPr>
              <w:jc w:val="center"/>
              <w:rPr>
                <w:rFonts w:cs="Arial"/>
                <w:szCs w:val="20"/>
              </w:rPr>
            </w:pPr>
            <w:r w:rsidRPr="00C929A3">
              <w:rPr>
                <w:rFonts w:cs="Arial"/>
                <w:szCs w:val="20"/>
              </w:rPr>
              <w:t>V</w:t>
            </w:r>
          </w:p>
        </w:tc>
        <w:tc>
          <w:tcPr>
            <w:tcW w:w="1398" w:type="dxa"/>
          </w:tcPr>
          <w:p w:rsidR="00813B93" w:rsidRPr="003C7AFD" w:rsidRDefault="00813B93" w:rsidP="00075BE7">
            <w:pPr>
              <w:jc w:val="center"/>
              <w:rPr>
                <w:rFonts w:cs="Arial"/>
                <w:szCs w:val="20"/>
              </w:rPr>
            </w:pPr>
          </w:p>
        </w:tc>
      </w:tr>
    </w:tbl>
    <w:p w:rsidR="00813B93" w:rsidRPr="003C7AFD" w:rsidRDefault="00C929A3" w:rsidP="00813B93">
      <w:pPr>
        <w:rPr>
          <w:rFonts w:cs="Arial"/>
          <w:i/>
        </w:rPr>
      </w:pPr>
      <w:r w:rsidRPr="00C929A3">
        <w:rPr>
          <w:rFonts w:cs="Arial"/>
          <w:i/>
        </w:rPr>
        <w:t>Vysvětlivky: V – vykonává, O – odpovídá, K – konzultován, I - Informován</w:t>
      </w:r>
    </w:p>
    <w:p w:rsidR="00813B93" w:rsidRPr="003C7AFD" w:rsidRDefault="00813B93" w:rsidP="00813B93">
      <w:pPr>
        <w:rPr>
          <w:rFonts w:cs="Arial"/>
        </w:rPr>
      </w:pPr>
    </w:p>
    <w:p w:rsidR="00813B93" w:rsidRPr="003C7AFD" w:rsidRDefault="00813B93" w:rsidP="00813B93">
      <w:pPr>
        <w:rPr>
          <w:rFonts w:cs="Arial"/>
        </w:rPr>
      </w:pPr>
    </w:p>
    <w:p w:rsidR="00813B93" w:rsidRPr="003C7AFD" w:rsidRDefault="00C929A3" w:rsidP="005A5EF1">
      <w:pPr>
        <w:pStyle w:val="Nadpis1"/>
        <w:numPr>
          <w:ilvl w:val="0"/>
          <w:numId w:val="44"/>
        </w:numPr>
      </w:pPr>
      <w:bookmarkStart w:id="33" w:name="_Toc422131518"/>
      <w:r w:rsidRPr="009B1EEB">
        <w:t>Závěr</w:t>
      </w:r>
      <w:bookmarkEnd w:id="33"/>
    </w:p>
    <w:p w:rsidR="00813B93" w:rsidRPr="003C7AFD" w:rsidRDefault="00813B93" w:rsidP="00813B93">
      <w:pPr>
        <w:rPr>
          <w:rFonts w:cs="Arial"/>
        </w:rPr>
      </w:pPr>
    </w:p>
    <w:p w:rsidR="00813B93" w:rsidRPr="003C7AFD" w:rsidRDefault="00C929A3" w:rsidP="00813B93">
      <w:pPr>
        <w:spacing w:line="276" w:lineRule="auto"/>
        <w:rPr>
          <w:rFonts w:cs="Arial"/>
        </w:rPr>
      </w:pPr>
      <w:r w:rsidRPr="00C929A3">
        <w:rPr>
          <w:rFonts w:cs="Arial"/>
        </w:rPr>
        <w:t>Strategický plán udržitelného rozvoje bude zpracován na základě usnesení ZMČ 012/2015 ze dne 11. 3. 2015, na základě kterého MČ Praha 8 schválila Harmonogram implementace místní Agendy 21 v MČ Praha 8 a tím i zpracování tohoto dlouhodobého koncepčního dokumentu.</w:t>
      </w:r>
    </w:p>
    <w:p w:rsidR="00813B93" w:rsidRPr="003C7AFD" w:rsidRDefault="00813B93" w:rsidP="00813B93">
      <w:pPr>
        <w:spacing w:line="276" w:lineRule="auto"/>
        <w:rPr>
          <w:rFonts w:cs="Arial"/>
        </w:rPr>
      </w:pPr>
    </w:p>
    <w:p w:rsidR="00813B93" w:rsidRPr="003C7AFD" w:rsidRDefault="00813B93" w:rsidP="00813B93">
      <w:pPr>
        <w:rPr>
          <w:rFonts w:cs="Arial"/>
        </w:rPr>
      </w:pPr>
    </w:p>
    <w:p w:rsidR="00813B93" w:rsidRPr="003C7AFD" w:rsidRDefault="00813B93" w:rsidP="00813B93">
      <w:pPr>
        <w:spacing w:before="240" w:after="120" w:line="240" w:lineRule="atLeast"/>
        <w:rPr>
          <w:rFonts w:cs="Arial"/>
          <w:b/>
        </w:rPr>
      </w:pPr>
    </w:p>
    <w:p w:rsidR="00813B93" w:rsidRPr="003C7AFD" w:rsidRDefault="00813B93" w:rsidP="00E07CE5">
      <w:pPr>
        <w:jc w:val="center"/>
        <w:rPr>
          <w:rFonts w:cs="Arial"/>
          <w:b/>
          <w:bCs/>
          <w:sz w:val="28"/>
          <w:szCs w:val="28"/>
        </w:rPr>
      </w:pPr>
    </w:p>
    <w:sectPr w:rsidR="00813B93" w:rsidRPr="003C7AFD" w:rsidSect="003125E8">
      <w:footerReference w:type="even"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8DD" w:rsidRDefault="00D678DD" w:rsidP="00BC181A">
      <w:r>
        <w:separator/>
      </w:r>
    </w:p>
  </w:endnote>
  <w:endnote w:type="continuationSeparator" w:id="0">
    <w:p w:rsidR="00D678DD" w:rsidRDefault="00D678DD" w:rsidP="00BC18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2899"/>
      <w:docPartObj>
        <w:docPartGallery w:val="Page Numbers (Bottom of Page)"/>
        <w:docPartUnique/>
      </w:docPartObj>
    </w:sdtPr>
    <w:sdtContent>
      <w:sdt>
        <w:sdtPr>
          <w:id w:val="37899341"/>
          <w:docPartObj>
            <w:docPartGallery w:val="Page Numbers (Top of Page)"/>
            <w:docPartUnique/>
          </w:docPartObj>
        </w:sdtPr>
        <w:sdtContent>
          <w:p w:rsidR="00960F6E" w:rsidRDefault="00960F6E">
            <w:pPr>
              <w:pStyle w:val="Zpat"/>
              <w:jc w:val="right"/>
            </w:pPr>
            <w:r>
              <w:t xml:space="preserve">Stránka </w:t>
            </w:r>
            <w:r w:rsidR="005C0F73">
              <w:rPr>
                <w:b/>
              </w:rPr>
              <w:fldChar w:fldCharType="begin"/>
            </w:r>
            <w:r>
              <w:rPr>
                <w:b/>
              </w:rPr>
              <w:instrText>PAGE</w:instrText>
            </w:r>
            <w:r w:rsidR="005C0F73">
              <w:rPr>
                <w:b/>
              </w:rPr>
              <w:fldChar w:fldCharType="separate"/>
            </w:r>
            <w:r w:rsidR="006872BB">
              <w:rPr>
                <w:b/>
                <w:noProof/>
              </w:rPr>
              <w:t>1</w:t>
            </w:r>
            <w:r w:rsidR="005C0F73">
              <w:rPr>
                <w:b/>
              </w:rPr>
              <w:fldChar w:fldCharType="end"/>
            </w:r>
            <w:r>
              <w:t xml:space="preserve"> z </w:t>
            </w:r>
            <w:r w:rsidR="005C0F73">
              <w:rPr>
                <w:b/>
              </w:rPr>
              <w:fldChar w:fldCharType="begin"/>
            </w:r>
            <w:r>
              <w:rPr>
                <w:b/>
              </w:rPr>
              <w:instrText>NUMPAGES</w:instrText>
            </w:r>
            <w:r w:rsidR="005C0F73">
              <w:rPr>
                <w:b/>
              </w:rPr>
              <w:fldChar w:fldCharType="separate"/>
            </w:r>
            <w:r w:rsidR="006872BB">
              <w:rPr>
                <w:b/>
                <w:noProof/>
              </w:rPr>
              <w:t>22</w:t>
            </w:r>
            <w:r w:rsidR="005C0F73">
              <w:rPr>
                <w:b/>
              </w:rPr>
              <w:fldChar w:fldCharType="end"/>
            </w:r>
          </w:p>
        </w:sdtContent>
      </w:sdt>
    </w:sdtContent>
  </w:sdt>
  <w:p w:rsidR="00960F6E" w:rsidRPr="00401F5C" w:rsidRDefault="00960F6E" w:rsidP="00075BE7">
    <w:pPr>
      <w:pStyle w:val="Zpat"/>
      <w:rPr>
        <w:rFonts w:cs="Arial"/>
        <w:i/>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F6E" w:rsidRDefault="005C0F73" w:rsidP="003125E8">
    <w:pPr>
      <w:pStyle w:val="Zpat"/>
      <w:framePr w:wrap="around" w:vAnchor="text" w:hAnchor="margin" w:xAlign="right" w:y="1"/>
      <w:rPr>
        <w:rStyle w:val="slostrnky"/>
      </w:rPr>
    </w:pPr>
    <w:r>
      <w:rPr>
        <w:rStyle w:val="slostrnky"/>
      </w:rPr>
      <w:fldChar w:fldCharType="begin"/>
    </w:r>
    <w:r w:rsidR="00960F6E">
      <w:rPr>
        <w:rStyle w:val="slostrnky"/>
      </w:rPr>
      <w:instrText xml:space="preserve">PAGE  </w:instrText>
    </w:r>
    <w:r>
      <w:rPr>
        <w:rStyle w:val="slostrnky"/>
      </w:rPr>
      <w:fldChar w:fldCharType="end"/>
    </w:r>
  </w:p>
  <w:p w:rsidR="00960F6E" w:rsidRDefault="00960F6E" w:rsidP="003125E8">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8DD" w:rsidRDefault="00D678DD" w:rsidP="00BC181A">
      <w:r>
        <w:separator/>
      </w:r>
    </w:p>
  </w:footnote>
  <w:footnote w:type="continuationSeparator" w:id="0">
    <w:p w:rsidR="00D678DD" w:rsidRDefault="00D678DD" w:rsidP="00BC1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F6E" w:rsidRDefault="00960F6E" w:rsidP="00075BE7">
    <w:pPr>
      <w:pStyle w:val="Zhlav"/>
    </w:pPr>
  </w:p>
  <w:p w:rsidR="00960F6E" w:rsidRDefault="00960F6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F6E" w:rsidRDefault="00960F6E" w:rsidP="00075BE7">
    <w:pPr>
      <w:pStyle w:val="Zhlav"/>
    </w:pPr>
  </w:p>
  <w:p w:rsidR="00960F6E" w:rsidRDefault="00960F6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166EA1C"/>
    <w:lvl w:ilvl="0">
      <w:start w:val="1"/>
      <w:numFmt w:val="decimal"/>
      <w:pStyle w:val="slovanseznam"/>
      <w:lvlText w:val="%1."/>
      <w:lvlJc w:val="left"/>
      <w:pPr>
        <w:tabs>
          <w:tab w:val="num" w:pos="360"/>
        </w:tabs>
        <w:ind w:left="360" w:hanging="360"/>
      </w:pPr>
    </w:lvl>
  </w:abstractNum>
  <w:abstractNum w:abstractNumId="1">
    <w:nsid w:val="00000002"/>
    <w:multiLevelType w:val="multilevel"/>
    <w:tmpl w:val="00000002"/>
    <w:name w:val="WW8Num2"/>
    <w:lvl w:ilvl="0">
      <w:start w:val="2"/>
      <w:numFmt w:val="decimal"/>
      <w:pStyle w:val="Styl2"/>
      <w:lvlText w:val="%1."/>
      <w:lvlJc w:val="left"/>
      <w:pPr>
        <w:tabs>
          <w:tab w:val="num" w:pos="0"/>
        </w:tabs>
        <w:ind w:left="72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nsid w:val="026C0B0F"/>
    <w:multiLevelType w:val="hybridMultilevel"/>
    <w:tmpl w:val="BC36057C"/>
    <w:lvl w:ilvl="0" w:tplc="A64A0F9E">
      <w:start w:val="1"/>
      <w:numFmt w:val="bullet"/>
      <w:lvlText w:val=""/>
      <w:lvlJc w:val="left"/>
      <w:pPr>
        <w:tabs>
          <w:tab w:val="num" w:pos="715"/>
        </w:tabs>
        <w:ind w:left="715" w:hanging="284"/>
      </w:pPr>
      <w:rPr>
        <w:rFonts w:ascii="Wingdings" w:hAnsi="Wingdings" w:hint="default"/>
        <w:color w:val="auto"/>
        <w:sz w:val="22"/>
        <w:szCs w:val="22"/>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
    <w:nsid w:val="06995B2E"/>
    <w:multiLevelType w:val="hybridMultilevel"/>
    <w:tmpl w:val="66B45E7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D70350"/>
    <w:multiLevelType w:val="hybridMultilevel"/>
    <w:tmpl w:val="94004D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6F51430"/>
    <w:multiLevelType w:val="hybridMultilevel"/>
    <w:tmpl w:val="E334EAE8"/>
    <w:lvl w:ilvl="0" w:tplc="A64A0F9E">
      <w:start w:val="1"/>
      <w:numFmt w:val="bullet"/>
      <w:lvlText w:val=""/>
      <w:lvlJc w:val="left"/>
      <w:pPr>
        <w:ind w:left="720" w:hanging="360"/>
      </w:pPr>
      <w:rPr>
        <w:rFonts w:ascii="Wingdings" w:hAnsi="Wingdings" w:hint="default"/>
        <w:color w:val="auto"/>
        <w:sz w:val="22"/>
        <w:szCs w:val="22"/>
      </w:rPr>
    </w:lvl>
    <w:lvl w:ilvl="1" w:tplc="04090003">
      <w:start w:val="1"/>
      <w:numFmt w:val="bullet"/>
      <w:lvlText w:val="o"/>
      <w:lvlJc w:val="left"/>
      <w:pPr>
        <w:ind w:left="1785" w:hanging="705"/>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393147"/>
    <w:multiLevelType w:val="hybridMultilevel"/>
    <w:tmpl w:val="719839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B4D47C6"/>
    <w:multiLevelType w:val="hybridMultilevel"/>
    <w:tmpl w:val="77209106"/>
    <w:lvl w:ilvl="0" w:tplc="384C1B20">
      <w:start w:val="1"/>
      <w:numFmt w:val="bullet"/>
      <w:lvlText w:val=""/>
      <w:lvlJc w:val="left"/>
      <w:pPr>
        <w:ind w:left="720" w:hanging="360"/>
      </w:pPr>
      <w:rPr>
        <w:rFonts w:ascii="Wingdings" w:hAnsi="Wingdings"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
    <w:nsid w:val="0C206147"/>
    <w:multiLevelType w:val="hybridMultilevel"/>
    <w:tmpl w:val="6D3045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F9504B6"/>
    <w:multiLevelType w:val="hybridMultilevel"/>
    <w:tmpl w:val="EAF2F794"/>
    <w:lvl w:ilvl="0" w:tplc="04050001">
      <w:start w:val="1"/>
      <w:numFmt w:val="bullet"/>
      <w:lvlText w:val=""/>
      <w:lvlJc w:val="left"/>
      <w:pPr>
        <w:ind w:left="900" w:hanging="360"/>
      </w:pPr>
      <w:rPr>
        <w:rFonts w:ascii="Wingdings" w:hAnsi="Wingding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0">
    <w:nsid w:val="14AE05C5"/>
    <w:multiLevelType w:val="hybridMultilevel"/>
    <w:tmpl w:val="F814B320"/>
    <w:lvl w:ilvl="0" w:tplc="04050005">
      <w:start w:val="1"/>
      <w:numFmt w:val="lowerRoman"/>
      <w:lvlText w:val="%1."/>
      <w:lvlJc w:val="left"/>
      <w:pPr>
        <w:ind w:left="1080" w:hanging="720"/>
      </w:p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11">
    <w:nsid w:val="172A69A9"/>
    <w:multiLevelType w:val="hybridMultilevel"/>
    <w:tmpl w:val="1B4C7706"/>
    <w:lvl w:ilvl="0" w:tplc="22A4392E">
      <w:start w:val="1"/>
      <w:numFmt w:val="bullet"/>
      <w:lvlText w:val="-"/>
      <w:lvlJc w:val="left"/>
      <w:pPr>
        <w:ind w:left="720" w:hanging="360"/>
      </w:pPr>
      <w:rPr>
        <w:rFonts w:ascii="Calibri" w:eastAsiaTheme="minorHAnsi" w:hAnsi="Calibri" w:cstheme="minorBidi" w:hint="default"/>
      </w:rPr>
    </w:lvl>
    <w:lvl w:ilvl="1" w:tplc="19D0BA7A">
      <w:start w:val="1"/>
      <w:numFmt w:val="bullet"/>
      <w:lvlText w:val="o"/>
      <w:lvlJc w:val="left"/>
      <w:pPr>
        <w:ind w:left="1440" w:hanging="360"/>
      </w:pPr>
      <w:rPr>
        <w:rFonts w:ascii="Courier New" w:hAnsi="Courier New" w:cs="Courier New" w:hint="default"/>
      </w:rPr>
    </w:lvl>
    <w:lvl w:ilvl="2" w:tplc="806651F8">
      <w:start w:val="1"/>
      <w:numFmt w:val="bullet"/>
      <w:lvlText w:val=""/>
      <w:lvlJc w:val="left"/>
      <w:pPr>
        <w:ind w:left="2160" w:hanging="360"/>
      </w:pPr>
      <w:rPr>
        <w:rFonts w:ascii="Wingdings" w:hAnsi="Wingdings" w:hint="default"/>
      </w:rPr>
    </w:lvl>
    <w:lvl w:ilvl="3" w:tplc="0B4268F6">
      <w:start w:val="1"/>
      <w:numFmt w:val="bullet"/>
      <w:lvlText w:val=""/>
      <w:lvlJc w:val="left"/>
      <w:pPr>
        <w:ind w:left="2880" w:hanging="360"/>
      </w:pPr>
      <w:rPr>
        <w:rFonts w:ascii="Symbol" w:hAnsi="Symbol" w:hint="default"/>
      </w:rPr>
    </w:lvl>
    <w:lvl w:ilvl="4" w:tplc="28E084BE">
      <w:start w:val="1"/>
      <w:numFmt w:val="bullet"/>
      <w:lvlText w:val="o"/>
      <w:lvlJc w:val="left"/>
      <w:pPr>
        <w:ind w:left="3600" w:hanging="360"/>
      </w:pPr>
      <w:rPr>
        <w:rFonts w:ascii="Courier New" w:hAnsi="Courier New" w:cs="Courier New" w:hint="default"/>
      </w:rPr>
    </w:lvl>
    <w:lvl w:ilvl="5" w:tplc="166CB480">
      <w:start w:val="1"/>
      <w:numFmt w:val="bullet"/>
      <w:lvlText w:val=""/>
      <w:lvlJc w:val="left"/>
      <w:pPr>
        <w:ind w:left="4320" w:hanging="360"/>
      </w:pPr>
      <w:rPr>
        <w:rFonts w:ascii="Wingdings" w:hAnsi="Wingdings" w:hint="default"/>
      </w:rPr>
    </w:lvl>
    <w:lvl w:ilvl="6" w:tplc="3F5C3EA8">
      <w:start w:val="1"/>
      <w:numFmt w:val="bullet"/>
      <w:lvlText w:val=""/>
      <w:lvlJc w:val="left"/>
      <w:pPr>
        <w:ind w:left="5040" w:hanging="360"/>
      </w:pPr>
      <w:rPr>
        <w:rFonts w:ascii="Symbol" w:hAnsi="Symbol" w:hint="default"/>
      </w:rPr>
    </w:lvl>
    <w:lvl w:ilvl="7" w:tplc="0A8AB23C">
      <w:start w:val="1"/>
      <w:numFmt w:val="bullet"/>
      <w:lvlText w:val="o"/>
      <w:lvlJc w:val="left"/>
      <w:pPr>
        <w:ind w:left="5760" w:hanging="360"/>
      </w:pPr>
      <w:rPr>
        <w:rFonts w:ascii="Courier New" w:hAnsi="Courier New" w:cs="Courier New" w:hint="default"/>
      </w:rPr>
    </w:lvl>
    <w:lvl w:ilvl="8" w:tplc="18BE95CE">
      <w:start w:val="1"/>
      <w:numFmt w:val="bullet"/>
      <w:lvlText w:val=""/>
      <w:lvlJc w:val="left"/>
      <w:pPr>
        <w:ind w:left="6480" w:hanging="360"/>
      </w:pPr>
      <w:rPr>
        <w:rFonts w:ascii="Wingdings" w:hAnsi="Wingdings" w:hint="default"/>
      </w:rPr>
    </w:lvl>
  </w:abstractNum>
  <w:abstractNum w:abstractNumId="12">
    <w:nsid w:val="1DAD25C6"/>
    <w:multiLevelType w:val="multilevel"/>
    <w:tmpl w:val="8E8C2376"/>
    <w:lvl w:ilvl="0">
      <w:start w:val="1"/>
      <w:numFmt w:val="bullet"/>
      <w:lvlText w:val="-"/>
      <w:lvlJc w:val="left"/>
      <w:pPr>
        <w:tabs>
          <w:tab w:val="num" w:pos="0"/>
        </w:tabs>
        <w:ind w:left="720" w:hanging="360"/>
      </w:pPr>
      <w:rPr>
        <w:rFonts w:ascii="Calibri" w:eastAsiaTheme="minorHAnsi" w:hAnsi="Calibri" w:cstheme="minorBidi" w:hint="default"/>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3">
    <w:nsid w:val="22BC45C8"/>
    <w:multiLevelType w:val="hybridMultilevel"/>
    <w:tmpl w:val="AA7E2C04"/>
    <w:lvl w:ilvl="0" w:tplc="04050001">
      <w:start w:val="3"/>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EC7E5E"/>
    <w:multiLevelType w:val="hybridMultilevel"/>
    <w:tmpl w:val="28DCF6AC"/>
    <w:lvl w:ilvl="0" w:tplc="04050001">
      <w:numFmt w:val="bullet"/>
      <w:lvlText w:val="•"/>
      <w:lvlJc w:val="left"/>
      <w:pPr>
        <w:ind w:left="1065" w:hanging="705"/>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C074044"/>
    <w:multiLevelType w:val="hybridMultilevel"/>
    <w:tmpl w:val="46C6A100"/>
    <w:lvl w:ilvl="0" w:tplc="819EF5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7769C1"/>
    <w:multiLevelType w:val="hybridMultilevel"/>
    <w:tmpl w:val="A8A8AEA0"/>
    <w:lvl w:ilvl="0" w:tplc="0B7E1CF2">
      <w:start w:val="14"/>
      <w:numFmt w:val="bullet"/>
      <w:lvlText w:val="-"/>
      <w:lvlJc w:val="left"/>
      <w:pPr>
        <w:tabs>
          <w:tab w:val="num" w:pos="720"/>
        </w:tabs>
        <w:ind w:left="720" w:hanging="360"/>
      </w:pPr>
      <w:rPr>
        <w:rFonts w:ascii="Times New Roman" w:eastAsia="Times New Roman" w:hAnsi="Times New Roman" w:cs="Times New Roman" w:hint="default"/>
      </w:rPr>
    </w:lvl>
    <w:lvl w:ilvl="1" w:tplc="C0D8CA64" w:tentative="1">
      <w:start w:val="1"/>
      <w:numFmt w:val="bullet"/>
      <w:lvlText w:val="o"/>
      <w:lvlJc w:val="left"/>
      <w:pPr>
        <w:tabs>
          <w:tab w:val="num" w:pos="1440"/>
        </w:tabs>
        <w:ind w:left="1440" w:hanging="360"/>
      </w:pPr>
      <w:rPr>
        <w:rFonts w:ascii="Courier New" w:hAnsi="Courier New" w:cs="Courier New" w:hint="default"/>
      </w:rPr>
    </w:lvl>
    <w:lvl w:ilvl="2" w:tplc="12965A64" w:tentative="1">
      <w:start w:val="1"/>
      <w:numFmt w:val="bullet"/>
      <w:lvlText w:val=""/>
      <w:lvlJc w:val="left"/>
      <w:pPr>
        <w:tabs>
          <w:tab w:val="num" w:pos="2160"/>
        </w:tabs>
        <w:ind w:left="2160" w:hanging="360"/>
      </w:pPr>
      <w:rPr>
        <w:rFonts w:ascii="Wingdings" w:hAnsi="Wingdings" w:hint="default"/>
      </w:rPr>
    </w:lvl>
    <w:lvl w:ilvl="3" w:tplc="3312C93A" w:tentative="1">
      <w:start w:val="1"/>
      <w:numFmt w:val="bullet"/>
      <w:lvlText w:val=""/>
      <w:lvlJc w:val="left"/>
      <w:pPr>
        <w:tabs>
          <w:tab w:val="num" w:pos="2880"/>
        </w:tabs>
        <w:ind w:left="2880" w:hanging="360"/>
      </w:pPr>
      <w:rPr>
        <w:rFonts w:ascii="Symbol" w:hAnsi="Symbol" w:hint="default"/>
      </w:rPr>
    </w:lvl>
    <w:lvl w:ilvl="4" w:tplc="3740068A" w:tentative="1">
      <w:start w:val="1"/>
      <w:numFmt w:val="bullet"/>
      <w:lvlText w:val="o"/>
      <w:lvlJc w:val="left"/>
      <w:pPr>
        <w:tabs>
          <w:tab w:val="num" w:pos="3600"/>
        </w:tabs>
        <w:ind w:left="3600" w:hanging="360"/>
      </w:pPr>
      <w:rPr>
        <w:rFonts w:ascii="Courier New" w:hAnsi="Courier New" w:cs="Courier New" w:hint="default"/>
      </w:rPr>
    </w:lvl>
    <w:lvl w:ilvl="5" w:tplc="30D6E7EA" w:tentative="1">
      <w:start w:val="1"/>
      <w:numFmt w:val="bullet"/>
      <w:lvlText w:val=""/>
      <w:lvlJc w:val="left"/>
      <w:pPr>
        <w:tabs>
          <w:tab w:val="num" w:pos="4320"/>
        </w:tabs>
        <w:ind w:left="4320" w:hanging="360"/>
      </w:pPr>
      <w:rPr>
        <w:rFonts w:ascii="Wingdings" w:hAnsi="Wingdings" w:hint="default"/>
      </w:rPr>
    </w:lvl>
    <w:lvl w:ilvl="6" w:tplc="A99C6298" w:tentative="1">
      <w:start w:val="1"/>
      <w:numFmt w:val="bullet"/>
      <w:lvlText w:val=""/>
      <w:lvlJc w:val="left"/>
      <w:pPr>
        <w:tabs>
          <w:tab w:val="num" w:pos="5040"/>
        </w:tabs>
        <w:ind w:left="5040" w:hanging="360"/>
      </w:pPr>
      <w:rPr>
        <w:rFonts w:ascii="Symbol" w:hAnsi="Symbol" w:hint="default"/>
      </w:rPr>
    </w:lvl>
    <w:lvl w:ilvl="7" w:tplc="C56C7CB0" w:tentative="1">
      <w:start w:val="1"/>
      <w:numFmt w:val="bullet"/>
      <w:lvlText w:val="o"/>
      <w:lvlJc w:val="left"/>
      <w:pPr>
        <w:tabs>
          <w:tab w:val="num" w:pos="5760"/>
        </w:tabs>
        <w:ind w:left="5760" w:hanging="360"/>
      </w:pPr>
      <w:rPr>
        <w:rFonts w:ascii="Courier New" w:hAnsi="Courier New" w:cs="Courier New" w:hint="default"/>
      </w:rPr>
    </w:lvl>
    <w:lvl w:ilvl="8" w:tplc="F7BC8FFA" w:tentative="1">
      <w:start w:val="1"/>
      <w:numFmt w:val="bullet"/>
      <w:lvlText w:val=""/>
      <w:lvlJc w:val="left"/>
      <w:pPr>
        <w:tabs>
          <w:tab w:val="num" w:pos="6480"/>
        </w:tabs>
        <w:ind w:left="6480" w:hanging="360"/>
      </w:pPr>
      <w:rPr>
        <w:rFonts w:ascii="Wingdings" w:hAnsi="Wingdings" w:hint="default"/>
      </w:rPr>
    </w:lvl>
  </w:abstractNum>
  <w:abstractNum w:abstractNumId="17">
    <w:nsid w:val="387A5866"/>
    <w:multiLevelType w:val="hybridMultilevel"/>
    <w:tmpl w:val="D6340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C181B41"/>
    <w:multiLevelType w:val="hybridMultilevel"/>
    <w:tmpl w:val="6D188B80"/>
    <w:lvl w:ilvl="0" w:tplc="EBFCBFB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DBB72CC"/>
    <w:multiLevelType w:val="hybridMultilevel"/>
    <w:tmpl w:val="EC4CB9F4"/>
    <w:lvl w:ilvl="0" w:tplc="04050001">
      <w:start w:val="1"/>
      <w:numFmt w:val="lowerLetter"/>
      <w:lvlText w:val="%1."/>
      <w:lvlJc w:val="left"/>
      <w:pPr>
        <w:ind w:left="644" w:hanging="360"/>
      </w:pPr>
      <w:rPr>
        <w:rFonts w:hint="default"/>
      </w:rPr>
    </w:lvl>
    <w:lvl w:ilvl="1" w:tplc="04050003" w:tentative="1">
      <w:start w:val="1"/>
      <w:numFmt w:val="lowerLetter"/>
      <w:lvlText w:val="%2."/>
      <w:lvlJc w:val="left"/>
      <w:pPr>
        <w:ind w:left="1364" w:hanging="360"/>
      </w:pPr>
    </w:lvl>
    <w:lvl w:ilvl="2" w:tplc="04050005" w:tentative="1">
      <w:start w:val="1"/>
      <w:numFmt w:val="lowerRoman"/>
      <w:lvlText w:val="%3."/>
      <w:lvlJc w:val="right"/>
      <w:pPr>
        <w:ind w:left="2084" w:hanging="180"/>
      </w:pPr>
    </w:lvl>
    <w:lvl w:ilvl="3" w:tplc="04050001" w:tentative="1">
      <w:start w:val="1"/>
      <w:numFmt w:val="decimal"/>
      <w:lvlText w:val="%4."/>
      <w:lvlJc w:val="left"/>
      <w:pPr>
        <w:ind w:left="2804" w:hanging="360"/>
      </w:pPr>
    </w:lvl>
    <w:lvl w:ilvl="4" w:tplc="04050003" w:tentative="1">
      <w:start w:val="1"/>
      <w:numFmt w:val="lowerLetter"/>
      <w:lvlText w:val="%5."/>
      <w:lvlJc w:val="left"/>
      <w:pPr>
        <w:ind w:left="3524" w:hanging="360"/>
      </w:pPr>
    </w:lvl>
    <w:lvl w:ilvl="5" w:tplc="04050005" w:tentative="1">
      <w:start w:val="1"/>
      <w:numFmt w:val="lowerRoman"/>
      <w:lvlText w:val="%6."/>
      <w:lvlJc w:val="right"/>
      <w:pPr>
        <w:ind w:left="4244" w:hanging="180"/>
      </w:pPr>
    </w:lvl>
    <w:lvl w:ilvl="6" w:tplc="04050001" w:tentative="1">
      <w:start w:val="1"/>
      <w:numFmt w:val="decimal"/>
      <w:lvlText w:val="%7."/>
      <w:lvlJc w:val="left"/>
      <w:pPr>
        <w:ind w:left="4964" w:hanging="360"/>
      </w:pPr>
    </w:lvl>
    <w:lvl w:ilvl="7" w:tplc="04050003" w:tentative="1">
      <w:start w:val="1"/>
      <w:numFmt w:val="lowerLetter"/>
      <w:lvlText w:val="%8."/>
      <w:lvlJc w:val="left"/>
      <w:pPr>
        <w:ind w:left="5684" w:hanging="360"/>
      </w:pPr>
    </w:lvl>
    <w:lvl w:ilvl="8" w:tplc="04050005" w:tentative="1">
      <w:start w:val="1"/>
      <w:numFmt w:val="lowerRoman"/>
      <w:lvlText w:val="%9."/>
      <w:lvlJc w:val="right"/>
      <w:pPr>
        <w:ind w:left="6404" w:hanging="180"/>
      </w:pPr>
    </w:lvl>
  </w:abstractNum>
  <w:abstractNum w:abstractNumId="20">
    <w:nsid w:val="3EFA3358"/>
    <w:multiLevelType w:val="hybridMultilevel"/>
    <w:tmpl w:val="D218A11E"/>
    <w:lvl w:ilvl="0" w:tplc="04050001">
      <w:start w:val="1"/>
      <w:numFmt w:val="bullet"/>
      <w:lvlText w:val=""/>
      <w:lvlJc w:val="left"/>
      <w:pPr>
        <w:tabs>
          <w:tab w:val="num" w:pos="1"/>
        </w:tabs>
        <w:ind w:left="1" w:hanging="284"/>
      </w:pPr>
      <w:rPr>
        <w:rFonts w:ascii="Wingdings" w:hAnsi="Wingdings" w:hint="default"/>
        <w:color w:val="auto"/>
        <w:sz w:val="22"/>
        <w:szCs w:val="22"/>
      </w:rPr>
    </w:lvl>
    <w:lvl w:ilvl="1" w:tplc="04050003">
      <w:start w:val="1"/>
      <w:numFmt w:val="bullet"/>
      <w:lvlText w:val="o"/>
      <w:lvlJc w:val="left"/>
      <w:pPr>
        <w:tabs>
          <w:tab w:val="num" w:pos="1157"/>
        </w:tabs>
        <w:ind w:left="1157" w:hanging="360"/>
      </w:pPr>
      <w:rPr>
        <w:rFonts w:ascii="Courier New" w:hAnsi="Courier New" w:cs="Courier New" w:hint="default"/>
      </w:rPr>
    </w:lvl>
    <w:lvl w:ilvl="2" w:tplc="04050005" w:tentative="1">
      <w:start w:val="1"/>
      <w:numFmt w:val="bullet"/>
      <w:lvlText w:val=""/>
      <w:lvlJc w:val="left"/>
      <w:pPr>
        <w:tabs>
          <w:tab w:val="num" w:pos="1877"/>
        </w:tabs>
        <w:ind w:left="1877" w:hanging="360"/>
      </w:pPr>
      <w:rPr>
        <w:rFonts w:ascii="Wingdings" w:hAnsi="Wingdings" w:hint="default"/>
      </w:rPr>
    </w:lvl>
    <w:lvl w:ilvl="3" w:tplc="04050001" w:tentative="1">
      <w:start w:val="1"/>
      <w:numFmt w:val="bullet"/>
      <w:lvlText w:val=""/>
      <w:lvlJc w:val="left"/>
      <w:pPr>
        <w:tabs>
          <w:tab w:val="num" w:pos="2597"/>
        </w:tabs>
        <w:ind w:left="2597" w:hanging="360"/>
      </w:pPr>
      <w:rPr>
        <w:rFonts w:ascii="Symbol" w:hAnsi="Symbol" w:hint="default"/>
      </w:rPr>
    </w:lvl>
    <w:lvl w:ilvl="4" w:tplc="04050003" w:tentative="1">
      <w:start w:val="1"/>
      <w:numFmt w:val="bullet"/>
      <w:lvlText w:val="o"/>
      <w:lvlJc w:val="left"/>
      <w:pPr>
        <w:tabs>
          <w:tab w:val="num" w:pos="3317"/>
        </w:tabs>
        <w:ind w:left="3317" w:hanging="360"/>
      </w:pPr>
      <w:rPr>
        <w:rFonts w:ascii="Courier New" w:hAnsi="Courier New" w:cs="Courier New" w:hint="default"/>
      </w:rPr>
    </w:lvl>
    <w:lvl w:ilvl="5" w:tplc="04050005" w:tentative="1">
      <w:start w:val="1"/>
      <w:numFmt w:val="bullet"/>
      <w:lvlText w:val=""/>
      <w:lvlJc w:val="left"/>
      <w:pPr>
        <w:tabs>
          <w:tab w:val="num" w:pos="4037"/>
        </w:tabs>
        <w:ind w:left="4037" w:hanging="360"/>
      </w:pPr>
      <w:rPr>
        <w:rFonts w:ascii="Wingdings" w:hAnsi="Wingdings" w:hint="default"/>
      </w:rPr>
    </w:lvl>
    <w:lvl w:ilvl="6" w:tplc="04050001" w:tentative="1">
      <w:start w:val="1"/>
      <w:numFmt w:val="bullet"/>
      <w:lvlText w:val=""/>
      <w:lvlJc w:val="left"/>
      <w:pPr>
        <w:tabs>
          <w:tab w:val="num" w:pos="4757"/>
        </w:tabs>
        <w:ind w:left="4757" w:hanging="360"/>
      </w:pPr>
      <w:rPr>
        <w:rFonts w:ascii="Symbol" w:hAnsi="Symbol" w:hint="default"/>
      </w:rPr>
    </w:lvl>
    <w:lvl w:ilvl="7" w:tplc="04050003" w:tentative="1">
      <w:start w:val="1"/>
      <w:numFmt w:val="bullet"/>
      <w:lvlText w:val="o"/>
      <w:lvlJc w:val="left"/>
      <w:pPr>
        <w:tabs>
          <w:tab w:val="num" w:pos="5477"/>
        </w:tabs>
        <w:ind w:left="5477" w:hanging="360"/>
      </w:pPr>
      <w:rPr>
        <w:rFonts w:ascii="Courier New" w:hAnsi="Courier New" w:cs="Courier New" w:hint="default"/>
      </w:rPr>
    </w:lvl>
    <w:lvl w:ilvl="8" w:tplc="04050005" w:tentative="1">
      <w:start w:val="1"/>
      <w:numFmt w:val="bullet"/>
      <w:lvlText w:val=""/>
      <w:lvlJc w:val="left"/>
      <w:pPr>
        <w:tabs>
          <w:tab w:val="num" w:pos="6197"/>
        </w:tabs>
        <w:ind w:left="6197" w:hanging="360"/>
      </w:pPr>
      <w:rPr>
        <w:rFonts w:ascii="Wingdings" w:hAnsi="Wingdings" w:hint="default"/>
      </w:rPr>
    </w:lvl>
  </w:abstractNum>
  <w:abstractNum w:abstractNumId="21">
    <w:nsid w:val="3F3C2090"/>
    <w:multiLevelType w:val="hybridMultilevel"/>
    <w:tmpl w:val="CEA4F846"/>
    <w:lvl w:ilvl="0" w:tplc="6E449618">
      <w:start w:val="1"/>
      <w:numFmt w:val="bullet"/>
      <w:lvlText w:val="-"/>
      <w:lvlJc w:val="left"/>
      <w:pPr>
        <w:ind w:left="720" w:hanging="360"/>
      </w:pPr>
      <w:rPr>
        <w:rFonts w:ascii="Calibri" w:eastAsiaTheme="minorHAnsi" w:hAnsi="Calibri" w:cstheme="minorBidi" w:hint="default"/>
      </w:rPr>
    </w:lvl>
    <w:lvl w:ilvl="1" w:tplc="C2B88EA8">
      <w:start w:val="3"/>
      <w:numFmt w:val="bullet"/>
      <w:lvlText w:val="-"/>
      <w:lvlJc w:val="left"/>
      <w:pPr>
        <w:ind w:left="1440" w:hanging="360"/>
      </w:pPr>
      <w:rPr>
        <w:rFonts w:ascii="Times New Roman" w:eastAsia="Times New Roman" w:hAnsi="Times New Roman" w:cs="Times New Roman" w:hint="default"/>
        <w:color w:val="auto"/>
      </w:rPr>
    </w:lvl>
    <w:lvl w:ilvl="2" w:tplc="5C0A82F2" w:tentative="1">
      <w:start w:val="1"/>
      <w:numFmt w:val="bullet"/>
      <w:lvlText w:val=""/>
      <w:lvlJc w:val="left"/>
      <w:pPr>
        <w:ind w:left="2160" w:hanging="360"/>
      </w:pPr>
      <w:rPr>
        <w:rFonts w:ascii="Wingdings" w:hAnsi="Wingdings" w:hint="default"/>
      </w:rPr>
    </w:lvl>
    <w:lvl w:ilvl="3" w:tplc="2346A7EC" w:tentative="1">
      <w:start w:val="1"/>
      <w:numFmt w:val="bullet"/>
      <w:lvlText w:val=""/>
      <w:lvlJc w:val="left"/>
      <w:pPr>
        <w:ind w:left="2880" w:hanging="360"/>
      </w:pPr>
      <w:rPr>
        <w:rFonts w:ascii="Symbol" w:hAnsi="Symbol" w:hint="default"/>
      </w:rPr>
    </w:lvl>
    <w:lvl w:ilvl="4" w:tplc="9B78B328" w:tentative="1">
      <w:start w:val="1"/>
      <w:numFmt w:val="bullet"/>
      <w:lvlText w:val="o"/>
      <w:lvlJc w:val="left"/>
      <w:pPr>
        <w:ind w:left="3600" w:hanging="360"/>
      </w:pPr>
      <w:rPr>
        <w:rFonts w:ascii="Courier New" w:hAnsi="Courier New" w:cs="Courier New" w:hint="default"/>
      </w:rPr>
    </w:lvl>
    <w:lvl w:ilvl="5" w:tplc="86841D2C" w:tentative="1">
      <w:start w:val="1"/>
      <w:numFmt w:val="bullet"/>
      <w:lvlText w:val=""/>
      <w:lvlJc w:val="left"/>
      <w:pPr>
        <w:ind w:left="4320" w:hanging="360"/>
      </w:pPr>
      <w:rPr>
        <w:rFonts w:ascii="Wingdings" w:hAnsi="Wingdings" w:hint="default"/>
      </w:rPr>
    </w:lvl>
    <w:lvl w:ilvl="6" w:tplc="92C63F30" w:tentative="1">
      <w:start w:val="1"/>
      <w:numFmt w:val="bullet"/>
      <w:lvlText w:val=""/>
      <w:lvlJc w:val="left"/>
      <w:pPr>
        <w:ind w:left="5040" w:hanging="360"/>
      </w:pPr>
      <w:rPr>
        <w:rFonts w:ascii="Symbol" w:hAnsi="Symbol" w:hint="default"/>
      </w:rPr>
    </w:lvl>
    <w:lvl w:ilvl="7" w:tplc="5EB6E866" w:tentative="1">
      <w:start w:val="1"/>
      <w:numFmt w:val="bullet"/>
      <w:lvlText w:val="o"/>
      <w:lvlJc w:val="left"/>
      <w:pPr>
        <w:ind w:left="5760" w:hanging="360"/>
      </w:pPr>
      <w:rPr>
        <w:rFonts w:ascii="Courier New" w:hAnsi="Courier New" w:cs="Courier New" w:hint="default"/>
      </w:rPr>
    </w:lvl>
    <w:lvl w:ilvl="8" w:tplc="31BA10AA" w:tentative="1">
      <w:start w:val="1"/>
      <w:numFmt w:val="bullet"/>
      <w:lvlText w:val=""/>
      <w:lvlJc w:val="left"/>
      <w:pPr>
        <w:ind w:left="6480" w:hanging="360"/>
      </w:pPr>
      <w:rPr>
        <w:rFonts w:ascii="Wingdings" w:hAnsi="Wingdings" w:hint="default"/>
      </w:rPr>
    </w:lvl>
  </w:abstractNum>
  <w:abstractNum w:abstractNumId="22">
    <w:nsid w:val="47EF5F07"/>
    <w:multiLevelType w:val="hybridMultilevel"/>
    <w:tmpl w:val="E886DB32"/>
    <w:lvl w:ilvl="0" w:tplc="477E1CDA">
      <w:start w:val="1"/>
      <w:numFmt w:val="lowerRoman"/>
      <w:lvlText w:val="%1."/>
      <w:lvlJc w:val="left"/>
      <w:pPr>
        <w:ind w:left="1080" w:hanging="720"/>
      </w:p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23">
    <w:nsid w:val="48617E4E"/>
    <w:multiLevelType w:val="hybridMultilevel"/>
    <w:tmpl w:val="941A2FAC"/>
    <w:lvl w:ilvl="0" w:tplc="04050001">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93825D6"/>
    <w:multiLevelType w:val="multilevel"/>
    <w:tmpl w:val="60643BC6"/>
    <w:lvl w:ilvl="0">
      <w:start w:val="1"/>
      <w:numFmt w:val="bullet"/>
      <w:lvlText w:val=""/>
      <w:lvlJc w:val="left"/>
      <w:pPr>
        <w:tabs>
          <w:tab w:val="num" w:pos="0"/>
        </w:tabs>
        <w:ind w:left="720" w:hanging="360"/>
      </w:pPr>
      <w:rPr>
        <w:rFonts w:ascii="Symbol" w:hAnsi="Symbol" w:hint="default"/>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5">
    <w:nsid w:val="4C731E15"/>
    <w:multiLevelType w:val="hybridMultilevel"/>
    <w:tmpl w:val="893EAADA"/>
    <w:lvl w:ilvl="0" w:tplc="F55A3BB8">
      <w:start w:val="1"/>
      <w:numFmt w:val="bullet"/>
      <w:lvlText w:val="-"/>
      <w:lvlJc w:val="left"/>
      <w:pPr>
        <w:ind w:left="720" w:hanging="360"/>
      </w:pPr>
      <w:rPr>
        <w:rFonts w:ascii="Calibri" w:eastAsiaTheme="minorHAnsi" w:hAnsi="Calibri" w:cstheme="minorBidi" w:hint="default"/>
      </w:rPr>
    </w:lvl>
    <w:lvl w:ilvl="1" w:tplc="87FEA38C">
      <w:start w:val="1"/>
      <w:numFmt w:val="bullet"/>
      <w:lvlText w:val="o"/>
      <w:lvlJc w:val="left"/>
      <w:pPr>
        <w:ind w:left="1440" w:hanging="360"/>
      </w:pPr>
      <w:rPr>
        <w:rFonts w:ascii="Courier New" w:hAnsi="Courier New" w:cs="Courier New" w:hint="default"/>
      </w:rPr>
    </w:lvl>
    <w:lvl w:ilvl="2" w:tplc="C5444DBC" w:tentative="1">
      <w:start w:val="1"/>
      <w:numFmt w:val="bullet"/>
      <w:lvlText w:val=""/>
      <w:lvlJc w:val="left"/>
      <w:pPr>
        <w:ind w:left="2160" w:hanging="360"/>
      </w:pPr>
      <w:rPr>
        <w:rFonts w:ascii="Wingdings" w:hAnsi="Wingdings" w:hint="default"/>
      </w:rPr>
    </w:lvl>
    <w:lvl w:ilvl="3" w:tplc="9DF67DBC" w:tentative="1">
      <w:start w:val="1"/>
      <w:numFmt w:val="bullet"/>
      <w:lvlText w:val=""/>
      <w:lvlJc w:val="left"/>
      <w:pPr>
        <w:ind w:left="2880" w:hanging="360"/>
      </w:pPr>
      <w:rPr>
        <w:rFonts w:ascii="Symbol" w:hAnsi="Symbol" w:hint="default"/>
      </w:rPr>
    </w:lvl>
    <w:lvl w:ilvl="4" w:tplc="3A3A276E" w:tentative="1">
      <w:start w:val="1"/>
      <w:numFmt w:val="bullet"/>
      <w:lvlText w:val="o"/>
      <w:lvlJc w:val="left"/>
      <w:pPr>
        <w:ind w:left="3600" w:hanging="360"/>
      </w:pPr>
      <w:rPr>
        <w:rFonts w:ascii="Courier New" w:hAnsi="Courier New" w:cs="Courier New" w:hint="default"/>
      </w:rPr>
    </w:lvl>
    <w:lvl w:ilvl="5" w:tplc="1E7A82F4" w:tentative="1">
      <w:start w:val="1"/>
      <w:numFmt w:val="bullet"/>
      <w:lvlText w:val=""/>
      <w:lvlJc w:val="left"/>
      <w:pPr>
        <w:ind w:left="4320" w:hanging="360"/>
      </w:pPr>
      <w:rPr>
        <w:rFonts w:ascii="Wingdings" w:hAnsi="Wingdings" w:hint="default"/>
      </w:rPr>
    </w:lvl>
    <w:lvl w:ilvl="6" w:tplc="5A480192" w:tentative="1">
      <w:start w:val="1"/>
      <w:numFmt w:val="bullet"/>
      <w:lvlText w:val=""/>
      <w:lvlJc w:val="left"/>
      <w:pPr>
        <w:ind w:left="5040" w:hanging="360"/>
      </w:pPr>
      <w:rPr>
        <w:rFonts w:ascii="Symbol" w:hAnsi="Symbol" w:hint="default"/>
      </w:rPr>
    </w:lvl>
    <w:lvl w:ilvl="7" w:tplc="BCBCFEF8" w:tentative="1">
      <w:start w:val="1"/>
      <w:numFmt w:val="bullet"/>
      <w:lvlText w:val="o"/>
      <w:lvlJc w:val="left"/>
      <w:pPr>
        <w:ind w:left="5760" w:hanging="360"/>
      </w:pPr>
      <w:rPr>
        <w:rFonts w:ascii="Courier New" w:hAnsi="Courier New" w:cs="Courier New" w:hint="default"/>
      </w:rPr>
    </w:lvl>
    <w:lvl w:ilvl="8" w:tplc="0DE8C750" w:tentative="1">
      <w:start w:val="1"/>
      <w:numFmt w:val="bullet"/>
      <w:lvlText w:val=""/>
      <w:lvlJc w:val="left"/>
      <w:pPr>
        <w:ind w:left="6480" w:hanging="360"/>
      </w:pPr>
      <w:rPr>
        <w:rFonts w:ascii="Wingdings" w:hAnsi="Wingdings" w:hint="default"/>
      </w:rPr>
    </w:lvl>
  </w:abstractNum>
  <w:abstractNum w:abstractNumId="26">
    <w:nsid w:val="4F0E140A"/>
    <w:multiLevelType w:val="hybridMultilevel"/>
    <w:tmpl w:val="C090FB02"/>
    <w:lvl w:ilvl="0" w:tplc="2064EBA0">
      <w:start w:val="1"/>
      <w:numFmt w:val="bullet"/>
      <w:pStyle w:val="Bulletcopy1"/>
      <w:lvlText w:val="►"/>
      <w:lvlJc w:val="left"/>
      <w:pPr>
        <w:tabs>
          <w:tab w:val="num" w:pos="1"/>
        </w:tabs>
        <w:ind w:left="1" w:hanging="284"/>
      </w:pPr>
      <w:rPr>
        <w:rFonts w:ascii="Arial" w:hAnsi="Arial" w:hint="default"/>
        <w:color w:val="FFE600"/>
        <w:sz w:val="22"/>
        <w:szCs w:val="22"/>
      </w:rPr>
    </w:lvl>
    <w:lvl w:ilvl="1" w:tplc="F0BAD4CE">
      <w:start w:val="1"/>
      <w:numFmt w:val="bullet"/>
      <w:lvlText w:val="o"/>
      <w:lvlJc w:val="left"/>
      <w:pPr>
        <w:tabs>
          <w:tab w:val="num" w:pos="1157"/>
        </w:tabs>
        <w:ind w:left="1157" w:hanging="360"/>
      </w:pPr>
      <w:rPr>
        <w:rFonts w:ascii="Courier New" w:hAnsi="Courier New" w:cs="Courier New" w:hint="default"/>
      </w:rPr>
    </w:lvl>
    <w:lvl w:ilvl="2" w:tplc="790AF6C2" w:tentative="1">
      <w:start w:val="1"/>
      <w:numFmt w:val="bullet"/>
      <w:lvlText w:val=""/>
      <w:lvlJc w:val="left"/>
      <w:pPr>
        <w:tabs>
          <w:tab w:val="num" w:pos="1877"/>
        </w:tabs>
        <w:ind w:left="1877" w:hanging="360"/>
      </w:pPr>
      <w:rPr>
        <w:rFonts w:ascii="Wingdings" w:hAnsi="Wingdings" w:hint="default"/>
      </w:rPr>
    </w:lvl>
    <w:lvl w:ilvl="3" w:tplc="149CE29C" w:tentative="1">
      <w:start w:val="1"/>
      <w:numFmt w:val="bullet"/>
      <w:lvlText w:val=""/>
      <w:lvlJc w:val="left"/>
      <w:pPr>
        <w:tabs>
          <w:tab w:val="num" w:pos="2597"/>
        </w:tabs>
        <w:ind w:left="2597" w:hanging="360"/>
      </w:pPr>
      <w:rPr>
        <w:rFonts w:ascii="Symbol" w:hAnsi="Symbol" w:hint="default"/>
      </w:rPr>
    </w:lvl>
    <w:lvl w:ilvl="4" w:tplc="121C18A0" w:tentative="1">
      <w:start w:val="1"/>
      <w:numFmt w:val="bullet"/>
      <w:lvlText w:val="o"/>
      <w:lvlJc w:val="left"/>
      <w:pPr>
        <w:tabs>
          <w:tab w:val="num" w:pos="3317"/>
        </w:tabs>
        <w:ind w:left="3317" w:hanging="360"/>
      </w:pPr>
      <w:rPr>
        <w:rFonts w:ascii="Courier New" w:hAnsi="Courier New" w:cs="Courier New" w:hint="default"/>
      </w:rPr>
    </w:lvl>
    <w:lvl w:ilvl="5" w:tplc="0AB4188C" w:tentative="1">
      <w:start w:val="1"/>
      <w:numFmt w:val="bullet"/>
      <w:lvlText w:val=""/>
      <w:lvlJc w:val="left"/>
      <w:pPr>
        <w:tabs>
          <w:tab w:val="num" w:pos="4037"/>
        </w:tabs>
        <w:ind w:left="4037" w:hanging="360"/>
      </w:pPr>
      <w:rPr>
        <w:rFonts w:ascii="Wingdings" w:hAnsi="Wingdings" w:hint="default"/>
      </w:rPr>
    </w:lvl>
    <w:lvl w:ilvl="6" w:tplc="2806F248" w:tentative="1">
      <w:start w:val="1"/>
      <w:numFmt w:val="bullet"/>
      <w:lvlText w:val=""/>
      <w:lvlJc w:val="left"/>
      <w:pPr>
        <w:tabs>
          <w:tab w:val="num" w:pos="4757"/>
        </w:tabs>
        <w:ind w:left="4757" w:hanging="360"/>
      </w:pPr>
      <w:rPr>
        <w:rFonts w:ascii="Symbol" w:hAnsi="Symbol" w:hint="default"/>
      </w:rPr>
    </w:lvl>
    <w:lvl w:ilvl="7" w:tplc="36E44F9C" w:tentative="1">
      <w:start w:val="1"/>
      <w:numFmt w:val="bullet"/>
      <w:lvlText w:val="o"/>
      <w:lvlJc w:val="left"/>
      <w:pPr>
        <w:tabs>
          <w:tab w:val="num" w:pos="5477"/>
        </w:tabs>
        <w:ind w:left="5477" w:hanging="360"/>
      </w:pPr>
      <w:rPr>
        <w:rFonts w:ascii="Courier New" w:hAnsi="Courier New" w:cs="Courier New" w:hint="default"/>
      </w:rPr>
    </w:lvl>
    <w:lvl w:ilvl="8" w:tplc="7A84A940" w:tentative="1">
      <w:start w:val="1"/>
      <w:numFmt w:val="bullet"/>
      <w:lvlText w:val=""/>
      <w:lvlJc w:val="left"/>
      <w:pPr>
        <w:tabs>
          <w:tab w:val="num" w:pos="6197"/>
        </w:tabs>
        <w:ind w:left="6197" w:hanging="360"/>
      </w:pPr>
      <w:rPr>
        <w:rFonts w:ascii="Wingdings" w:hAnsi="Wingdings" w:hint="default"/>
      </w:rPr>
    </w:lvl>
  </w:abstractNum>
  <w:abstractNum w:abstractNumId="27">
    <w:nsid w:val="4FF53CD9"/>
    <w:multiLevelType w:val="hybridMultilevel"/>
    <w:tmpl w:val="E59C103E"/>
    <w:lvl w:ilvl="0" w:tplc="C2FA99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1917C08"/>
    <w:multiLevelType w:val="hybridMultilevel"/>
    <w:tmpl w:val="1D00DD98"/>
    <w:lvl w:ilvl="0" w:tplc="0B7E1CF2">
      <w:start w:val="14"/>
      <w:numFmt w:val="bullet"/>
      <w:lvlText w:val="-"/>
      <w:lvlJc w:val="left"/>
      <w:pPr>
        <w:ind w:left="720" w:hanging="360"/>
      </w:pPr>
      <w:rPr>
        <w:rFonts w:ascii="Times New Roman" w:eastAsia="Times New Roman" w:hAnsi="Times New Roman" w:cs="Times New Roman" w:hint="default"/>
      </w:rPr>
    </w:lvl>
    <w:lvl w:ilvl="1" w:tplc="477E1CDA">
      <w:start w:val="1"/>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1980B4C"/>
    <w:multiLevelType w:val="hybridMultilevel"/>
    <w:tmpl w:val="354E3F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44F15AD"/>
    <w:multiLevelType w:val="hybridMultilevel"/>
    <w:tmpl w:val="6C1034E8"/>
    <w:lvl w:ilvl="0" w:tplc="04050001">
      <w:start w:val="1"/>
      <w:numFmt w:val="bullet"/>
      <w:lvlText w:val=""/>
      <w:lvlJc w:val="left"/>
      <w:pPr>
        <w:ind w:left="720" w:hanging="360"/>
      </w:pPr>
      <w:rPr>
        <w:rFonts w:ascii="Wingdings" w:hAnsi="Wingdings" w:hint="default"/>
        <w:color w:val="auto"/>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A7A3177"/>
    <w:multiLevelType w:val="hybridMultilevel"/>
    <w:tmpl w:val="BE0417B2"/>
    <w:lvl w:ilvl="0" w:tplc="04050001">
      <w:start w:val="1"/>
      <w:numFmt w:val="bullet"/>
      <w:lvlText w:val=""/>
      <w:lvlJc w:val="left"/>
      <w:pPr>
        <w:ind w:left="1434" w:hanging="360"/>
      </w:pPr>
      <w:rPr>
        <w:rFonts w:ascii="Wingdings" w:hAnsi="Wingdings" w:hint="default"/>
      </w:rPr>
    </w:lvl>
    <w:lvl w:ilvl="1" w:tplc="8F5419E0"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nsid w:val="5CD3555F"/>
    <w:multiLevelType w:val="hybridMultilevel"/>
    <w:tmpl w:val="B79431E2"/>
    <w:lvl w:ilvl="0" w:tplc="0B7E1CF2">
      <w:start w:val="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E885892"/>
    <w:multiLevelType w:val="hybridMultilevel"/>
    <w:tmpl w:val="5A8072E4"/>
    <w:lvl w:ilvl="0" w:tplc="F9DC15D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1DC1223"/>
    <w:multiLevelType w:val="hybridMultilevel"/>
    <w:tmpl w:val="E974A232"/>
    <w:lvl w:ilvl="0" w:tplc="04050001">
      <w:start w:val="1"/>
      <w:numFmt w:val="bullet"/>
      <w:lvlText w:val=""/>
      <w:lvlJc w:val="left"/>
      <w:pPr>
        <w:ind w:left="720" w:hanging="360"/>
      </w:pPr>
      <w:rPr>
        <w:rFonts w:ascii="Wingdings" w:hAnsi="Wingdings" w:hint="default"/>
        <w:color w:val="auto"/>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23E2658"/>
    <w:multiLevelType w:val="hybridMultilevel"/>
    <w:tmpl w:val="8166AE8C"/>
    <w:lvl w:ilvl="0" w:tplc="5998ACB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3A44A24"/>
    <w:multiLevelType w:val="hybridMultilevel"/>
    <w:tmpl w:val="05A25500"/>
    <w:lvl w:ilvl="0" w:tplc="84CC1036">
      <w:start w:val="1"/>
      <w:numFmt w:val="lowerLetter"/>
      <w:lvlText w:val="%1)"/>
      <w:lvlJc w:val="left"/>
      <w:pPr>
        <w:tabs>
          <w:tab w:val="num" w:pos="1440"/>
        </w:tabs>
        <w:ind w:left="1440" w:hanging="360"/>
      </w:pPr>
      <w:rPr>
        <w:rFonts w:hint="default"/>
      </w:rPr>
    </w:lvl>
    <w:lvl w:ilvl="1" w:tplc="411AD866">
      <w:start w:val="7"/>
      <w:numFmt w:val="decimal"/>
      <w:lvlText w:val="%2."/>
      <w:lvlJc w:val="left"/>
      <w:pPr>
        <w:tabs>
          <w:tab w:val="num" w:pos="1440"/>
        </w:tabs>
        <w:ind w:left="1440" w:hanging="360"/>
      </w:pPr>
      <w:rPr>
        <w:rFonts w:hint="default"/>
      </w:rPr>
    </w:lvl>
    <w:lvl w:ilvl="2" w:tplc="42FE5564">
      <w:start w:val="19"/>
      <w:numFmt w:val="bullet"/>
      <w:lvlText w:val="-"/>
      <w:lvlJc w:val="left"/>
      <w:pPr>
        <w:tabs>
          <w:tab w:val="num" w:pos="2340"/>
        </w:tabs>
        <w:ind w:left="2340" w:hanging="360"/>
      </w:pPr>
      <w:rPr>
        <w:rFonts w:ascii="Times New Roman" w:eastAsia="Times New Roman" w:hAnsi="Times New Roman" w:cs="Times New Roman" w:hint="default"/>
      </w:rPr>
    </w:lvl>
    <w:lvl w:ilvl="3" w:tplc="4F2801DC" w:tentative="1">
      <w:start w:val="1"/>
      <w:numFmt w:val="decimal"/>
      <w:lvlText w:val="%4."/>
      <w:lvlJc w:val="left"/>
      <w:pPr>
        <w:tabs>
          <w:tab w:val="num" w:pos="2880"/>
        </w:tabs>
        <w:ind w:left="2880" w:hanging="360"/>
      </w:pPr>
    </w:lvl>
    <w:lvl w:ilvl="4" w:tplc="AAC02F9A" w:tentative="1">
      <w:start w:val="1"/>
      <w:numFmt w:val="lowerLetter"/>
      <w:lvlText w:val="%5."/>
      <w:lvlJc w:val="left"/>
      <w:pPr>
        <w:tabs>
          <w:tab w:val="num" w:pos="3600"/>
        </w:tabs>
        <w:ind w:left="3600" w:hanging="360"/>
      </w:pPr>
    </w:lvl>
    <w:lvl w:ilvl="5" w:tplc="B62EB836" w:tentative="1">
      <w:start w:val="1"/>
      <w:numFmt w:val="lowerRoman"/>
      <w:lvlText w:val="%6."/>
      <w:lvlJc w:val="right"/>
      <w:pPr>
        <w:tabs>
          <w:tab w:val="num" w:pos="4320"/>
        </w:tabs>
        <w:ind w:left="4320" w:hanging="180"/>
      </w:pPr>
    </w:lvl>
    <w:lvl w:ilvl="6" w:tplc="682E2AB4" w:tentative="1">
      <w:start w:val="1"/>
      <w:numFmt w:val="decimal"/>
      <w:lvlText w:val="%7."/>
      <w:lvlJc w:val="left"/>
      <w:pPr>
        <w:tabs>
          <w:tab w:val="num" w:pos="5040"/>
        </w:tabs>
        <w:ind w:left="5040" w:hanging="360"/>
      </w:pPr>
    </w:lvl>
    <w:lvl w:ilvl="7" w:tplc="A7749C9E" w:tentative="1">
      <w:start w:val="1"/>
      <w:numFmt w:val="lowerLetter"/>
      <w:lvlText w:val="%8."/>
      <w:lvlJc w:val="left"/>
      <w:pPr>
        <w:tabs>
          <w:tab w:val="num" w:pos="5760"/>
        </w:tabs>
        <w:ind w:left="5760" w:hanging="360"/>
      </w:pPr>
    </w:lvl>
    <w:lvl w:ilvl="8" w:tplc="C1904568" w:tentative="1">
      <w:start w:val="1"/>
      <w:numFmt w:val="lowerRoman"/>
      <w:lvlText w:val="%9."/>
      <w:lvlJc w:val="right"/>
      <w:pPr>
        <w:tabs>
          <w:tab w:val="num" w:pos="6480"/>
        </w:tabs>
        <w:ind w:left="6480" w:hanging="180"/>
      </w:pPr>
    </w:lvl>
  </w:abstractNum>
  <w:abstractNum w:abstractNumId="37">
    <w:nsid w:val="715E61DE"/>
    <w:multiLevelType w:val="hybridMultilevel"/>
    <w:tmpl w:val="BE44BE32"/>
    <w:lvl w:ilvl="0" w:tplc="04050001">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981198F"/>
    <w:multiLevelType w:val="hybridMultilevel"/>
    <w:tmpl w:val="5B7E89EA"/>
    <w:lvl w:ilvl="0" w:tplc="4B7E8050">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A2F4021"/>
    <w:multiLevelType w:val="hybridMultilevel"/>
    <w:tmpl w:val="02F6DF44"/>
    <w:lvl w:ilvl="0" w:tplc="F626C752">
      <w:start w:val="3"/>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FEF5B94"/>
    <w:multiLevelType w:val="hybridMultilevel"/>
    <w:tmpl w:val="EC38AB4C"/>
    <w:lvl w:ilvl="0" w:tplc="04050001">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36"/>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25"/>
  </w:num>
  <w:num w:numId="8">
    <w:abstractNumId w:val="21"/>
  </w:num>
  <w:num w:numId="9">
    <w:abstractNumId w:val="37"/>
  </w:num>
  <w:num w:numId="10">
    <w:abstractNumId w:val="13"/>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0"/>
  </w:num>
  <w:num w:numId="16">
    <w:abstractNumId w:val="5"/>
  </w:num>
  <w:num w:numId="17">
    <w:abstractNumId w:val="6"/>
  </w:num>
  <w:num w:numId="18">
    <w:abstractNumId w:val="7"/>
  </w:num>
  <w:num w:numId="19">
    <w:abstractNumId w:val="40"/>
  </w:num>
  <w:num w:numId="20">
    <w:abstractNumId w:val="8"/>
  </w:num>
  <w:num w:numId="21">
    <w:abstractNumId w:val="3"/>
  </w:num>
  <w:num w:numId="22">
    <w:abstractNumId w:val="4"/>
  </w:num>
  <w:num w:numId="23">
    <w:abstractNumId w:val="17"/>
  </w:num>
  <w:num w:numId="24">
    <w:abstractNumId w:val="23"/>
  </w:num>
  <w:num w:numId="25">
    <w:abstractNumId w:val="2"/>
  </w:num>
  <w:num w:numId="26">
    <w:abstractNumId w:val="31"/>
  </w:num>
  <w:num w:numId="27">
    <w:abstractNumId w:val="19"/>
  </w:num>
  <w:num w:numId="28">
    <w:abstractNumId w:val="32"/>
  </w:num>
  <w:num w:numId="29">
    <w:abstractNumId w:val="39"/>
  </w:num>
  <w:num w:numId="30">
    <w:abstractNumId w:val="29"/>
  </w:num>
  <w:num w:numId="31">
    <w:abstractNumId w:val="0"/>
  </w:num>
  <w:num w:numId="32">
    <w:abstractNumId w:val="1"/>
  </w:num>
  <w:num w:numId="33">
    <w:abstractNumId w:val="22"/>
  </w:num>
  <w:num w:numId="34">
    <w:abstractNumId w:val="28"/>
  </w:num>
  <w:num w:numId="35">
    <w:abstractNumId w:val="12"/>
  </w:num>
  <w:num w:numId="36">
    <w:abstractNumId w:val="24"/>
  </w:num>
  <w:num w:numId="37">
    <w:abstractNumId w:val="18"/>
  </w:num>
  <w:num w:numId="38">
    <w:abstractNumId w:val="15"/>
  </w:num>
  <w:num w:numId="39">
    <w:abstractNumId w:val="35"/>
  </w:num>
  <w:num w:numId="40">
    <w:abstractNumId w:val="38"/>
  </w:num>
  <w:num w:numId="41">
    <w:abstractNumId w:val="18"/>
    <w:lvlOverride w:ilvl="0">
      <w:startOverride w:val="1"/>
    </w:lvlOverride>
  </w:num>
  <w:num w:numId="42">
    <w:abstractNumId w:val="18"/>
    <w:lvlOverride w:ilvl="0">
      <w:startOverride w:val="1"/>
    </w:lvlOverride>
  </w:num>
  <w:num w:numId="43">
    <w:abstractNumId w:val="18"/>
    <w:lvlOverride w:ilvl="0">
      <w:startOverride w:val="1"/>
    </w:lvlOverride>
  </w:num>
  <w:num w:numId="44">
    <w:abstractNumId w:val="27"/>
  </w:num>
  <w:num w:numId="45">
    <w:abstractNumId w:val="34"/>
  </w:num>
  <w:num w:numId="46">
    <w:abstractNumId w:val="3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C48AE"/>
    <w:rsid w:val="00012A43"/>
    <w:rsid w:val="00056140"/>
    <w:rsid w:val="000729BE"/>
    <w:rsid w:val="00075BE7"/>
    <w:rsid w:val="00077B6C"/>
    <w:rsid w:val="00082EDF"/>
    <w:rsid w:val="00087B99"/>
    <w:rsid w:val="000A18C7"/>
    <w:rsid w:val="000B229F"/>
    <w:rsid w:val="000E212D"/>
    <w:rsid w:val="000F465A"/>
    <w:rsid w:val="00104D5F"/>
    <w:rsid w:val="001234FC"/>
    <w:rsid w:val="00144615"/>
    <w:rsid w:val="0015322B"/>
    <w:rsid w:val="00177030"/>
    <w:rsid w:val="001A068A"/>
    <w:rsid w:val="001C06AE"/>
    <w:rsid w:val="001C48AE"/>
    <w:rsid w:val="001E0F00"/>
    <w:rsid w:val="001E1916"/>
    <w:rsid w:val="00212FA0"/>
    <w:rsid w:val="00226E72"/>
    <w:rsid w:val="0023395D"/>
    <w:rsid w:val="00293C00"/>
    <w:rsid w:val="00294EA0"/>
    <w:rsid w:val="0029672B"/>
    <w:rsid w:val="002B6321"/>
    <w:rsid w:val="002C0899"/>
    <w:rsid w:val="002C169A"/>
    <w:rsid w:val="003125E8"/>
    <w:rsid w:val="00332C6C"/>
    <w:rsid w:val="00356426"/>
    <w:rsid w:val="00366261"/>
    <w:rsid w:val="00370276"/>
    <w:rsid w:val="0039291A"/>
    <w:rsid w:val="003A450C"/>
    <w:rsid w:val="003C7AFD"/>
    <w:rsid w:val="003D1F5A"/>
    <w:rsid w:val="003D4944"/>
    <w:rsid w:val="003E1716"/>
    <w:rsid w:val="003F5A34"/>
    <w:rsid w:val="0043207E"/>
    <w:rsid w:val="00437E73"/>
    <w:rsid w:val="00440BCD"/>
    <w:rsid w:val="0045041E"/>
    <w:rsid w:val="0045545A"/>
    <w:rsid w:val="004726DF"/>
    <w:rsid w:val="0047422F"/>
    <w:rsid w:val="004966E7"/>
    <w:rsid w:val="004C7687"/>
    <w:rsid w:val="004D1FA7"/>
    <w:rsid w:val="004D5A6F"/>
    <w:rsid w:val="00503F84"/>
    <w:rsid w:val="005358F9"/>
    <w:rsid w:val="00540880"/>
    <w:rsid w:val="00550E53"/>
    <w:rsid w:val="005640C5"/>
    <w:rsid w:val="00566478"/>
    <w:rsid w:val="00571E29"/>
    <w:rsid w:val="005A45D8"/>
    <w:rsid w:val="005A5EF1"/>
    <w:rsid w:val="005C0F73"/>
    <w:rsid w:val="005C355B"/>
    <w:rsid w:val="005E5967"/>
    <w:rsid w:val="00610CF5"/>
    <w:rsid w:val="0061746C"/>
    <w:rsid w:val="00632B8D"/>
    <w:rsid w:val="00636C27"/>
    <w:rsid w:val="0066097F"/>
    <w:rsid w:val="0067004B"/>
    <w:rsid w:val="00670FDB"/>
    <w:rsid w:val="006763F6"/>
    <w:rsid w:val="0068708B"/>
    <w:rsid w:val="006872BB"/>
    <w:rsid w:val="0069363F"/>
    <w:rsid w:val="0069369A"/>
    <w:rsid w:val="006B1EA1"/>
    <w:rsid w:val="006C43C5"/>
    <w:rsid w:val="006D0E23"/>
    <w:rsid w:val="006F6217"/>
    <w:rsid w:val="00706464"/>
    <w:rsid w:val="00713D76"/>
    <w:rsid w:val="00726A81"/>
    <w:rsid w:val="007408CD"/>
    <w:rsid w:val="00740FBA"/>
    <w:rsid w:val="007440AB"/>
    <w:rsid w:val="0074795A"/>
    <w:rsid w:val="00771F11"/>
    <w:rsid w:val="007750B0"/>
    <w:rsid w:val="0078027E"/>
    <w:rsid w:val="007C3FA2"/>
    <w:rsid w:val="007E2A5C"/>
    <w:rsid w:val="008118C9"/>
    <w:rsid w:val="00813B93"/>
    <w:rsid w:val="00825E13"/>
    <w:rsid w:val="00837E35"/>
    <w:rsid w:val="008455D7"/>
    <w:rsid w:val="0088147C"/>
    <w:rsid w:val="008B4846"/>
    <w:rsid w:val="008C5BA6"/>
    <w:rsid w:val="008E4F0C"/>
    <w:rsid w:val="008E770F"/>
    <w:rsid w:val="008F66AE"/>
    <w:rsid w:val="0090517B"/>
    <w:rsid w:val="00907F96"/>
    <w:rsid w:val="00931216"/>
    <w:rsid w:val="0093206C"/>
    <w:rsid w:val="00950F3E"/>
    <w:rsid w:val="00954383"/>
    <w:rsid w:val="00957211"/>
    <w:rsid w:val="00960F6E"/>
    <w:rsid w:val="00993FEB"/>
    <w:rsid w:val="009B1EEB"/>
    <w:rsid w:val="009C6D4E"/>
    <w:rsid w:val="009D3008"/>
    <w:rsid w:val="009E1DE7"/>
    <w:rsid w:val="009F0056"/>
    <w:rsid w:val="00A20EC3"/>
    <w:rsid w:val="00A270A0"/>
    <w:rsid w:val="00A375F3"/>
    <w:rsid w:val="00A4024A"/>
    <w:rsid w:val="00A42901"/>
    <w:rsid w:val="00A73B31"/>
    <w:rsid w:val="00AB2B92"/>
    <w:rsid w:val="00AB72B8"/>
    <w:rsid w:val="00AC05A5"/>
    <w:rsid w:val="00AD400A"/>
    <w:rsid w:val="00AD5368"/>
    <w:rsid w:val="00AE203D"/>
    <w:rsid w:val="00B05746"/>
    <w:rsid w:val="00B22775"/>
    <w:rsid w:val="00B22F09"/>
    <w:rsid w:val="00B30041"/>
    <w:rsid w:val="00B33CB9"/>
    <w:rsid w:val="00B43A4E"/>
    <w:rsid w:val="00B539FC"/>
    <w:rsid w:val="00B55F3A"/>
    <w:rsid w:val="00B569C9"/>
    <w:rsid w:val="00B6501B"/>
    <w:rsid w:val="00B8737B"/>
    <w:rsid w:val="00B958D0"/>
    <w:rsid w:val="00BB1D3C"/>
    <w:rsid w:val="00BB6714"/>
    <w:rsid w:val="00BC181A"/>
    <w:rsid w:val="00BC62D9"/>
    <w:rsid w:val="00BE4BAC"/>
    <w:rsid w:val="00BF0AD9"/>
    <w:rsid w:val="00BF0B63"/>
    <w:rsid w:val="00C0701A"/>
    <w:rsid w:val="00C21ABC"/>
    <w:rsid w:val="00C27653"/>
    <w:rsid w:val="00C35F3C"/>
    <w:rsid w:val="00C406CF"/>
    <w:rsid w:val="00C44A43"/>
    <w:rsid w:val="00C57BA6"/>
    <w:rsid w:val="00C62E6D"/>
    <w:rsid w:val="00C6658A"/>
    <w:rsid w:val="00C912C5"/>
    <w:rsid w:val="00C929A3"/>
    <w:rsid w:val="00C92B96"/>
    <w:rsid w:val="00CA253A"/>
    <w:rsid w:val="00CB0C1A"/>
    <w:rsid w:val="00CB5BA9"/>
    <w:rsid w:val="00D01A10"/>
    <w:rsid w:val="00D053BB"/>
    <w:rsid w:val="00D1072F"/>
    <w:rsid w:val="00D14B6E"/>
    <w:rsid w:val="00D22451"/>
    <w:rsid w:val="00D3558C"/>
    <w:rsid w:val="00D51510"/>
    <w:rsid w:val="00D64E89"/>
    <w:rsid w:val="00D678DD"/>
    <w:rsid w:val="00D7717F"/>
    <w:rsid w:val="00D771E0"/>
    <w:rsid w:val="00D879C3"/>
    <w:rsid w:val="00D96915"/>
    <w:rsid w:val="00DA3E85"/>
    <w:rsid w:val="00DB6AA4"/>
    <w:rsid w:val="00DD23BC"/>
    <w:rsid w:val="00DF44AC"/>
    <w:rsid w:val="00E07CE5"/>
    <w:rsid w:val="00E13456"/>
    <w:rsid w:val="00E17820"/>
    <w:rsid w:val="00E25C97"/>
    <w:rsid w:val="00E33DE4"/>
    <w:rsid w:val="00E605BE"/>
    <w:rsid w:val="00E67097"/>
    <w:rsid w:val="00E72B3E"/>
    <w:rsid w:val="00E7595E"/>
    <w:rsid w:val="00E84AA2"/>
    <w:rsid w:val="00E94FB7"/>
    <w:rsid w:val="00EC65B1"/>
    <w:rsid w:val="00ED22D9"/>
    <w:rsid w:val="00EE3C9C"/>
    <w:rsid w:val="00EE3DE3"/>
    <w:rsid w:val="00EE7F37"/>
    <w:rsid w:val="00EF0ABA"/>
    <w:rsid w:val="00F049BD"/>
    <w:rsid w:val="00F34A1B"/>
    <w:rsid w:val="00F36C07"/>
    <w:rsid w:val="00F47263"/>
    <w:rsid w:val="00F61B0E"/>
    <w:rsid w:val="00F6792E"/>
    <w:rsid w:val="00FA1C20"/>
    <w:rsid w:val="00FC25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1EEB"/>
    <w:pPr>
      <w:spacing w:after="0" w:line="240" w:lineRule="auto"/>
      <w:jc w:val="both"/>
    </w:pPr>
    <w:rPr>
      <w:rFonts w:ascii="Arial Narrow" w:eastAsia="Times New Roman" w:hAnsi="Arial Narrow" w:cs="Times New Roman"/>
      <w:sz w:val="24"/>
      <w:szCs w:val="24"/>
      <w:lang w:eastAsia="cs-CZ"/>
    </w:rPr>
  </w:style>
  <w:style w:type="paragraph" w:styleId="Nadpis1">
    <w:name w:val="heading 1"/>
    <w:basedOn w:val="Normln"/>
    <w:next w:val="Normln"/>
    <w:link w:val="Nadpis1Char"/>
    <w:uiPriority w:val="9"/>
    <w:qFormat/>
    <w:rsid w:val="007750B0"/>
    <w:pPr>
      <w:keepNext/>
      <w:numPr>
        <w:numId w:val="40"/>
      </w:numPr>
      <w:spacing w:before="240" w:after="60"/>
      <w:outlineLvl w:val="0"/>
    </w:pPr>
    <w:rPr>
      <w:rFonts w:eastAsiaTheme="majorEastAsia" w:cstheme="majorBidi"/>
      <w:b/>
      <w:bCs/>
      <w:kern w:val="32"/>
      <w:sz w:val="32"/>
      <w:szCs w:val="32"/>
    </w:rPr>
  </w:style>
  <w:style w:type="paragraph" w:styleId="Nadpis2">
    <w:name w:val="heading 2"/>
    <w:basedOn w:val="Normln"/>
    <w:next w:val="Normln"/>
    <w:link w:val="Nadpis2Char"/>
    <w:uiPriority w:val="9"/>
    <w:unhideWhenUsed/>
    <w:qFormat/>
    <w:rsid w:val="007750B0"/>
    <w:pPr>
      <w:keepNext/>
      <w:spacing w:before="240" w:after="60"/>
      <w:outlineLvl w:val="1"/>
    </w:pPr>
    <w:rPr>
      <w:rFonts w:eastAsiaTheme="majorEastAsia" w:cstheme="majorBidi"/>
      <w:b/>
      <w:bCs/>
      <w:i/>
      <w:iCs/>
      <w:sz w:val="28"/>
      <w:szCs w:val="28"/>
    </w:rPr>
  </w:style>
  <w:style w:type="paragraph" w:styleId="Nadpis3">
    <w:name w:val="heading 3"/>
    <w:basedOn w:val="Normln"/>
    <w:next w:val="Normln"/>
    <w:link w:val="Nadpis3Char"/>
    <w:uiPriority w:val="99"/>
    <w:qFormat/>
    <w:rsid w:val="001C48AE"/>
    <w:pPr>
      <w:keepNext/>
      <w:autoSpaceDE w:val="0"/>
      <w:autoSpaceDN w:val="0"/>
      <w:adjustRightInd w:val="0"/>
      <w:jc w:val="center"/>
      <w:outlineLvl w:val="2"/>
    </w:pPr>
    <w:rPr>
      <w:b/>
      <w:bCs/>
      <w:szCs w:val="30"/>
    </w:rPr>
  </w:style>
  <w:style w:type="paragraph" w:styleId="Nadpis4">
    <w:name w:val="heading 4"/>
    <w:basedOn w:val="Normln"/>
    <w:next w:val="Normln"/>
    <w:link w:val="Nadpis4Char"/>
    <w:uiPriority w:val="9"/>
    <w:unhideWhenUsed/>
    <w:qFormat/>
    <w:rsid w:val="009B1E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50B0"/>
    <w:rPr>
      <w:rFonts w:ascii="Arial Narrow" w:eastAsiaTheme="majorEastAsia" w:hAnsi="Arial Narrow" w:cstheme="majorBidi"/>
      <w:b/>
      <w:bCs/>
      <w:kern w:val="32"/>
      <w:sz w:val="32"/>
      <w:szCs w:val="32"/>
      <w:lang w:eastAsia="cs-CZ"/>
    </w:rPr>
  </w:style>
  <w:style w:type="character" w:customStyle="1" w:styleId="Nadpis2Char">
    <w:name w:val="Nadpis 2 Char"/>
    <w:basedOn w:val="Standardnpsmoodstavce"/>
    <w:link w:val="Nadpis2"/>
    <w:uiPriority w:val="9"/>
    <w:rsid w:val="007750B0"/>
    <w:rPr>
      <w:rFonts w:ascii="Arial Narrow" w:eastAsiaTheme="majorEastAsia" w:hAnsi="Arial Narrow" w:cstheme="majorBidi"/>
      <w:b/>
      <w:bCs/>
      <w:i/>
      <w:iCs/>
      <w:sz w:val="28"/>
      <w:szCs w:val="28"/>
      <w:lang w:eastAsia="cs-CZ"/>
    </w:rPr>
  </w:style>
  <w:style w:type="character" w:customStyle="1" w:styleId="Nadpis3Char">
    <w:name w:val="Nadpis 3 Char"/>
    <w:basedOn w:val="Standardnpsmoodstavce"/>
    <w:link w:val="Nadpis3"/>
    <w:uiPriority w:val="99"/>
    <w:rsid w:val="001C48AE"/>
    <w:rPr>
      <w:rFonts w:ascii="Times New Roman" w:eastAsia="Times New Roman" w:hAnsi="Times New Roman" w:cs="Times New Roman"/>
      <w:b/>
      <w:bCs/>
      <w:sz w:val="24"/>
      <w:szCs w:val="30"/>
      <w:lang w:eastAsia="cs-CZ"/>
    </w:rPr>
  </w:style>
  <w:style w:type="paragraph" w:customStyle="1" w:styleId="Times10">
    <w:name w:val="Times10"/>
    <w:basedOn w:val="Normln"/>
    <w:uiPriority w:val="99"/>
    <w:rsid w:val="001C48AE"/>
    <w:rPr>
      <w:sz w:val="20"/>
      <w:szCs w:val="30"/>
    </w:rPr>
  </w:style>
  <w:style w:type="paragraph" w:styleId="Zkladntextodsazen">
    <w:name w:val="Body Text Indent"/>
    <w:basedOn w:val="Normln"/>
    <w:link w:val="ZkladntextodsazenChar"/>
    <w:rsid w:val="001C48AE"/>
    <w:pPr>
      <w:ind w:left="540"/>
    </w:pPr>
    <w:rPr>
      <w:sz w:val="22"/>
    </w:rPr>
  </w:style>
  <w:style w:type="character" w:customStyle="1" w:styleId="ZkladntextodsazenChar">
    <w:name w:val="Základní text odsazený Char"/>
    <w:basedOn w:val="Standardnpsmoodstavce"/>
    <w:link w:val="Zkladntextodsazen"/>
    <w:rsid w:val="001C48AE"/>
    <w:rPr>
      <w:rFonts w:ascii="Times New Roman" w:eastAsia="Times New Roman" w:hAnsi="Times New Roman" w:cs="Times New Roman"/>
      <w:szCs w:val="24"/>
      <w:lang w:eastAsia="cs-CZ"/>
    </w:rPr>
  </w:style>
  <w:style w:type="paragraph" w:styleId="Zkladntext3">
    <w:name w:val="Body Text 3"/>
    <w:basedOn w:val="Normln"/>
    <w:link w:val="Zkladntext3Char"/>
    <w:uiPriority w:val="99"/>
    <w:rsid w:val="001C48AE"/>
    <w:pPr>
      <w:autoSpaceDE w:val="0"/>
      <w:autoSpaceDN w:val="0"/>
      <w:adjustRightInd w:val="0"/>
    </w:pPr>
    <w:rPr>
      <w:sz w:val="22"/>
      <w:szCs w:val="20"/>
    </w:rPr>
  </w:style>
  <w:style w:type="character" w:customStyle="1" w:styleId="Zkladntext3Char">
    <w:name w:val="Základní text 3 Char"/>
    <w:basedOn w:val="Standardnpsmoodstavce"/>
    <w:link w:val="Zkladntext3"/>
    <w:uiPriority w:val="99"/>
    <w:rsid w:val="001C48AE"/>
    <w:rPr>
      <w:rFonts w:ascii="Times New Roman" w:eastAsia="Times New Roman" w:hAnsi="Times New Roman" w:cs="Times New Roman"/>
      <w:szCs w:val="20"/>
      <w:lang w:eastAsia="cs-CZ"/>
    </w:rPr>
  </w:style>
  <w:style w:type="paragraph" w:styleId="Zkladntextodsazen2">
    <w:name w:val="Body Text Indent 2"/>
    <w:basedOn w:val="Normln"/>
    <w:link w:val="Zkladntextodsazen2Char"/>
    <w:uiPriority w:val="99"/>
    <w:rsid w:val="001C48AE"/>
    <w:pPr>
      <w:tabs>
        <w:tab w:val="left" w:pos="540"/>
      </w:tabs>
      <w:ind w:left="540" w:hanging="540"/>
    </w:pPr>
    <w:rPr>
      <w:sz w:val="22"/>
    </w:rPr>
  </w:style>
  <w:style w:type="character" w:customStyle="1" w:styleId="Zkladntextodsazen2Char">
    <w:name w:val="Základní text odsazený 2 Char"/>
    <w:basedOn w:val="Standardnpsmoodstavce"/>
    <w:link w:val="Zkladntextodsazen2"/>
    <w:uiPriority w:val="99"/>
    <w:rsid w:val="001C48AE"/>
    <w:rPr>
      <w:rFonts w:ascii="Times New Roman" w:eastAsia="Times New Roman" w:hAnsi="Times New Roman" w:cs="Times New Roman"/>
      <w:szCs w:val="24"/>
      <w:lang w:eastAsia="cs-CZ"/>
    </w:rPr>
  </w:style>
  <w:style w:type="paragraph" w:styleId="Textkomente">
    <w:name w:val="annotation text"/>
    <w:basedOn w:val="Normln"/>
    <w:link w:val="TextkomenteChar"/>
    <w:uiPriority w:val="99"/>
    <w:semiHidden/>
    <w:rsid w:val="001C48AE"/>
    <w:rPr>
      <w:sz w:val="20"/>
      <w:szCs w:val="20"/>
    </w:rPr>
  </w:style>
  <w:style w:type="character" w:customStyle="1" w:styleId="TextkomenteChar">
    <w:name w:val="Text komentáře Char"/>
    <w:basedOn w:val="Standardnpsmoodstavce"/>
    <w:link w:val="Textkomente"/>
    <w:uiPriority w:val="99"/>
    <w:semiHidden/>
    <w:rsid w:val="001C48AE"/>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1C48AE"/>
    <w:rPr>
      <w:rFonts w:cs="Times New Roman"/>
      <w:color w:val="0000FF"/>
      <w:u w:val="single"/>
    </w:rPr>
  </w:style>
  <w:style w:type="paragraph" w:styleId="Zpat">
    <w:name w:val="footer"/>
    <w:basedOn w:val="Normln"/>
    <w:link w:val="ZpatChar"/>
    <w:uiPriority w:val="99"/>
    <w:rsid w:val="001C48AE"/>
    <w:pPr>
      <w:tabs>
        <w:tab w:val="center" w:pos="4536"/>
        <w:tab w:val="right" w:pos="9072"/>
      </w:tabs>
    </w:pPr>
  </w:style>
  <w:style w:type="character" w:customStyle="1" w:styleId="ZpatChar">
    <w:name w:val="Zápatí Char"/>
    <w:basedOn w:val="Standardnpsmoodstavce"/>
    <w:link w:val="Zpat"/>
    <w:uiPriority w:val="99"/>
    <w:rsid w:val="001C48AE"/>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1C48AE"/>
    <w:rPr>
      <w:rFonts w:cs="Times New Roman"/>
    </w:rPr>
  </w:style>
  <w:style w:type="paragraph" w:styleId="Odstavecseseznamem">
    <w:name w:val="List Paragraph"/>
    <w:basedOn w:val="Normln"/>
    <w:uiPriority w:val="34"/>
    <w:qFormat/>
    <w:rsid w:val="001C48AE"/>
    <w:pPr>
      <w:spacing w:after="200" w:line="276" w:lineRule="auto"/>
      <w:ind w:left="720"/>
      <w:contextualSpacing/>
    </w:pPr>
    <w:rPr>
      <w:rFonts w:asciiTheme="minorHAnsi" w:eastAsiaTheme="minorEastAsia" w:hAnsiTheme="minorHAnsi" w:cstheme="minorBidi"/>
      <w:sz w:val="22"/>
      <w:szCs w:val="22"/>
      <w:lang w:eastAsia="zh-CN"/>
    </w:rPr>
  </w:style>
  <w:style w:type="paragraph" w:styleId="Zkladntext">
    <w:name w:val="Body Text"/>
    <w:basedOn w:val="Normln"/>
    <w:link w:val="ZkladntextChar"/>
    <w:uiPriority w:val="99"/>
    <w:semiHidden/>
    <w:unhideWhenUsed/>
    <w:rsid w:val="00837E35"/>
    <w:pPr>
      <w:spacing w:after="120"/>
    </w:pPr>
  </w:style>
  <w:style w:type="character" w:customStyle="1" w:styleId="ZkladntextChar">
    <w:name w:val="Základní text Char"/>
    <w:basedOn w:val="Standardnpsmoodstavce"/>
    <w:link w:val="Zkladntext"/>
    <w:uiPriority w:val="99"/>
    <w:semiHidden/>
    <w:rsid w:val="00837E35"/>
    <w:rPr>
      <w:rFonts w:ascii="Times New Roman" w:eastAsia="Times New Roman" w:hAnsi="Times New Roman" w:cs="Times New Roman"/>
      <w:sz w:val="24"/>
      <w:szCs w:val="24"/>
      <w:lang w:eastAsia="cs-CZ"/>
    </w:rPr>
  </w:style>
  <w:style w:type="paragraph" w:customStyle="1" w:styleId="Zkladntext21">
    <w:name w:val="Základní text 21"/>
    <w:basedOn w:val="Normln"/>
    <w:rsid w:val="00837E35"/>
    <w:pPr>
      <w:widowControl w:val="0"/>
      <w:overflowPunct w:val="0"/>
      <w:autoSpaceDE w:val="0"/>
      <w:autoSpaceDN w:val="0"/>
      <w:adjustRightInd w:val="0"/>
      <w:spacing w:line="240" w:lineRule="atLeast"/>
      <w:ind w:left="709" w:hanging="283"/>
      <w:textAlignment w:val="baseline"/>
    </w:pPr>
    <w:rPr>
      <w:szCs w:val="20"/>
    </w:rPr>
  </w:style>
  <w:style w:type="paragraph" w:styleId="Bezmezer">
    <w:name w:val="No Spacing"/>
    <w:uiPriority w:val="1"/>
    <w:qFormat/>
    <w:rsid w:val="00837E35"/>
    <w:pPr>
      <w:spacing w:after="0" w:line="240" w:lineRule="auto"/>
    </w:pPr>
    <w:rPr>
      <w:rFonts w:ascii="Times New Roman" w:eastAsia="Times New Roman" w:hAnsi="Times New Roman" w:cs="Times New Roman"/>
      <w:sz w:val="20"/>
      <w:szCs w:val="20"/>
      <w:lang w:eastAsia="cs-CZ"/>
    </w:rPr>
  </w:style>
  <w:style w:type="paragraph" w:customStyle="1" w:styleId="Styl2">
    <w:name w:val="Styl2"/>
    <w:basedOn w:val="Normln"/>
    <w:rsid w:val="00EE7F37"/>
    <w:pPr>
      <w:numPr>
        <w:numId w:val="4"/>
      </w:numPr>
      <w:suppressAutoHyphens/>
      <w:spacing w:before="120"/>
    </w:pPr>
    <w:rPr>
      <w:rFonts w:cs="Calibri"/>
      <w:b/>
      <w:bCs/>
      <w:kern w:val="2"/>
      <w:sz w:val="28"/>
      <w:lang w:eastAsia="ar-SA"/>
    </w:rPr>
  </w:style>
  <w:style w:type="character" w:styleId="Odkaznakoment">
    <w:name w:val="annotation reference"/>
    <w:basedOn w:val="Standardnpsmoodstavce"/>
    <w:uiPriority w:val="99"/>
    <w:semiHidden/>
    <w:unhideWhenUsed/>
    <w:rsid w:val="00C406CF"/>
    <w:rPr>
      <w:sz w:val="16"/>
      <w:szCs w:val="16"/>
    </w:rPr>
  </w:style>
  <w:style w:type="paragraph" w:styleId="Pedmtkomente">
    <w:name w:val="annotation subject"/>
    <w:basedOn w:val="Textkomente"/>
    <w:next w:val="Textkomente"/>
    <w:link w:val="PedmtkomenteChar"/>
    <w:uiPriority w:val="99"/>
    <w:semiHidden/>
    <w:unhideWhenUsed/>
    <w:rsid w:val="00C406CF"/>
    <w:rPr>
      <w:b/>
      <w:bCs/>
    </w:rPr>
  </w:style>
  <w:style w:type="character" w:customStyle="1" w:styleId="PedmtkomenteChar">
    <w:name w:val="Předmět komentáře Char"/>
    <w:basedOn w:val="TextkomenteChar"/>
    <w:link w:val="Pedmtkomente"/>
    <w:uiPriority w:val="99"/>
    <w:semiHidden/>
    <w:rsid w:val="00C406CF"/>
    <w:rPr>
      <w:b/>
      <w:bCs/>
    </w:rPr>
  </w:style>
  <w:style w:type="paragraph" w:styleId="Textbubliny">
    <w:name w:val="Balloon Text"/>
    <w:basedOn w:val="Normln"/>
    <w:link w:val="TextbublinyChar"/>
    <w:uiPriority w:val="99"/>
    <w:semiHidden/>
    <w:unhideWhenUsed/>
    <w:rsid w:val="00C406CF"/>
    <w:rPr>
      <w:rFonts w:ascii="Tahoma" w:hAnsi="Tahoma" w:cs="Tahoma"/>
      <w:sz w:val="16"/>
      <w:szCs w:val="16"/>
    </w:rPr>
  </w:style>
  <w:style w:type="character" w:customStyle="1" w:styleId="TextbublinyChar">
    <w:name w:val="Text bubliny Char"/>
    <w:basedOn w:val="Standardnpsmoodstavce"/>
    <w:link w:val="Textbubliny"/>
    <w:uiPriority w:val="99"/>
    <w:semiHidden/>
    <w:rsid w:val="00C406CF"/>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056140"/>
    <w:rPr>
      <w:color w:val="800080" w:themeColor="followedHyperlink"/>
      <w:u w:val="single"/>
    </w:rPr>
  </w:style>
  <w:style w:type="paragraph" w:styleId="Zhlav">
    <w:name w:val="header"/>
    <w:basedOn w:val="Normln"/>
    <w:link w:val="ZhlavChar"/>
    <w:uiPriority w:val="99"/>
    <w:unhideWhenUsed/>
    <w:rsid w:val="00813B93"/>
    <w:pPr>
      <w:tabs>
        <w:tab w:val="center" w:pos="4536"/>
        <w:tab w:val="right" w:pos="9072"/>
      </w:tabs>
    </w:pPr>
    <w:rPr>
      <w:rFonts w:ascii="Arial" w:hAnsi="Arial"/>
      <w:sz w:val="20"/>
      <w:lang w:val="en-US" w:eastAsia="en-US"/>
    </w:rPr>
  </w:style>
  <w:style w:type="character" w:customStyle="1" w:styleId="ZhlavChar">
    <w:name w:val="Záhlaví Char"/>
    <w:basedOn w:val="Standardnpsmoodstavce"/>
    <w:link w:val="Zhlav"/>
    <w:uiPriority w:val="99"/>
    <w:rsid w:val="00813B93"/>
    <w:rPr>
      <w:rFonts w:ascii="Arial" w:eastAsia="Times New Roman" w:hAnsi="Arial" w:cs="Times New Roman"/>
      <w:sz w:val="20"/>
      <w:szCs w:val="24"/>
      <w:lang w:val="en-US"/>
    </w:rPr>
  </w:style>
  <w:style w:type="paragraph" w:customStyle="1" w:styleId="Bodycopy">
    <w:name w:val="Body copy"/>
    <w:link w:val="BodycopyChar"/>
    <w:uiPriority w:val="99"/>
    <w:rsid w:val="00813B93"/>
    <w:pPr>
      <w:spacing w:after="260" w:line="260" w:lineRule="atLeast"/>
    </w:pPr>
    <w:rPr>
      <w:rFonts w:ascii="Arial" w:eastAsia="Times New Roman" w:hAnsi="Arial" w:cs="Times New Roman"/>
      <w:color w:val="000000"/>
      <w:szCs w:val="18"/>
      <w:lang w:val="en-US"/>
    </w:rPr>
  </w:style>
  <w:style w:type="paragraph" w:customStyle="1" w:styleId="Bulletcopy1">
    <w:name w:val="Bullet copy 1"/>
    <w:basedOn w:val="Normln"/>
    <w:link w:val="Bulletcopy1Char"/>
    <w:rsid w:val="00813B93"/>
    <w:pPr>
      <w:numPr>
        <w:numId w:val="14"/>
      </w:numPr>
      <w:tabs>
        <w:tab w:val="num" w:pos="362"/>
      </w:tabs>
      <w:spacing w:after="240" w:line="260" w:lineRule="exact"/>
      <w:ind w:left="362" w:hanging="362"/>
    </w:pPr>
    <w:rPr>
      <w:rFonts w:ascii="Arial" w:hAnsi="Arial"/>
      <w:sz w:val="22"/>
      <w:szCs w:val="18"/>
      <w:lang w:val="en-US" w:eastAsia="en-US"/>
    </w:rPr>
  </w:style>
  <w:style w:type="character" w:customStyle="1" w:styleId="BodycopyChar">
    <w:name w:val="Body copy Char"/>
    <w:basedOn w:val="Standardnpsmoodstavce"/>
    <w:link w:val="Bodycopy"/>
    <w:uiPriority w:val="99"/>
    <w:rsid w:val="00813B93"/>
    <w:rPr>
      <w:rFonts w:ascii="Arial" w:eastAsia="Times New Roman" w:hAnsi="Arial" w:cs="Times New Roman"/>
      <w:color w:val="000000"/>
      <w:szCs w:val="18"/>
      <w:lang w:val="en-US"/>
    </w:rPr>
  </w:style>
  <w:style w:type="character" w:customStyle="1" w:styleId="Bulletcopy1Char">
    <w:name w:val="Bullet copy 1 Char"/>
    <w:basedOn w:val="Standardnpsmoodstavce"/>
    <w:link w:val="Bulletcopy1"/>
    <w:rsid w:val="00813B93"/>
    <w:rPr>
      <w:rFonts w:ascii="Arial" w:eastAsia="Times New Roman" w:hAnsi="Arial" w:cs="Times New Roman"/>
      <w:szCs w:val="18"/>
      <w:lang w:val="en-US"/>
    </w:rPr>
  </w:style>
  <w:style w:type="paragraph" w:customStyle="1" w:styleId="Bulletcopy2">
    <w:name w:val="Bullet copy 2"/>
    <w:basedOn w:val="Bulletcopy1"/>
    <w:link w:val="Bulletcopy2Char"/>
    <w:rsid w:val="00813B93"/>
    <w:pPr>
      <w:numPr>
        <w:numId w:val="0"/>
      </w:numPr>
      <w:spacing w:after="120"/>
    </w:pPr>
    <w:rPr>
      <w:sz w:val="20"/>
    </w:rPr>
  </w:style>
  <w:style w:type="character" w:customStyle="1" w:styleId="Bulletcopy2Char">
    <w:name w:val="Bullet copy 2 Char"/>
    <w:basedOn w:val="Bulletcopy1Char"/>
    <w:link w:val="Bulletcopy2"/>
    <w:rsid w:val="00813B93"/>
    <w:rPr>
      <w:sz w:val="20"/>
    </w:rPr>
  </w:style>
  <w:style w:type="table" w:styleId="Mkatabulky">
    <w:name w:val="Table Grid"/>
    <w:basedOn w:val="Normlntabulka"/>
    <w:uiPriority w:val="59"/>
    <w:rsid w:val="00813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813B93"/>
    <w:rPr>
      <w:rFonts w:ascii="Arial" w:hAnsi="Arial"/>
      <w:sz w:val="20"/>
      <w:szCs w:val="20"/>
      <w:lang w:val="en-US" w:eastAsia="en-US"/>
    </w:rPr>
  </w:style>
  <w:style w:type="character" w:customStyle="1" w:styleId="TextpoznpodarouChar">
    <w:name w:val="Text pozn. pod čarou Char"/>
    <w:basedOn w:val="Standardnpsmoodstavce"/>
    <w:link w:val="Textpoznpodarou"/>
    <w:uiPriority w:val="99"/>
    <w:semiHidden/>
    <w:rsid w:val="00813B93"/>
    <w:rPr>
      <w:rFonts w:ascii="Arial" w:eastAsia="Times New Roman" w:hAnsi="Arial" w:cs="Times New Roman"/>
      <w:sz w:val="20"/>
      <w:szCs w:val="20"/>
      <w:lang w:val="en-US"/>
    </w:rPr>
  </w:style>
  <w:style w:type="character" w:styleId="Znakapoznpodarou">
    <w:name w:val="footnote reference"/>
    <w:basedOn w:val="Standardnpsmoodstavce"/>
    <w:uiPriority w:val="99"/>
    <w:semiHidden/>
    <w:unhideWhenUsed/>
    <w:rsid w:val="00813B93"/>
    <w:rPr>
      <w:vertAlign w:val="superscript"/>
    </w:rPr>
  </w:style>
  <w:style w:type="table" w:styleId="Moderntabulka">
    <w:name w:val="Table Contemporary"/>
    <w:basedOn w:val="Normlntabulka"/>
    <w:uiPriority w:val="99"/>
    <w:semiHidden/>
    <w:unhideWhenUsed/>
    <w:rsid w:val="00813B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813B93"/>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813B93"/>
    <w:pPr>
      <w:spacing w:after="0" w:line="240" w:lineRule="auto"/>
    </w:pPr>
    <w:rPr>
      <w:rFonts w:ascii="Times New Roman" w:eastAsia="Times New Roman" w:hAnsi="Times New Roman" w:cs="Times New Roman"/>
      <w:sz w:val="24"/>
      <w:szCs w:val="24"/>
      <w:lang w:val="en-US"/>
    </w:rPr>
  </w:style>
  <w:style w:type="character" w:styleId="Siln">
    <w:name w:val="Strong"/>
    <w:basedOn w:val="Standardnpsmoodstavce"/>
    <w:uiPriority w:val="22"/>
    <w:qFormat/>
    <w:rsid w:val="00813B93"/>
    <w:rPr>
      <w:b/>
      <w:bCs/>
    </w:rPr>
  </w:style>
  <w:style w:type="character" w:customStyle="1" w:styleId="apple-converted-space">
    <w:name w:val="apple-converted-space"/>
    <w:basedOn w:val="Standardnpsmoodstavce"/>
    <w:rsid w:val="00813B93"/>
  </w:style>
  <w:style w:type="paragraph" w:styleId="Titulek">
    <w:name w:val="caption"/>
    <w:basedOn w:val="Normln"/>
    <w:next w:val="Normln"/>
    <w:uiPriority w:val="35"/>
    <w:unhideWhenUsed/>
    <w:qFormat/>
    <w:rsid w:val="00813B93"/>
    <w:pPr>
      <w:spacing w:after="200"/>
    </w:pPr>
    <w:rPr>
      <w:rFonts w:ascii="Arial" w:hAnsi="Arial"/>
      <w:b/>
      <w:bCs/>
      <w:i/>
      <w:sz w:val="20"/>
      <w:szCs w:val="18"/>
      <w:lang w:val="en-US" w:eastAsia="en-US"/>
    </w:rPr>
  </w:style>
  <w:style w:type="paragraph" w:styleId="Obsah2">
    <w:name w:val="toc 2"/>
    <w:basedOn w:val="Normln"/>
    <w:next w:val="Normln"/>
    <w:autoRedefine/>
    <w:uiPriority w:val="39"/>
    <w:unhideWhenUsed/>
    <w:qFormat/>
    <w:rsid w:val="00813B93"/>
    <w:pPr>
      <w:keepNext/>
      <w:spacing w:after="100"/>
      <w:ind w:left="240"/>
    </w:pPr>
    <w:rPr>
      <w:rFonts w:ascii="Arial" w:hAnsi="Arial"/>
      <w:sz w:val="20"/>
      <w:lang w:val="en-US" w:eastAsia="en-US"/>
    </w:rPr>
  </w:style>
  <w:style w:type="paragraph" w:styleId="Obsah1">
    <w:name w:val="toc 1"/>
    <w:basedOn w:val="Normln"/>
    <w:next w:val="Normln"/>
    <w:autoRedefine/>
    <w:uiPriority w:val="39"/>
    <w:unhideWhenUsed/>
    <w:qFormat/>
    <w:rsid w:val="002C0899"/>
    <w:pPr>
      <w:keepNext/>
      <w:spacing w:after="100"/>
    </w:pPr>
    <w:rPr>
      <w:rFonts w:ascii="Arial" w:hAnsi="Arial"/>
      <w:sz w:val="22"/>
      <w:lang w:val="en-US" w:eastAsia="en-US"/>
    </w:rPr>
  </w:style>
  <w:style w:type="paragraph" w:styleId="Nadpisobsahu">
    <w:name w:val="TOC Heading"/>
    <w:basedOn w:val="Nadpis1"/>
    <w:next w:val="Normln"/>
    <w:uiPriority w:val="39"/>
    <w:unhideWhenUsed/>
    <w:qFormat/>
    <w:rsid w:val="00813B93"/>
    <w:pPr>
      <w:keepLines/>
      <w:spacing w:before="480" w:after="0" w:line="276" w:lineRule="auto"/>
      <w:outlineLvl w:val="9"/>
    </w:pPr>
    <w:rPr>
      <w:color w:val="365F91" w:themeColor="accent1" w:themeShade="BF"/>
      <w:kern w:val="0"/>
      <w:sz w:val="28"/>
      <w:szCs w:val="28"/>
      <w:lang w:eastAsia="en-US"/>
    </w:rPr>
  </w:style>
  <w:style w:type="paragraph" w:styleId="Obsah3">
    <w:name w:val="toc 3"/>
    <w:basedOn w:val="Normln"/>
    <w:next w:val="Normln"/>
    <w:autoRedefine/>
    <w:uiPriority w:val="39"/>
    <w:semiHidden/>
    <w:unhideWhenUsed/>
    <w:qFormat/>
    <w:rsid w:val="00813B93"/>
    <w:pPr>
      <w:spacing w:after="100" w:line="276" w:lineRule="auto"/>
      <w:ind w:left="440"/>
    </w:pPr>
    <w:rPr>
      <w:rFonts w:asciiTheme="minorHAnsi" w:eastAsiaTheme="minorEastAsia" w:hAnsiTheme="minorHAnsi" w:cstheme="minorBidi"/>
      <w:sz w:val="22"/>
      <w:szCs w:val="22"/>
      <w:lang w:eastAsia="en-US"/>
    </w:rPr>
  </w:style>
  <w:style w:type="paragraph" w:customStyle="1" w:styleId="Nadpis30">
    <w:name w:val="Nadpis (3)"/>
    <w:basedOn w:val="Normln"/>
    <w:link w:val="Nadpis3Char0"/>
    <w:qFormat/>
    <w:rsid w:val="009B1EEB"/>
    <w:pPr>
      <w:spacing w:before="260" w:after="100"/>
    </w:pPr>
    <w:rPr>
      <w:rFonts w:eastAsia="Calibri"/>
      <w:b/>
      <w:color w:val="000000" w:themeColor="text1"/>
      <w:sz w:val="22"/>
      <w:szCs w:val="20"/>
      <w:lang w:eastAsia="en-US"/>
    </w:rPr>
  </w:style>
  <w:style w:type="paragraph" w:customStyle="1" w:styleId="odrka">
    <w:name w:val="odrážka"/>
    <w:basedOn w:val="Normln"/>
    <w:link w:val="odrkaChar"/>
    <w:qFormat/>
    <w:rsid w:val="003F5A34"/>
    <w:pPr>
      <w:spacing w:after="200"/>
      <w:ind w:left="720" w:hanging="360"/>
    </w:pPr>
    <w:rPr>
      <w:rFonts w:ascii="Arial" w:eastAsia="Calibri" w:hAnsi="Arial"/>
      <w:sz w:val="20"/>
      <w:szCs w:val="20"/>
      <w:lang w:eastAsia="en-US"/>
    </w:rPr>
  </w:style>
  <w:style w:type="character" w:customStyle="1" w:styleId="Nadpis3Char0">
    <w:name w:val="Nadpis (3) Char"/>
    <w:link w:val="Nadpis30"/>
    <w:rsid w:val="009B1EEB"/>
    <w:rPr>
      <w:rFonts w:ascii="Arial Narrow" w:eastAsia="Calibri" w:hAnsi="Arial Narrow" w:cs="Times New Roman"/>
      <w:b/>
      <w:color w:val="000000" w:themeColor="text1"/>
      <w:szCs w:val="20"/>
    </w:rPr>
  </w:style>
  <w:style w:type="character" w:customStyle="1" w:styleId="odrkaChar">
    <w:name w:val="odrážka Char"/>
    <w:link w:val="odrka"/>
    <w:rsid w:val="003F5A34"/>
    <w:rPr>
      <w:rFonts w:ascii="Arial" w:eastAsia="Calibri" w:hAnsi="Arial" w:cs="Times New Roman"/>
      <w:sz w:val="20"/>
      <w:szCs w:val="20"/>
    </w:rPr>
  </w:style>
  <w:style w:type="paragraph" w:styleId="slovanseznam">
    <w:name w:val="List Number"/>
    <w:basedOn w:val="Normln"/>
    <w:rsid w:val="003F5A34"/>
    <w:pPr>
      <w:numPr>
        <w:numId w:val="31"/>
      </w:numPr>
      <w:suppressAutoHyphens/>
      <w:contextualSpacing/>
    </w:pPr>
    <w:rPr>
      <w:lang w:eastAsia="ar-SA"/>
    </w:rPr>
  </w:style>
  <w:style w:type="character" w:customStyle="1" w:styleId="Nadpis4Char">
    <w:name w:val="Nadpis 4 Char"/>
    <w:basedOn w:val="Standardnpsmoodstavce"/>
    <w:link w:val="Nadpis4"/>
    <w:uiPriority w:val="9"/>
    <w:rsid w:val="009B1EEB"/>
    <w:rPr>
      <w:rFonts w:asciiTheme="majorHAnsi" w:eastAsiaTheme="majorEastAsia" w:hAnsiTheme="majorHAnsi" w:cstheme="majorBidi"/>
      <w:b/>
      <w:bCs/>
      <w:i/>
      <w:iCs/>
      <w:color w:val="4F81BD" w:themeColor="accent1"/>
      <w:sz w:val="24"/>
      <w:szCs w:val="24"/>
      <w:lang w:eastAsia="cs-CZ"/>
    </w:rPr>
  </w:style>
</w:styles>
</file>

<file path=word/webSettings.xml><?xml version="1.0" encoding="utf-8"?>
<w:webSettings xmlns:r="http://schemas.openxmlformats.org/officeDocument/2006/relationships" xmlns:w="http://schemas.openxmlformats.org/wordprocessingml/2006/main">
  <w:divs>
    <w:div w:id="730227940">
      <w:bodyDiv w:val="1"/>
      <w:marLeft w:val="0"/>
      <w:marRight w:val="0"/>
      <w:marTop w:val="0"/>
      <w:marBottom w:val="0"/>
      <w:divBdr>
        <w:top w:val="none" w:sz="0" w:space="0" w:color="auto"/>
        <w:left w:val="none" w:sz="0" w:space="0" w:color="auto"/>
        <w:bottom w:val="none" w:sz="0" w:space="0" w:color="auto"/>
        <w:right w:val="none" w:sz="0" w:space="0" w:color="auto"/>
      </w:divBdr>
    </w:div>
    <w:div w:id="1982534753">
      <w:bodyDiv w:val="1"/>
      <w:marLeft w:val="0"/>
      <w:marRight w:val="0"/>
      <w:marTop w:val="0"/>
      <w:marBottom w:val="0"/>
      <w:divBdr>
        <w:top w:val="none" w:sz="0" w:space="0" w:color="auto"/>
        <w:left w:val="none" w:sz="0" w:space="0" w:color="auto"/>
        <w:bottom w:val="none" w:sz="0" w:space="0" w:color="auto"/>
        <w:right w:val="none" w:sz="0" w:space="0" w:color="auto"/>
      </w:divBdr>
    </w:div>
    <w:div w:id="214330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ejne-strategie.cz" TargetMode="Externa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8D243B-4068-4FAE-8C29-C402EE70194A}" type="doc">
      <dgm:prSet loTypeId="urn:microsoft.com/office/officeart/2005/8/layout/hierarchy1" loCatId="hierarchy" qsTypeId="urn:microsoft.com/office/officeart/2005/8/quickstyle/simple5" qsCatId="simple" csTypeId="urn:microsoft.com/office/officeart/2005/8/colors/colorful1" csCatId="colorful" phldr="1"/>
      <dgm:spPr/>
      <dgm:t>
        <a:bodyPr/>
        <a:lstStyle/>
        <a:p>
          <a:endParaRPr lang="cs-CZ"/>
        </a:p>
      </dgm:t>
    </dgm:pt>
    <dgm:pt modelId="{32F6B995-BA91-473B-BA98-D0A175E53A6E}">
      <dgm:prSet phldrT="[Text]"/>
      <dgm:spPr/>
      <dgm:t>
        <a:bodyPr/>
        <a:lstStyle/>
        <a:p>
          <a:r>
            <a:rPr lang="cs-CZ" dirty="0" smtClean="0"/>
            <a:t>Gestor tvorby strategie</a:t>
          </a:r>
          <a:endParaRPr lang="cs-CZ" dirty="0"/>
        </a:p>
      </dgm:t>
    </dgm:pt>
    <dgm:pt modelId="{2409A048-686F-403D-9A66-95E4C16BC8D2}" type="parTrans" cxnId="{F8F8DC5E-26F6-4437-B2B4-B6D7CB08354A}">
      <dgm:prSet/>
      <dgm:spPr/>
      <dgm:t>
        <a:bodyPr/>
        <a:lstStyle/>
        <a:p>
          <a:endParaRPr lang="cs-CZ"/>
        </a:p>
      </dgm:t>
    </dgm:pt>
    <dgm:pt modelId="{4AAD2F1B-214D-4D8A-A9BA-5F791BAF002A}" type="sibTrans" cxnId="{F8F8DC5E-26F6-4437-B2B4-B6D7CB08354A}">
      <dgm:prSet/>
      <dgm:spPr/>
      <dgm:t>
        <a:bodyPr/>
        <a:lstStyle/>
        <a:p>
          <a:endParaRPr lang="cs-CZ"/>
        </a:p>
      </dgm:t>
    </dgm:pt>
    <dgm:pt modelId="{7D3A36F2-B5DB-4458-BE46-73A5E3743F46}">
      <dgm:prSet phldrT="[Text]"/>
      <dgm:spPr/>
      <dgm:t>
        <a:bodyPr/>
        <a:lstStyle/>
        <a:p>
          <a:r>
            <a:rPr lang="cs-CZ" dirty="0" smtClean="0"/>
            <a:t>Koordinátor tvorby strategie</a:t>
          </a:r>
          <a:endParaRPr lang="cs-CZ" dirty="0"/>
        </a:p>
      </dgm:t>
    </dgm:pt>
    <dgm:pt modelId="{F0732653-F31F-4A05-95E4-F337B22CA59D}" type="parTrans" cxnId="{ADE2B7D5-F3D3-4B2D-AEBB-6B3EAA140C51}">
      <dgm:prSet/>
      <dgm:spPr/>
      <dgm:t>
        <a:bodyPr/>
        <a:lstStyle/>
        <a:p>
          <a:endParaRPr lang="cs-CZ"/>
        </a:p>
      </dgm:t>
    </dgm:pt>
    <dgm:pt modelId="{D29A92D2-8343-4F0A-A20D-742A610480AE}" type="sibTrans" cxnId="{ADE2B7D5-F3D3-4B2D-AEBB-6B3EAA140C51}">
      <dgm:prSet/>
      <dgm:spPr/>
      <dgm:t>
        <a:bodyPr/>
        <a:lstStyle/>
        <a:p>
          <a:endParaRPr lang="cs-CZ"/>
        </a:p>
      </dgm:t>
    </dgm:pt>
    <dgm:pt modelId="{4A99A0B3-5D97-463F-9D82-1FC35600C260}">
      <dgm:prSet phldrT="[Text]"/>
      <dgm:spPr/>
      <dgm:t>
        <a:bodyPr/>
        <a:lstStyle/>
        <a:p>
          <a:r>
            <a:rPr lang="cs-CZ" dirty="0" smtClean="0"/>
            <a:t>Komise místní Agendy 21</a:t>
          </a:r>
          <a:endParaRPr lang="cs-CZ" dirty="0"/>
        </a:p>
      </dgm:t>
    </dgm:pt>
    <dgm:pt modelId="{98650387-8D08-4B09-966D-3E5C711B5D46}" type="parTrans" cxnId="{9C7C7503-1A90-4269-90C4-DF5A0C142271}">
      <dgm:prSet/>
      <dgm:spPr/>
      <dgm:t>
        <a:bodyPr/>
        <a:lstStyle/>
        <a:p>
          <a:endParaRPr lang="cs-CZ"/>
        </a:p>
      </dgm:t>
    </dgm:pt>
    <dgm:pt modelId="{6B63DEB3-551F-4B7B-B1D2-09212E114809}" type="sibTrans" cxnId="{9C7C7503-1A90-4269-90C4-DF5A0C142271}">
      <dgm:prSet/>
      <dgm:spPr/>
      <dgm:t>
        <a:bodyPr/>
        <a:lstStyle/>
        <a:p>
          <a:endParaRPr lang="cs-CZ"/>
        </a:p>
      </dgm:t>
    </dgm:pt>
    <dgm:pt modelId="{48B2733A-B4FB-4E56-B966-D195DF6BB92F}">
      <dgm:prSet phldrT="[Text]"/>
      <dgm:spPr/>
      <dgm:t>
        <a:bodyPr/>
        <a:lstStyle/>
        <a:p>
          <a:r>
            <a:rPr lang="cs-CZ"/>
            <a:t>Tým pro tvorbu strategie</a:t>
          </a:r>
          <a:endParaRPr lang="cs-CZ" b="0" dirty="0"/>
        </a:p>
      </dgm:t>
    </dgm:pt>
    <dgm:pt modelId="{A438F613-AE56-4B7D-A8C3-F819A380DBCA}" type="parTrans" cxnId="{78BFEFEA-6D4E-413D-863A-6188079B8C02}">
      <dgm:prSet/>
      <dgm:spPr/>
      <dgm:t>
        <a:bodyPr/>
        <a:lstStyle/>
        <a:p>
          <a:endParaRPr lang="cs-CZ"/>
        </a:p>
      </dgm:t>
    </dgm:pt>
    <dgm:pt modelId="{6A67F1D0-7E01-4219-82A8-8662CE06F06E}" type="sibTrans" cxnId="{78BFEFEA-6D4E-413D-863A-6188079B8C02}">
      <dgm:prSet/>
      <dgm:spPr/>
      <dgm:t>
        <a:bodyPr/>
        <a:lstStyle/>
        <a:p>
          <a:endParaRPr lang="cs-CZ"/>
        </a:p>
      </dgm:t>
    </dgm:pt>
    <dgm:pt modelId="{8B205E20-E677-47FF-8A3D-026DEBACB6FB}">
      <dgm:prSet/>
      <dgm:spPr/>
      <dgm:t>
        <a:bodyPr/>
        <a:lstStyle/>
        <a:p>
          <a:r>
            <a:rPr lang="cs-CZ" dirty="0" smtClean="0"/>
            <a:t>Pracovní skupiny</a:t>
          </a:r>
          <a:endParaRPr lang="cs-CZ" dirty="0"/>
        </a:p>
      </dgm:t>
    </dgm:pt>
    <dgm:pt modelId="{CBDF2B64-504D-4CE3-B35F-6BE5CEFCCE4F}" type="parTrans" cxnId="{6AA13526-2028-483E-BC37-E4F259CDFC48}">
      <dgm:prSet/>
      <dgm:spPr/>
      <dgm:t>
        <a:bodyPr/>
        <a:lstStyle/>
        <a:p>
          <a:endParaRPr lang="cs-CZ"/>
        </a:p>
      </dgm:t>
    </dgm:pt>
    <dgm:pt modelId="{5BC58722-E101-42F9-A66C-BC39F6B3C6EE}" type="sibTrans" cxnId="{6AA13526-2028-483E-BC37-E4F259CDFC48}">
      <dgm:prSet/>
      <dgm:spPr/>
      <dgm:t>
        <a:bodyPr/>
        <a:lstStyle/>
        <a:p>
          <a:endParaRPr lang="cs-CZ"/>
        </a:p>
      </dgm:t>
    </dgm:pt>
    <dgm:pt modelId="{972246C9-1725-40D4-9A75-81AE0B81D520}">
      <dgm:prSet/>
      <dgm:spPr/>
      <dgm:t>
        <a:bodyPr/>
        <a:lstStyle/>
        <a:p>
          <a:r>
            <a:rPr lang="cs-CZ" dirty="0" smtClean="0"/>
            <a:t>Komise Rady MČ Praha 8</a:t>
          </a:r>
          <a:endParaRPr lang="cs-CZ" dirty="0"/>
        </a:p>
      </dgm:t>
    </dgm:pt>
    <dgm:pt modelId="{631C022E-94BE-4EFC-A30D-9983D413A844}" type="parTrans" cxnId="{BDC78E1F-A15C-406E-988F-214F1E30EFC0}">
      <dgm:prSet/>
      <dgm:spPr/>
      <dgm:t>
        <a:bodyPr/>
        <a:lstStyle/>
        <a:p>
          <a:endParaRPr lang="cs-CZ"/>
        </a:p>
      </dgm:t>
    </dgm:pt>
    <dgm:pt modelId="{D0CAB08B-CAA6-48F1-AB5D-6BF9670106CB}" type="sibTrans" cxnId="{BDC78E1F-A15C-406E-988F-214F1E30EFC0}">
      <dgm:prSet/>
      <dgm:spPr/>
      <dgm:t>
        <a:bodyPr/>
        <a:lstStyle/>
        <a:p>
          <a:endParaRPr lang="cs-CZ"/>
        </a:p>
      </dgm:t>
    </dgm:pt>
    <dgm:pt modelId="{B74E11DD-B5E2-4994-B1F9-5ABE80FE6A77}">
      <dgm:prSet/>
      <dgm:spPr/>
      <dgm:t>
        <a:bodyPr/>
        <a:lstStyle/>
        <a:p>
          <a:r>
            <a:rPr lang="cs-CZ" dirty="0"/>
            <a:t>Zapojování veřejnosti</a:t>
          </a:r>
        </a:p>
      </dgm:t>
    </dgm:pt>
    <dgm:pt modelId="{81D4C88E-1B99-4C7F-9D80-DAA647BD4C63}" type="parTrans" cxnId="{4845E06D-F2F1-4297-9BD2-D83E717FF3C5}">
      <dgm:prSet/>
      <dgm:spPr/>
      <dgm:t>
        <a:bodyPr/>
        <a:lstStyle/>
        <a:p>
          <a:endParaRPr lang="cs-CZ"/>
        </a:p>
      </dgm:t>
    </dgm:pt>
    <dgm:pt modelId="{19AD515E-A5C2-4B93-92E3-3B811DB8967D}" type="sibTrans" cxnId="{4845E06D-F2F1-4297-9BD2-D83E717FF3C5}">
      <dgm:prSet/>
      <dgm:spPr/>
      <dgm:t>
        <a:bodyPr/>
        <a:lstStyle/>
        <a:p>
          <a:endParaRPr lang="cs-CZ"/>
        </a:p>
      </dgm:t>
    </dgm:pt>
    <dgm:pt modelId="{4B0DCA8F-BAFE-40AC-B0B2-88620D64D85C}">
      <dgm:prSet phldrT="[Text]"/>
      <dgm:spPr/>
      <dgm:t>
        <a:bodyPr/>
        <a:lstStyle/>
        <a:p>
          <a:r>
            <a:rPr lang="cs-CZ" dirty="0" smtClean="0"/>
            <a:t>Externí zpracovatel strategie</a:t>
          </a:r>
          <a:endParaRPr lang="cs-CZ" dirty="0"/>
        </a:p>
      </dgm:t>
    </dgm:pt>
    <dgm:pt modelId="{75C1BE4A-3394-462A-B2F0-02673967BBD8}" type="parTrans" cxnId="{BF0A8717-C90E-4A1E-A5E9-1E076C2894A2}">
      <dgm:prSet/>
      <dgm:spPr/>
      <dgm:t>
        <a:bodyPr/>
        <a:lstStyle/>
        <a:p>
          <a:endParaRPr lang="cs-CZ"/>
        </a:p>
      </dgm:t>
    </dgm:pt>
    <dgm:pt modelId="{11C14271-D1B1-4900-91B6-1E842A8855F7}" type="sibTrans" cxnId="{BF0A8717-C90E-4A1E-A5E9-1E076C2894A2}">
      <dgm:prSet/>
      <dgm:spPr/>
      <dgm:t>
        <a:bodyPr/>
        <a:lstStyle/>
        <a:p>
          <a:endParaRPr lang="cs-CZ"/>
        </a:p>
      </dgm:t>
    </dgm:pt>
    <dgm:pt modelId="{930C6349-F192-4E7B-84A2-0F1C8543E81C}">
      <dgm:prSet/>
      <dgm:spPr/>
      <dgm:t>
        <a:bodyPr/>
        <a:lstStyle/>
        <a:p>
          <a:r>
            <a:rPr lang="cs-CZ" dirty="0" smtClean="0"/>
            <a:t>Manažer komunikace a publicity</a:t>
          </a:r>
          <a:endParaRPr lang="cs-CZ" dirty="0"/>
        </a:p>
      </dgm:t>
    </dgm:pt>
    <dgm:pt modelId="{1A50D1A6-E2CC-448D-A55C-6BBCF8F87889}" type="parTrans" cxnId="{FBD81B0B-54E4-4284-AA55-B73CAB143CC5}">
      <dgm:prSet/>
      <dgm:spPr/>
      <dgm:t>
        <a:bodyPr/>
        <a:lstStyle/>
        <a:p>
          <a:endParaRPr lang="cs-CZ"/>
        </a:p>
      </dgm:t>
    </dgm:pt>
    <dgm:pt modelId="{6C205DCF-6042-4609-8F37-753E54EBD426}" type="sibTrans" cxnId="{FBD81B0B-54E4-4284-AA55-B73CAB143CC5}">
      <dgm:prSet/>
      <dgm:spPr/>
      <dgm:t>
        <a:bodyPr/>
        <a:lstStyle/>
        <a:p>
          <a:endParaRPr lang="cs-CZ"/>
        </a:p>
      </dgm:t>
    </dgm:pt>
    <dgm:pt modelId="{1CF1E471-50E8-48A9-8C0F-2D0E24EE8678}" type="pres">
      <dgm:prSet presAssocID="{EC8D243B-4068-4FAE-8C29-C402EE70194A}" presName="hierChild1" presStyleCnt="0">
        <dgm:presLayoutVars>
          <dgm:chPref val="1"/>
          <dgm:dir/>
          <dgm:animOne val="branch"/>
          <dgm:animLvl val="lvl"/>
          <dgm:resizeHandles/>
        </dgm:presLayoutVars>
      </dgm:prSet>
      <dgm:spPr/>
      <dgm:t>
        <a:bodyPr/>
        <a:lstStyle/>
        <a:p>
          <a:endParaRPr lang="cs-CZ"/>
        </a:p>
      </dgm:t>
    </dgm:pt>
    <dgm:pt modelId="{B2F6F761-9805-4C31-9452-381883CE8AA3}" type="pres">
      <dgm:prSet presAssocID="{32F6B995-BA91-473B-BA98-D0A175E53A6E}" presName="hierRoot1" presStyleCnt="0"/>
      <dgm:spPr/>
      <dgm:t>
        <a:bodyPr/>
        <a:lstStyle/>
        <a:p>
          <a:endParaRPr lang="cs-CZ"/>
        </a:p>
      </dgm:t>
    </dgm:pt>
    <dgm:pt modelId="{CF658A90-45B8-42F2-9243-FCDCBFB8FC11}" type="pres">
      <dgm:prSet presAssocID="{32F6B995-BA91-473B-BA98-D0A175E53A6E}" presName="composite" presStyleCnt="0"/>
      <dgm:spPr/>
      <dgm:t>
        <a:bodyPr/>
        <a:lstStyle/>
        <a:p>
          <a:endParaRPr lang="cs-CZ"/>
        </a:p>
      </dgm:t>
    </dgm:pt>
    <dgm:pt modelId="{600F9807-5728-4DD8-B626-3075E7695FC2}" type="pres">
      <dgm:prSet presAssocID="{32F6B995-BA91-473B-BA98-D0A175E53A6E}" presName="background" presStyleLbl="node0" presStyleIdx="0" presStyleCnt="2"/>
      <dgm:spPr/>
      <dgm:t>
        <a:bodyPr/>
        <a:lstStyle/>
        <a:p>
          <a:endParaRPr lang="cs-CZ"/>
        </a:p>
      </dgm:t>
    </dgm:pt>
    <dgm:pt modelId="{4D09AC20-457D-4A4F-9A50-6FA9DDC17DE3}" type="pres">
      <dgm:prSet presAssocID="{32F6B995-BA91-473B-BA98-D0A175E53A6E}" presName="text" presStyleLbl="fgAcc0" presStyleIdx="0" presStyleCnt="2" custLinFactNeighborX="-77360" custLinFactNeighborY="-7824">
        <dgm:presLayoutVars>
          <dgm:chPref val="3"/>
        </dgm:presLayoutVars>
      </dgm:prSet>
      <dgm:spPr/>
      <dgm:t>
        <a:bodyPr/>
        <a:lstStyle/>
        <a:p>
          <a:endParaRPr lang="cs-CZ"/>
        </a:p>
      </dgm:t>
    </dgm:pt>
    <dgm:pt modelId="{48116981-DA3D-40D7-B87A-26EC69CEBC09}" type="pres">
      <dgm:prSet presAssocID="{32F6B995-BA91-473B-BA98-D0A175E53A6E}" presName="hierChild2" presStyleCnt="0"/>
      <dgm:spPr/>
      <dgm:t>
        <a:bodyPr/>
        <a:lstStyle/>
        <a:p>
          <a:endParaRPr lang="cs-CZ"/>
        </a:p>
      </dgm:t>
    </dgm:pt>
    <dgm:pt modelId="{21F27C66-D2B1-45D2-95FF-6669384374B1}" type="pres">
      <dgm:prSet presAssocID="{F0732653-F31F-4A05-95E4-F337B22CA59D}" presName="Name10" presStyleLbl="parChTrans1D2" presStyleIdx="0" presStyleCnt="2"/>
      <dgm:spPr/>
      <dgm:t>
        <a:bodyPr/>
        <a:lstStyle/>
        <a:p>
          <a:endParaRPr lang="cs-CZ"/>
        </a:p>
      </dgm:t>
    </dgm:pt>
    <dgm:pt modelId="{4C861BC0-F1DB-4406-80C3-0DA7507BF555}" type="pres">
      <dgm:prSet presAssocID="{7D3A36F2-B5DB-4458-BE46-73A5E3743F46}" presName="hierRoot2" presStyleCnt="0"/>
      <dgm:spPr/>
      <dgm:t>
        <a:bodyPr/>
        <a:lstStyle/>
        <a:p>
          <a:endParaRPr lang="cs-CZ"/>
        </a:p>
      </dgm:t>
    </dgm:pt>
    <dgm:pt modelId="{66479018-DF98-46E1-8201-00B15C505929}" type="pres">
      <dgm:prSet presAssocID="{7D3A36F2-B5DB-4458-BE46-73A5E3743F46}" presName="composite2" presStyleCnt="0"/>
      <dgm:spPr/>
      <dgm:t>
        <a:bodyPr/>
        <a:lstStyle/>
        <a:p>
          <a:endParaRPr lang="cs-CZ"/>
        </a:p>
      </dgm:t>
    </dgm:pt>
    <dgm:pt modelId="{50AE9F75-AA5F-4420-96DD-0D5EFE857792}" type="pres">
      <dgm:prSet presAssocID="{7D3A36F2-B5DB-4458-BE46-73A5E3743F46}" presName="background2" presStyleLbl="node2" presStyleIdx="0" presStyleCnt="2"/>
      <dgm:spPr/>
      <dgm:t>
        <a:bodyPr/>
        <a:lstStyle/>
        <a:p>
          <a:endParaRPr lang="cs-CZ"/>
        </a:p>
      </dgm:t>
    </dgm:pt>
    <dgm:pt modelId="{F82E66CA-CE55-4560-A53B-C14B5DF0562A}" type="pres">
      <dgm:prSet presAssocID="{7D3A36F2-B5DB-4458-BE46-73A5E3743F46}" presName="text2" presStyleLbl="fgAcc2" presStyleIdx="0" presStyleCnt="2">
        <dgm:presLayoutVars>
          <dgm:chPref val="3"/>
        </dgm:presLayoutVars>
      </dgm:prSet>
      <dgm:spPr/>
      <dgm:t>
        <a:bodyPr/>
        <a:lstStyle/>
        <a:p>
          <a:endParaRPr lang="cs-CZ"/>
        </a:p>
      </dgm:t>
    </dgm:pt>
    <dgm:pt modelId="{D71198EF-73DD-43BB-84F9-0E25ED4C6DAF}" type="pres">
      <dgm:prSet presAssocID="{7D3A36F2-B5DB-4458-BE46-73A5E3743F46}" presName="hierChild3" presStyleCnt="0"/>
      <dgm:spPr/>
      <dgm:t>
        <a:bodyPr/>
        <a:lstStyle/>
        <a:p>
          <a:endParaRPr lang="cs-CZ"/>
        </a:p>
      </dgm:t>
    </dgm:pt>
    <dgm:pt modelId="{74372332-B84C-4A45-B868-CD6386E3B87B}" type="pres">
      <dgm:prSet presAssocID="{98650387-8D08-4B09-966D-3E5C711B5D46}" presName="Name17" presStyleLbl="parChTrans1D3" presStyleIdx="0" presStyleCnt="4"/>
      <dgm:spPr/>
      <dgm:t>
        <a:bodyPr/>
        <a:lstStyle/>
        <a:p>
          <a:endParaRPr lang="cs-CZ"/>
        </a:p>
      </dgm:t>
    </dgm:pt>
    <dgm:pt modelId="{0EA7701B-88F5-4880-98EB-2FF5888AAA3D}" type="pres">
      <dgm:prSet presAssocID="{4A99A0B3-5D97-463F-9D82-1FC35600C260}" presName="hierRoot3" presStyleCnt="0"/>
      <dgm:spPr/>
      <dgm:t>
        <a:bodyPr/>
        <a:lstStyle/>
        <a:p>
          <a:endParaRPr lang="cs-CZ"/>
        </a:p>
      </dgm:t>
    </dgm:pt>
    <dgm:pt modelId="{2F4DCC3B-32C3-458C-AB2D-6C1BF25CBC03}" type="pres">
      <dgm:prSet presAssocID="{4A99A0B3-5D97-463F-9D82-1FC35600C260}" presName="composite3" presStyleCnt="0"/>
      <dgm:spPr/>
      <dgm:t>
        <a:bodyPr/>
        <a:lstStyle/>
        <a:p>
          <a:endParaRPr lang="cs-CZ"/>
        </a:p>
      </dgm:t>
    </dgm:pt>
    <dgm:pt modelId="{F07AE852-FE57-496F-9728-458C63039C95}" type="pres">
      <dgm:prSet presAssocID="{4A99A0B3-5D97-463F-9D82-1FC35600C260}" presName="background3" presStyleLbl="node3" presStyleIdx="0" presStyleCnt="4"/>
      <dgm:spPr/>
      <dgm:t>
        <a:bodyPr/>
        <a:lstStyle/>
        <a:p>
          <a:endParaRPr lang="cs-CZ"/>
        </a:p>
      </dgm:t>
    </dgm:pt>
    <dgm:pt modelId="{D4CECDA3-6D68-49F4-94B7-481807041B18}" type="pres">
      <dgm:prSet presAssocID="{4A99A0B3-5D97-463F-9D82-1FC35600C260}" presName="text3" presStyleLbl="fgAcc3" presStyleIdx="0" presStyleCnt="4">
        <dgm:presLayoutVars>
          <dgm:chPref val="3"/>
        </dgm:presLayoutVars>
      </dgm:prSet>
      <dgm:spPr/>
      <dgm:t>
        <a:bodyPr/>
        <a:lstStyle/>
        <a:p>
          <a:endParaRPr lang="cs-CZ"/>
        </a:p>
      </dgm:t>
    </dgm:pt>
    <dgm:pt modelId="{B01975F9-B69E-468B-B55C-9E6F7F39CD72}" type="pres">
      <dgm:prSet presAssocID="{4A99A0B3-5D97-463F-9D82-1FC35600C260}" presName="hierChild4" presStyleCnt="0"/>
      <dgm:spPr/>
      <dgm:t>
        <a:bodyPr/>
        <a:lstStyle/>
        <a:p>
          <a:endParaRPr lang="cs-CZ"/>
        </a:p>
      </dgm:t>
    </dgm:pt>
    <dgm:pt modelId="{3AC1BFA1-34BD-499E-9CEF-46E7AE91EF1C}" type="pres">
      <dgm:prSet presAssocID="{81D4C88E-1B99-4C7F-9D80-DAA647BD4C63}" presName="Name23" presStyleLbl="parChTrans1D4" presStyleIdx="0" presStyleCnt="1"/>
      <dgm:spPr/>
      <dgm:t>
        <a:bodyPr/>
        <a:lstStyle/>
        <a:p>
          <a:endParaRPr lang="cs-CZ"/>
        </a:p>
      </dgm:t>
    </dgm:pt>
    <dgm:pt modelId="{1BD72F8F-9B2B-4CC5-ADA3-2816D3384E78}" type="pres">
      <dgm:prSet presAssocID="{B74E11DD-B5E2-4994-B1F9-5ABE80FE6A77}" presName="hierRoot4" presStyleCnt="0"/>
      <dgm:spPr/>
      <dgm:t>
        <a:bodyPr/>
        <a:lstStyle/>
        <a:p>
          <a:endParaRPr lang="cs-CZ"/>
        </a:p>
      </dgm:t>
    </dgm:pt>
    <dgm:pt modelId="{4E882EBE-A185-4C42-9D6B-2E044F3D7D7A}" type="pres">
      <dgm:prSet presAssocID="{B74E11DD-B5E2-4994-B1F9-5ABE80FE6A77}" presName="composite4" presStyleCnt="0"/>
      <dgm:spPr/>
      <dgm:t>
        <a:bodyPr/>
        <a:lstStyle/>
        <a:p>
          <a:endParaRPr lang="cs-CZ"/>
        </a:p>
      </dgm:t>
    </dgm:pt>
    <dgm:pt modelId="{36E11FC3-0D8A-487B-A72F-E4D16C9702B4}" type="pres">
      <dgm:prSet presAssocID="{B74E11DD-B5E2-4994-B1F9-5ABE80FE6A77}" presName="background4" presStyleLbl="node4" presStyleIdx="0" presStyleCnt="1"/>
      <dgm:spPr/>
      <dgm:t>
        <a:bodyPr/>
        <a:lstStyle/>
        <a:p>
          <a:endParaRPr lang="cs-CZ"/>
        </a:p>
      </dgm:t>
    </dgm:pt>
    <dgm:pt modelId="{BC96E361-1384-4983-962D-83F0ADA5DDE1}" type="pres">
      <dgm:prSet presAssocID="{B74E11DD-B5E2-4994-B1F9-5ABE80FE6A77}" presName="text4" presStyleLbl="fgAcc4" presStyleIdx="0" presStyleCnt="1" custLinFactNeighborX="-2129" custLinFactNeighborY="53">
        <dgm:presLayoutVars>
          <dgm:chPref val="3"/>
        </dgm:presLayoutVars>
      </dgm:prSet>
      <dgm:spPr/>
      <dgm:t>
        <a:bodyPr/>
        <a:lstStyle/>
        <a:p>
          <a:endParaRPr lang="cs-CZ"/>
        </a:p>
      </dgm:t>
    </dgm:pt>
    <dgm:pt modelId="{DB7CF02E-0881-4F93-9E24-C74E0AD8AB10}" type="pres">
      <dgm:prSet presAssocID="{B74E11DD-B5E2-4994-B1F9-5ABE80FE6A77}" presName="hierChild5" presStyleCnt="0"/>
      <dgm:spPr/>
      <dgm:t>
        <a:bodyPr/>
        <a:lstStyle/>
        <a:p>
          <a:endParaRPr lang="cs-CZ"/>
        </a:p>
      </dgm:t>
    </dgm:pt>
    <dgm:pt modelId="{BB52965E-172A-4F45-8750-39423BC7FD55}" type="pres">
      <dgm:prSet presAssocID="{A438F613-AE56-4B7D-A8C3-F819A380DBCA}" presName="Name17" presStyleLbl="parChTrans1D3" presStyleIdx="1" presStyleCnt="4"/>
      <dgm:spPr/>
      <dgm:t>
        <a:bodyPr/>
        <a:lstStyle/>
        <a:p>
          <a:endParaRPr lang="cs-CZ"/>
        </a:p>
      </dgm:t>
    </dgm:pt>
    <dgm:pt modelId="{8CDDADB4-AF10-48CF-B83D-DF856742A6DC}" type="pres">
      <dgm:prSet presAssocID="{48B2733A-B4FB-4E56-B966-D195DF6BB92F}" presName="hierRoot3" presStyleCnt="0"/>
      <dgm:spPr/>
      <dgm:t>
        <a:bodyPr/>
        <a:lstStyle/>
        <a:p>
          <a:endParaRPr lang="cs-CZ"/>
        </a:p>
      </dgm:t>
    </dgm:pt>
    <dgm:pt modelId="{53258E04-AA75-403D-AC47-4019716D9D64}" type="pres">
      <dgm:prSet presAssocID="{48B2733A-B4FB-4E56-B966-D195DF6BB92F}" presName="composite3" presStyleCnt="0"/>
      <dgm:spPr/>
      <dgm:t>
        <a:bodyPr/>
        <a:lstStyle/>
        <a:p>
          <a:endParaRPr lang="cs-CZ"/>
        </a:p>
      </dgm:t>
    </dgm:pt>
    <dgm:pt modelId="{9C8D247B-A8BD-4B38-A660-E5EDD2FAB2CB}" type="pres">
      <dgm:prSet presAssocID="{48B2733A-B4FB-4E56-B966-D195DF6BB92F}" presName="background3" presStyleLbl="node3" presStyleIdx="1" presStyleCnt="4"/>
      <dgm:spPr/>
      <dgm:t>
        <a:bodyPr/>
        <a:lstStyle/>
        <a:p>
          <a:endParaRPr lang="cs-CZ"/>
        </a:p>
      </dgm:t>
    </dgm:pt>
    <dgm:pt modelId="{9F3D141E-090A-4DA6-89B1-C4C0E509DD49}" type="pres">
      <dgm:prSet presAssocID="{48B2733A-B4FB-4E56-B966-D195DF6BB92F}" presName="text3" presStyleLbl="fgAcc3" presStyleIdx="1" presStyleCnt="4">
        <dgm:presLayoutVars>
          <dgm:chPref val="3"/>
        </dgm:presLayoutVars>
      </dgm:prSet>
      <dgm:spPr/>
      <dgm:t>
        <a:bodyPr/>
        <a:lstStyle/>
        <a:p>
          <a:endParaRPr lang="cs-CZ"/>
        </a:p>
      </dgm:t>
    </dgm:pt>
    <dgm:pt modelId="{B1D34920-28C7-482E-B8F2-ADEAD1070DDE}" type="pres">
      <dgm:prSet presAssocID="{48B2733A-B4FB-4E56-B966-D195DF6BB92F}" presName="hierChild4" presStyleCnt="0"/>
      <dgm:spPr/>
      <dgm:t>
        <a:bodyPr/>
        <a:lstStyle/>
        <a:p>
          <a:endParaRPr lang="cs-CZ"/>
        </a:p>
      </dgm:t>
    </dgm:pt>
    <dgm:pt modelId="{33DF6F0A-0138-4067-A25E-F715D27DC9EB}" type="pres">
      <dgm:prSet presAssocID="{CBDF2B64-504D-4CE3-B35F-6BE5CEFCCE4F}" presName="Name17" presStyleLbl="parChTrans1D3" presStyleIdx="2" presStyleCnt="4"/>
      <dgm:spPr/>
      <dgm:t>
        <a:bodyPr/>
        <a:lstStyle/>
        <a:p>
          <a:endParaRPr lang="cs-CZ"/>
        </a:p>
      </dgm:t>
    </dgm:pt>
    <dgm:pt modelId="{50945378-7676-457B-973B-073A0FC5DC2E}" type="pres">
      <dgm:prSet presAssocID="{8B205E20-E677-47FF-8A3D-026DEBACB6FB}" presName="hierRoot3" presStyleCnt="0"/>
      <dgm:spPr/>
      <dgm:t>
        <a:bodyPr/>
        <a:lstStyle/>
        <a:p>
          <a:endParaRPr lang="cs-CZ"/>
        </a:p>
      </dgm:t>
    </dgm:pt>
    <dgm:pt modelId="{17D73E6A-B5D3-4B6A-B0B0-F983DE55C1AF}" type="pres">
      <dgm:prSet presAssocID="{8B205E20-E677-47FF-8A3D-026DEBACB6FB}" presName="composite3" presStyleCnt="0"/>
      <dgm:spPr/>
      <dgm:t>
        <a:bodyPr/>
        <a:lstStyle/>
        <a:p>
          <a:endParaRPr lang="cs-CZ"/>
        </a:p>
      </dgm:t>
    </dgm:pt>
    <dgm:pt modelId="{A12D5AF7-169F-490D-A455-4510B6CD3C0C}" type="pres">
      <dgm:prSet presAssocID="{8B205E20-E677-47FF-8A3D-026DEBACB6FB}" presName="background3" presStyleLbl="node3" presStyleIdx="2" presStyleCnt="4"/>
      <dgm:spPr/>
      <dgm:t>
        <a:bodyPr/>
        <a:lstStyle/>
        <a:p>
          <a:endParaRPr lang="cs-CZ"/>
        </a:p>
      </dgm:t>
    </dgm:pt>
    <dgm:pt modelId="{68CBD97C-3C28-4FA7-A3A6-E3065EB03ED3}" type="pres">
      <dgm:prSet presAssocID="{8B205E20-E677-47FF-8A3D-026DEBACB6FB}" presName="text3" presStyleLbl="fgAcc3" presStyleIdx="2" presStyleCnt="4" custLinFactX="7168" custLinFactNeighborX="100000" custLinFactNeighborY="1118">
        <dgm:presLayoutVars>
          <dgm:chPref val="3"/>
        </dgm:presLayoutVars>
      </dgm:prSet>
      <dgm:spPr/>
      <dgm:t>
        <a:bodyPr/>
        <a:lstStyle/>
        <a:p>
          <a:endParaRPr lang="cs-CZ"/>
        </a:p>
      </dgm:t>
    </dgm:pt>
    <dgm:pt modelId="{90D497A3-79BA-409A-9FA8-4503D5F15045}" type="pres">
      <dgm:prSet presAssocID="{8B205E20-E677-47FF-8A3D-026DEBACB6FB}" presName="hierChild4" presStyleCnt="0"/>
      <dgm:spPr/>
      <dgm:t>
        <a:bodyPr/>
        <a:lstStyle/>
        <a:p>
          <a:endParaRPr lang="cs-CZ"/>
        </a:p>
      </dgm:t>
    </dgm:pt>
    <dgm:pt modelId="{D08A912D-7EE9-4338-AC06-1953B1E120DD}" type="pres">
      <dgm:prSet presAssocID="{631C022E-94BE-4EFC-A30D-9983D413A844}" presName="Name17" presStyleLbl="parChTrans1D3" presStyleIdx="3" presStyleCnt="4"/>
      <dgm:spPr/>
      <dgm:t>
        <a:bodyPr/>
        <a:lstStyle/>
        <a:p>
          <a:endParaRPr lang="cs-CZ"/>
        </a:p>
      </dgm:t>
    </dgm:pt>
    <dgm:pt modelId="{CD18BB23-8140-47FA-937B-6BEAD91F7D27}" type="pres">
      <dgm:prSet presAssocID="{972246C9-1725-40D4-9A75-81AE0B81D520}" presName="hierRoot3" presStyleCnt="0"/>
      <dgm:spPr/>
      <dgm:t>
        <a:bodyPr/>
        <a:lstStyle/>
        <a:p>
          <a:endParaRPr lang="cs-CZ"/>
        </a:p>
      </dgm:t>
    </dgm:pt>
    <dgm:pt modelId="{6E6152FE-4319-4947-8ECD-288C16F2FF65}" type="pres">
      <dgm:prSet presAssocID="{972246C9-1725-40D4-9A75-81AE0B81D520}" presName="composite3" presStyleCnt="0"/>
      <dgm:spPr/>
      <dgm:t>
        <a:bodyPr/>
        <a:lstStyle/>
        <a:p>
          <a:endParaRPr lang="cs-CZ"/>
        </a:p>
      </dgm:t>
    </dgm:pt>
    <dgm:pt modelId="{A499623E-81C3-48D0-9248-4BA6D57373CE}" type="pres">
      <dgm:prSet presAssocID="{972246C9-1725-40D4-9A75-81AE0B81D520}" presName="background3" presStyleLbl="node3" presStyleIdx="3" presStyleCnt="4"/>
      <dgm:spPr/>
      <dgm:t>
        <a:bodyPr/>
        <a:lstStyle/>
        <a:p>
          <a:endParaRPr lang="cs-CZ"/>
        </a:p>
      </dgm:t>
    </dgm:pt>
    <dgm:pt modelId="{E3E71926-888D-4608-B71D-278F4D7A5EE7}" type="pres">
      <dgm:prSet presAssocID="{972246C9-1725-40D4-9A75-81AE0B81D520}" presName="text3" presStyleLbl="fgAcc3" presStyleIdx="3" presStyleCnt="4" custLinFactX="-31298" custLinFactNeighborX="-100000" custLinFactNeighborY="2235">
        <dgm:presLayoutVars>
          <dgm:chPref val="3"/>
        </dgm:presLayoutVars>
      </dgm:prSet>
      <dgm:spPr/>
      <dgm:t>
        <a:bodyPr/>
        <a:lstStyle/>
        <a:p>
          <a:endParaRPr lang="cs-CZ"/>
        </a:p>
      </dgm:t>
    </dgm:pt>
    <dgm:pt modelId="{46C18FE3-2789-4713-862C-6ABFB383A319}" type="pres">
      <dgm:prSet presAssocID="{972246C9-1725-40D4-9A75-81AE0B81D520}" presName="hierChild4" presStyleCnt="0"/>
      <dgm:spPr/>
      <dgm:t>
        <a:bodyPr/>
        <a:lstStyle/>
        <a:p>
          <a:endParaRPr lang="cs-CZ"/>
        </a:p>
      </dgm:t>
    </dgm:pt>
    <dgm:pt modelId="{DF04E29C-7D96-4ED2-8EC2-5FE9E49F03D8}" type="pres">
      <dgm:prSet presAssocID="{1A50D1A6-E2CC-448D-A55C-6BBCF8F87889}" presName="Name10" presStyleLbl="parChTrans1D2" presStyleIdx="1" presStyleCnt="2"/>
      <dgm:spPr/>
      <dgm:t>
        <a:bodyPr/>
        <a:lstStyle/>
        <a:p>
          <a:endParaRPr lang="cs-CZ"/>
        </a:p>
      </dgm:t>
    </dgm:pt>
    <dgm:pt modelId="{A01D9BC1-1736-4941-A46C-9E6FC05F8FCE}" type="pres">
      <dgm:prSet presAssocID="{930C6349-F192-4E7B-84A2-0F1C8543E81C}" presName="hierRoot2" presStyleCnt="0"/>
      <dgm:spPr/>
    </dgm:pt>
    <dgm:pt modelId="{CB475D3F-66F3-4D83-A0C7-FBCFC17E4068}" type="pres">
      <dgm:prSet presAssocID="{930C6349-F192-4E7B-84A2-0F1C8543E81C}" presName="composite2" presStyleCnt="0"/>
      <dgm:spPr/>
    </dgm:pt>
    <dgm:pt modelId="{8EC207BC-ACB2-4313-A1D3-E5FCF4791A9D}" type="pres">
      <dgm:prSet presAssocID="{930C6349-F192-4E7B-84A2-0F1C8543E81C}" presName="background2" presStyleLbl="node2" presStyleIdx="1" presStyleCnt="2"/>
      <dgm:spPr/>
    </dgm:pt>
    <dgm:pt modelId="{020532EE-FD6E-4117-A65D-C7081FB69A1A}" type="pres">
      <dgm:prSet presAssocID="{930C6349-F192-4E7B-84A2-0F1C8543E81C}" presName="text2" presStyleLbl="fgAcc2" presStyleIdx="1" presStyleCnt="2" custLinFactNeighborX="1771" custLinFactNeighborY="2789">
        <dgm:presLayoutVars>
          <dgm:chPref val="3"/>
        </dgm:presLayoutVars>
      </dgm:prSet>
      <dgm:spPr/>
      <dgm:t>
        <a:bodyPr/>
        <a:lstStyle/>
        <a:p>
          <a:endParaRPr lang="cs-CZ"/>
        </a:p>
      </dgm:t>
    </dgm:pt>
    <dgm:pt modelId="{642E0DC7-6C9F-4C96-B9C2-294DD1A2CCBA}" type="pres">
      <dgm:prSet presAssocID="{930C6349-F192-4E7B-84A2-0F1C8543E81C}" presName="hierChild3" presStyleCnt="0"/>
      <dgm:spPr/>
    </dgm:pt>
    <dgm:pt modelId="{F8C66409-CB6F-4E4C-9330-A4EF4FBC3726}" type="pres">
      <dgm:prSet presAssocID="{4B0DCA8F-BAFE-40AC-B0B2-88620D64D85C}" presName="hierRoot1" presStyleCnt="0"/>
      <dgm:spPr/>
    </dgm:pt>
    <dgm:pt modelId="{3BDB7F4F-87B5-4EEE-970B-F74F6031EE43}" type="pres">
      <dgm:prSet presAssocID="{4B0DCA8F-BAFE-40AC-B0B2-88620D64D85C}" presName="composite" presStyleCnt="0"/>
      <dgm:spPr/>
    </dgm:pt>
    <dgm:pt modelId="{2933B912-F999-474E-AF70-28E67A168B4E}" type="pres">
      <dgm:prSet presAssocID="{4B0DCA8F-BAFE-40AC-B0B2-88620D64D85C}" presName="background" presStyleLbl="node0" presStyleIdx="1" presStyleCnt="2"/>
      <dgm:spPr>
        <a:gradFill rotWithShape="0">
          <a:gsLst>
            <a:gs pos="0">
              <a:srgbClr val="D6B19C"/>
            </a:gs>
            <a:gs pos="30000">
              <a:srgbClr val="D49E6C"/>
            </a:gs>
            <a:gs pos="70000">
              <a:srgbClr val="A65528"/>
            </a:gs>
            <a:gs pos="100000">
              <a:srgbClr val="663012"/>
            </a:gs>
          </a:gsLst>
          <a:lin ang="16200000" scaled="0"/>
        </a:gradFill>
      </dgm:spPr>
      <dgm:t>
        <a:bodyPr/>
        <a:lstStyle/>
        <a:p>
          <a:endParaRPr lang="cs-CZ"/>
        </a:p>
      </dgm:t>
    </dgm:pt>
    <dgm:pt modelId="{4B9F91AB-A3E5-41E9-A8D3-B9E110C959CB}" type="pres">
      <dgm:prSet presAssocID="{4B0DCA8F-BAFE-40AC-B0B2-88620D64D85C}" presName="text" presStyleLbl="fgAcc0" presStyleIdx="1" presStyleCnt="2" custLinFactX="-140500" custLinFactY="40897" custLinFactNeighborX="-200000" custLinFactNeighborY="100000">
        <dgm:presLayoutVars>
          <dgm:chPref val="3"/>
        </dgm:presLayoutVars>
      </dgm:prSet>
      <dgm:spPr/>
      <dgm:t>
        <a:bodyPr/>
        <a:lstStyle/>
        <a:p>
          <a:endParaRPr lang="cs-CZ"/>
        </a:p>
      </dgm:t>
    </dgm:pt>
    <dgm:pt modelId="{7E0DFA96-66A5-4A0C-ACC5-962DF6B186FC}" type="pres">
      <dgm:prSet presAssocID="{4B0DCA8F-BAFE-40AC-B0B2-88620D64D85C}" presName="hierChild2" presStyleCnt="0"/>
      <dgm:spPr/>
    </dgm:pt>
  </dgm:ptLst>
  <dgm:cxnLst>
    <dgm:cxn modelId="{8B816DED-F9D1-4E1C-B63B-BDE8F7ECBE2A}" type="presOf" srcId="{32F6B995-BA91-473B-BA98-D0A175E53A6E}" destId="{4D09AC20-457D-4A4F-9A50-6FA9DDC17DE3}" srcOrd="0" destOrd="0" presId="urn:microsoft.com/office/officeart/2005/8/layout/hierarchy1"/>
    <dgm:cxn modelId="{F37979A7-52E4-4F75-9245-6945019954C5}" type="presOf" srcId="{7D3A36F2-B5DB-4458-BE46-73A5E3743F46}" destId="{F82E66CA-CE55-4560-A53B-C14B5DF0562A}" srcOrd="0" destOrd="0" presId="urn:microsoft.com/office/officeart/2005/8/layout/hierarchy1"/>
    <dgm:cxn modelId="{6AA13526-2028-483E-BC37-E4F259CDFC48}" srcId="{7D3A36F2-B5DB-4458-BE46-73A5E3743F46}" destId="{8B205E20-E677-47FF-8A3D-026DEBACB6FB}" srcOrd="2" destOrd="0" parTransId="{CBDF2B64-504D-4CE3-B35F-6BE5CEFCCE4F}" sibTransId="{5BC58722-E101-42F9-A66C-BC39F6B3C6EE}"/>
    <dgm:cxn modelId="{9C7C7503-1A90-4269-90C4-DF5A0C142271}" srcId="{7D3A36F2-B5DB-4458-BE46-73A5E3743F46}" destId="{4A99A0B3-5D97-463F-9D82-1FC35600C260}" srcOrd="0" destOrd="0" parTransId="{98650387-8D08-4B09-966D-3E5C711B5D46}" sibTransId="{6B63DEB3-551F-4B7B-B1D2-09212E114809}"/>
    <dgm:cxn modelId="{FBD81B0B-54E4-4284-AA55-B73CAB143CC5}" srcId="{32F6B995-BA91-473B-BA98-D0A175E53A6E}" destId="{930C6349-F192-4E7B-84A2-0F1C8543E81C}" srcOrd="1" destOrd="0" parTransId="{1A50D1A6-E2CC-448D-A55C-6BBCF8F87889}" sibTransId="{6C205DCF-6042-4609-8F37-753E54EBD426}"/>
    <dgm:cxn modelId="{F3A65B91-7BA0-4B95-9048-5F515FD40F78}" type="presOf" srcId="{EC8D243B-4068-4FAE-8C29-C402EE70194A}" destId="{1CF1E471-50E8-48A9-8C0F-2D0E24EE8678}" srcOrd="0" destOrd="0" presId="urn:microsoft.com/office/officeart/2005/8/layout/hierarchy1"/>
    <dgm:cxn modelId="{9C3498DE-E3DE-4712-9A89-B3D562C53F11}" type="presOf" srcId="{81D4C88E-1B99-4C7F-9D80-DAA647BD4C63}" destId="{3AC1BFA1-34BD-499E-9CEF-46E7AE91EF1C}" srcOrd="0" destOrd="0" presId="urn:microsoft.com/office/officeart/2005/8/layout/hierarchy1"/>
    <dgm:cxn modelId="{4F8720DA-528E-4F8B-AA3F-B67D6CDCEF3A}" type="presOf" srcId="{972246C9-1725-40D4-9A75-81AE0B81D520}" destId="{E3E71926-888D-4608-B71D-278F4D7A5EE7}" srcOrd="0" destOrd="0" presId="urn:microsoft.com/office/officeart/2005/8/layout/hierarchy1"/>
    <dgm:cxn modelId="{092A3653-FDCC-435D-BEBA-08E4C0A1F1D2}" type="presOf" srcId="{B74E11DD-B5E2-4994-B1F9-5ABE80FE6A77}" destId="{BC96E361-1384-4983-962D-83F0ADA5DDE1}" srcOrd="0" destOrd="0" presId="urn:microsoft.com/office/officeart/2005/8/layout/hierarchy1"/>
    <dgm:cxn modelId="{863E0FFD-8EA4-4C1B-BAD4-F6A396D3765F}" type="presOf" srcId="{98650387-8D08-4B09-966D-3E5C711B5D46}" destId="{74372332-B84C-4A45-B868-CD6386E3B87B}" srcOrd="0" destOrd="0" presId="urn:microsoft.com/office/officeart/2005/8/layout/hierarchy1"/>
    <dgm:cxn modelId="{F5D8E2BE-F665-48B8-937D-E40510A7FE9A}" type="presOf" srcId="{4B0DCA8F-BAFE-40AC-B0B2-88620D64D85C}" destId="{4B9F91AB-A3E5-41E9-A8D3-B9E110C959CB}" srcOrd="0" destOrd="0" presId="urn:microsoft.com/office/officeart/2005/8/layout/hierarchy1"/>
    <dgm:cxn modelId="{BDC78E1F-A15C-406E-988F-214F1E30EFC0}" srcId="{7D3A36F2-B5DB-4458-BE46-73A5E3743F46}" destId="{972246C9-1725-40D4-9A75-81AE0B81D520}" srcOrd="3" destOrd="0" parTransId="{631C022E-94BE-4EFC-A30D-9983D413A844}" sibTransId="{D0CAB08B-CAA6-48F1-AB5D-6BF9670106CB}"/>
    <dgm:cxn modelId="{F8F8DC5E-26F6-4437-B2B4-B6D7CB08354A}" srcId="{EC8D243B-4068-4FAE-8C29-C402EE70194A}" destId="{32F6B995-BA91-473B-BA98-D0A175E53A6E}" srcOrd="0" destOrd="0" parTransId="{2409A048-686F-403D-9A66-95E4C16BC8D2}" sibTransId="{4AAD2F1B-214D-4D8A-A9BA-5F791BAF002A}"/>
    <dgm:cxn modelId="{C649670F-BF3E-4F3B-8E0A-A393B27E517C}" type="presOf" srcId="{48B2733A-B4FB-4E56-B966-D195DF6BB92F}" destId="{9F3D141E-090A-4DA6-89B1-C4C0E509DD49}" srcOrd="0" destOrd="0" presId="urn:microsoft.com/office/officeart/2005/8/layout/hierarchy1"/>
    <dgm:cxn modelId="{102F5109-095B-452E-B0FE-0B0AB76A7615}" type="presOf" srcId="{4A99A0B3-5D97-463F-9D82-1FC35600C260}" destId="{D4CECDA3-6D68-49F4-94B7-481807041B18}" srcOrd="0" destOrd="0" presId="urn:microsoft.com/office/officeart/2005/8/layout/hierarchy1"/>
    <dgm:cxn modelId="{67C045E1-F243-41F4-B1E9-33674B4CC153}" type="presOf" srcId="{8B205E20-E677-47FF-8A3D-026DEBACB6FB}" destId="{68CBD97C-3C28-4FA7-A3A6-E3065EB03ED3}" srcOrd="0" destOrd="0" presId="urn:microsoft.com/office/officeart/2005/8/layout/hierarchy1"/>
    <dgm:cxn modelId="{47E0318E-D45B-4A9A-BB50-D9AEBA6F3FB8}" type="presOf" srcId="{CBDF2B64-504D-4CE3-B35F-6BE5CEFCCE4F}" destId="{33DF6F0A-0138-4067-A25E-F715D27DC9EB}" srcOrd="0" destOrd="0" presId="urn:microsoft.com/office/officeart/2005/8/layout/hierarchy1"/>
    <dgm:cxn modelId="{BF0A8717-C90E-4A1E-A5E9-1E076C2894A2}" srcId="{EC8D243B-4068-4FAE-8C29-C402EE70194A}" destId="{4B0DCA8F-BAFE-40AC-B0B2-88620D64D85C}" srcOrd="1" destOrd="0" parTransId="{75C1BE4A-3394-462A-B2F0-02673967BBD8}" sibTransId="{11C14271-D1B1-4900-91B6-1E842A8855F7}"/>
    <dgm:cxn modelId="{85ED36B2-1290-4008-852A-671B5761F369}" type="presOf" srcId="{631C022E-94BE-4EFC-A30D-9983D413A844}" destId="{D08A912D-7EE9-4338-AC06-1953B1E120DD}" srcOrd="0" destOrd="0" presId="urn:microsoft.com/office/officeart/2005/8/layout/hierarchy1"/>
    <dgm:cxn modelId="{7AE3F41A-9CBD-4EDF-A9D7-5F9D35689913}" type="presOf" srcId="{930C6349-F192-4E7B-84A2-0F1C8543E81C}" destId="{020532EE-FD6E-4117-A65D-C7081FB69A1A}" srcOrd="0" destOrd="0" presId="urn:microsoft.com/office/officeart/2005/8/layout/hierarchy1"/>
    <dgm:cxn modelId="{0A315C74-2019-451D-9B3C-B831259551CD}" type="presOf" srcId="{1A50D1A6-E2CC-448D-A55C-6BBCF8F87889}" destId="{DF04E29C-7D96-4ED2-8EC2-5FE9E49F03D8}" srcOrd="0" destOrd="0" presId="urn:microsoft.com/office/officeart/2005/8/layout/hierarchy1"/>
    <dgm:cxn modelId="{ADE2B7D5-F3D3-4B2D-AEBB-6B3EAA140C51}" srcId="{32F6B995-BA91-473B-BA98-D0A175E53A6E}" destId="{7D3A36F2-B5DB-4458-BE46-73A5E3743F46}" srcOrd="0" destOrd="0" parTransId="{F0732653-F31F-4A05-95E4-F337B22CA59D}" sibTransId="{D29A92D2-8343-4F0A-A20D-742A610480AE}"/>
    <dgm:cxn modelId="{4845E06D-F2F1-4297-9BD2-D83E717FF3C5}" srcId="{4A99A0B3-5D97-463F-9D82-1FC35600C260}" destId="{B74E11DD-B5E2-4994-B1F9-5ABE80FE6A77}" srcOrd="0" destOrd="0" parTransId="{81D4C88E-1B99-4C7F-9D80-DAA647BD4C63}" sibTransId="{19AD515E-A5C2-4B93-92E3-3B811DB8967D}"/>
    <dgm:cxn modelId="{8E2FF5B7-9222-4D41-B34F-3E28DDA8FB25}" type="presOf" srcId="{F0732653-F31F-4A05-95E4-F337B22CA59D}" destId="{21F27C66-D2B1-45D2-95FF-6669384374B1}" srcOrd="0" destOrd="0" presId="urn:microsoft.com/office/officeart/2005/8/layout/hierarchy1"/>
    <dgm:cxn modelId="{53265A1B-90BD-4649-9AD1-7B3FAE4F4D78}" type="presOf" srcId="{A438F613-AE56-4B7D-A8C3-F819A380DBCA}" destId="{BB52965E-172A-4F45-8750-39423BC7FD55}" srcOrd="0" destOrd="0" presId="urn:microsoft.com/office/officeart/2005/8/layout/hierarchy1"/>
    <dgm:cxn modelId="{78BFEFEA-6D4E-413D-863A-6188079B8C02}" srcId="{7D3A36F2-B5DB-4458-BE46-73A5E3743F46}" destId="{48B2733A-B4FB-4E56-B966-D195DF6BB92F}" srcOrd="1" destOrd="0" parTransId="{A438F613-AE56-4B7D-A8C3-F819A380DBCA}" sibTransId="{6A67F1D0-7E01-4219-82A8-8662CE06F06E}"/>
    <dgm:cxn modelId="{B15F1957-365B-4F38-90B5-CA2607623954}" type="presParOf" srcId="{1CF1E471-50E8-48A9-8C0F-2D0E24EE8678}" destId="{B2F6F761-9805-4C31-9452-381883CE8AA3}" srcOrd="0" destOrd="0" presId="urn:microsoft.com/office/officeart/2005/8/layout/hierarchy1"/>
    <dgm:cxn modelId="{320CCEA2-5CE3-4862-B46B-61CA15CB4CEC}" type="presParOf" srcId="{B2F6F761-9805-4C31-9452-381883CE8AA3}" destId="{CF658A90-45B8-42F2-9243-FCDCBFB8FC11}" srcOrd="0" destOrd="0" presId="urn:microsoft.com/office/officeart/2005/8/layout/hierarchy1"/>
    <dgm:cxn modelId="{DFF82395-5289-4BC0-82C1-22B881B491C1}" type="presParOf" srcId="{CF658A90-45B8-42F2-9243-FCDCBFB8FC11}" destId="{600F9807-5728-4DD8-B626-3075E7695FC2}" srcOrd="0" destOrd="0" presId="urn:microsoft.com/office/officeart/2005/8/layout/hierarchy1"/>
    <dgm:cxn modelId="{BA392080-76E9-45CC-9C6B-0F5EE24DD1DF}" type="presParOf" srcId="{CF658A90-45B8-42F2-9243-FCDCBFB8FC11}" destId="{4D09AC20-457D-4A4F-9A50-6FA9DDC17DE3}" srcOrd="1" destOrd="0" presId="urn:microsoft.com/office/officeart/2005/8/layout/hierarchy1"/>
    <dgm:cxn modelId="{67D375D8-F7D1-4588-AAFE-DBEBFD3371AD}" type="presParOf" srcId="{B2F6F761-9805-4C31-9452-381883CE8AA3}" destId="{48116981-DA3D-40D7-B87A-26EC69CEBC09}" srcOrd="1" destOrd="0" presId="urn:microsoft.com/office/officeart/2005/8/layout/hierarchy1"/>
    <dgm:cxn modelId="{AD37223F-FE87-4574-9D7F-E87350E1CD21}" type="presParOf" srcId="{48116981-DA3D-40D7-B87A-26EC69CEBC09}" destId="{21F27C66-D2B1-45D2-95FF-6669384374B1}" srcOrd="0" destOrd="0" presId="urn:microsoft.com/office/officeart/2005/8/layout/hierarchy1"/>
    <dgm:cxn modelId="{3D8EE09A-4BF5-482A-8060-C2B728FEE6C3}" type="presParOf" srcId="{48116981-DA3D-40D7-B87A-26EC69CEBC09}" destId="{4C861BC0-F1DB-4406-80C3-0DA7507BF555}" srcOrd="1" destOrd="0" presId="urn:microsoft.com/office/officeart/2005/8/layout/hierarchy1"/>
    <dgm:cxn modelId="{8FFE78F9-444B-446A-AD2C-32E037005850}" type="presParOf" srcId="{4C861BC0-F1DB-4406-80C3-0DA7507BF555}" destId="{66479018-DF98-46E1-8201-00B15C505929}" srcOrd="0" destOrd="0" presId="urn:microsoft.com/office/officeart/2005/8/layout/hierarchy1"/>
    <dgm:cxn modelId="{98AF5F7C-EF04-40CE-BEFC-5C95F3770FE9}" type="presParOf" srcId="{66479018-DF98-46E1-8201-00B15C505929}" destId="{50AE9F75-AA5F-4420-96DD-0D5EFE857792}" srcOrd="0" destOrd="0" presId="urn:microsoft.com/office/officeart/2005/8/layout/hierarchy1"/>
    <dgm:cxn modelId="{D075908C-C4C7-455B-B881-822A62D79E9E}" type="presParOf" srcId="{66479018-DF98-46E1-8201-00B15C505929}" destId="{F82E66CA-CE55-4560-A53B-C14B5DF0562A}" srcOrd="1" destOrd="0" presId="urn:microsoft.com/office/officeart/2005/8/layout/hierarchy1"/>
    <dgm:cxn modelId="{942E23DF-54C5-4C5A-8486-DE97299F205D}" type="presParOf" srcId="{4C861BC0-F1DB-4406-80C3-0DA7507BF555}" destId="{D71198EF-73DD-43BB-84F9-0E25ED4C6DAF}" srcOrd="1" destOrd="0" presId="urn:microsoft.com/office/officeart/2005/8/layout/hierarchy1"/>
    <dgm:cxn modelId="{92562F5E-A7B1-4C88-8CA7-0F0FCF3BE3B9}" type="presParOf" srcId="{D71198EF-73DD-43BB-84F9-0E25ED4C6DAF}" destId="{74372332-B84C-4A45-B868-CD6386E3B87B}" srcOrd="0" destOrd="0" presId="urn:microsoft.com/office/officeart/2005/8/layout/hierarchy1"/>
    <dgm:cxn modelId="{C21DFA4D-C892-40D7-9130-904117AE1720}" type="presParOf" srcId="{D71198EF-73DD-43BB-84F9-0E25ED4C6DAF}" destId="{0EA7701B-88F5-4880-98EB-2FF5888AAA3D}" srcOrd="1" destOrd="0" presId="urn:microsoft.com/office/officeart/2005/8/layout/hierarchy1"/>
    <dgm:cxn modelId="{87C50292-A180-4F38-AC96-472CCBB275AC}" type="presParOf" srcId="{0EA7701B-88F5-4880-98EB-2FF5888AAA3D}" destId="{2F4DCC3B-32C3-458C-AB2D-6C1BF25CBC03}" srcOrd="0" destOrd="0" presId="urn:microsoft.com/office/officeart/2005/8/layout/hierarchy1"/>
    <dgm:cxn modelId="{077D6740-0A44-4F92-AE57-D2C0B73A3DE5}" type="presParOf" srcId="{2F4DCC3B-32C3-458C-AB2D-6C1BF25CBC03}" destId="{F07AE852-FE57-496F-9728-458C63039C95}" srcOrd="0" destOrd="0" presId="urn:microsoft.com/office/officeart/2005/8/layout/hierarchy1"/>
    <dgm:cxn modelId="{59374D7C-A70A-4AB0-9C98-431E106D1BF6}" type="presParOf" srcId="{2F4DCC3B-32C3-458C-AB2D-6C1BF25CBC03}" destId="{D4CECDA3-6D68-49F4-94B7-481807041B18}" srcOrd="1" destOrd="0" presId="urn:microsoft.com/office/officeart/2005/8/layout/hierarchy1"/>
    <dgm:cxn modelId="{B1CC7A4C-078B-40E6-AFC5-14F574145937}" type="presParOf" srcId="{0EA7701B-88F5-4880-98EB-2FF5888AAA3D}" destId="{B01975F9-B69E-468B-B55C-9E6F7F39CD72}" srcOrd="1" destOrd="0" presId="urn:microsoft.com/office/officeart/2005/8/layout/hierarchy1"/>
    <dgm:cxn modelId="{D7F192ED-E3CA-4CC6-854B-D31D7D8EA61D}" type="presParOf" srcId="{B01975F9-B69E-468B-B55C-9E6F7F39CD72}" destId="{3AC1BFA1-34BD-499E-9CEF-46E7AE91EF1C}" srcOrd="0" destOrd="0" presId="urn:microsoft.com/office/officeart/2005/8/layout/hierarchy1"/>
    <dgm:cxn modelId="{FA1A36A6-BB0B-4952-ACA6-CB97899EB0F7}" type="presParOf" srcId="{B01975F9-B69E-468B-B55C-9E6F7F39CD72}" destId="{1BD72F8F-9B2B-4CC5-ADA3-2816D3384E78}" srcOrd="1" destOrd="0" presId="urn:microsoft.com/office/officeart/2005/8/layout/hierarchy1"/>
    <dgm:cxn modelId="{4B819218-1FD3-4567-905B-58A038329637}" type="presParOf" srcId="{1BD72F8F-9B2B-4CC5-ADA3-2816D3384E78}" destId="{4E882EBE-A185-4C42-9D6B-2E044F3D7D7A}" srcOrd="0" destOrd="0" presId="urn:microsoft.com/office/officeart/2005/8/layout/hierarchy1"/>
    <dgm:cxn modelId="{A51508E4-8BB3-4582-88F4-B626C7092601}" type="presParOf" srcId="{4E882EBE-A185-4C42-9D6B-2E044F3D7D7A}" destId="{36E11FC3-0D8A-487B-A72F-E4D16C9702B4}" srcOrd="0" destOrd="0" presId="urn:microsoft.com/office/officeart/2005/8/layout/hierarchy1"/>
    <dgm:cxn modelId="{87CC9541-D7D8-4A0E-B977-89B97DA84FDC}" type="presParOf" srcId="{4E882EBE-A185-4C42-9D6B-2E044F3D7D7A}" destId="{BC96E361-1384-4983-962D-83F0ADA5DDE1}" srcOrd="1" destOrd="0" presId="urn:microsoft.com/office/officeart/2005/8/layout/hierarchy1"/>
    <dgm:cxn modelId="{0F25D1AE-C636-453F-9063-3CF32D0059EF}" type="presParOf" srcId="{1BD72F8F-9B2B-4CC5-ADA3-2816D3384E78}" destId="{DB7CF02E-0881-4F93-9E24-C74E0AD8AB10}" srcOrd="1" destOrd="0" presId="urn:microsoft.com/office/officeart/2005/8/layout/hierarchy1"/>
    <dgm:cxn modelId="{B7EEB2F5-4662-4A92-89DA-4F5572F7E24C}" type="presParOf" srcId="{D71198EF-73DD-43BB-84F9-0E25ED4C6DAF}" destId="{BB52965E-172A-4F45-8750-39423BC7FD55}" srcOrd="2" destOrd="0" presId="urn:microsoft.com/office/officeart/2005/8/layout/hierarchy1"/>
    <dgm:cxn modelId="{31CAF1D6-0906-4A15-9593-F1BA0CDD4BEC}" type="presParOf" srcId="{D71198EF-73DD-43BB-84F9-0E25ED4C6DAF}" destId="{8CDDADB4-AF10-48CF-B83D-DF856742A6DC}" srcOrd="3" destOrd="0" presId="urn:microsoft.com/office/officeart/2005/8/layout/hierarchy1"/>
    <dgm:cxn modelId="{B54496D3-99CE-4FD2-90D6-83D8489FC2B9}" type="presParOf" srcId="{8CDDADB4-AF10-48CF-B83D-DF856742A6DC}" destId="{53258E04-AA75-403D-AC47-4019716D9D64}" srcOrd="0" destOrd="0" presId="urn:microsoft.com/office/officeart/2005/8/layout/hierarchy1"/>
    <dgm:cxn modelId="{8CD4820D-1D44-4D95-95A6-EFA88688F851}" type="presParOf" srcId="{53258E04-AA75-403D-AC47-4019716D9D64}" destId="{9C8D247B-A8BD-4B38-A660-E5EDD2FAB2CB}" srcOrd="0" destOrd="0" presId="urn:microsoft.com/office/officeart/2005/8/layout/hierarchy1"/>
    <dgm:cxn modelId="{AF782C1A-FF9A-4374-87F0-5A1B4FBAF411}" type="presParOf" srcId="{53258E04-AA75-403D-AC47-4019716D9D64}" destId="{9F3D141E-090A-4DA6-89B1-C4C0E509DD49}" srcOrd="1" destOrd="0" presId="urn:microsoft.com/office/officeart/2005/8/layout/hierarchy1"/>
    <dgm:cxn modelId="{A7B591BC-3E33-4ECD-A5F1-CA6F293CF58C}" type="presParOf" srcId="{8CDDADB4-AF10-48CF-B83D-DF856742A6DC}" destId="{B1D34920-28C7-482E-B8F2-ADEAD1070DDE}" srcOrd="1" destOrd="0" presId="urn:microsoft.com/office/officeart/2005/8/layout/hierarchy1"/>
    <dgm:cxn modelId="{453969B8-4A57-4928-8A12-410FE7B68508}" type="presParOf" srcId="{D71198EF-73DD-43BB-84F9-0E25ED4C6DAF}" destId="{33DF6F0A-0138-4067-A25E-F715D27DC9EB}" srcOrd="4" destOrd="0" presId="urn:microsoft.com/office/officeart/2005/8/layout/hierarchy1"/>
    <dgm:cxn modelId="{DB07990F-AFB7-426B-B688-D09C6ABCC067}" type="presParOf" srcId="{D71198EF-73DD-43BB-84F9-0E25ED4C6DAF}" destId="{50945378-7676-457B-973B-073A0FC5DC2E}" srcOrd="5" destOrd="0" presId="urn:microsoft.com/office/officeart/2005/8/layout/hierarchy1"/>
    <dgm:cxn modelId="{3D4A3E1B-6EF5-4636-9987-6AB95D45F8FD}" type="presParOf" srcId="{50945378-7676-457B-973B-073A0FC5DC2E}" destId="{17D73E6A-B5D3-4B6A-B0B0-F983DE55C1AF}" srcOrd="0" destOrd="0" presId="urn:microsoft.com/office/officeart/2005/8/layout/hierarchy1"/>
    <dgm:cxn modelId="{45195BC8-E8C3-4948-92CC-C0E6EFA3EE2D}" type="presParOf" srcId="{17D73E6A-B5D3-4B6A-B0B0-F983DE55C1AF}" destId="{A12D5AF7-169F-490D-A455-4510B6CD3C0C}" srcOrd="0" destOrd="0" presId="urn:microsoft.com/office/officeart/2005/8/layout/hierarchy1"/>
    <dgm:cxn modelId="{DD9592C5-AEB9-44FF-94AD-34307AEE6D2C}" type="presParOf" srcId="{17D73E6A-B5D3-4B6A-B0B0-F983DE55C1AF}" destId="{68CBD97C-3C28-4FA7-A3A6-E3065EB03ED3}" srcOrd="1" destOrd="0" presId="urn:microsoft.com/office/officeart/2005/8/layout/hierarchy1"/>
    <dgm:cxn modelId="{6F9C8929-7AC2-4E38-9718-E0DB02943415}" type="presParOf" srcId="{50945378-7676-457B-973B-073A0FC5DC2E}" destId="{90D497A3-79BA-409A-9FA8-4503D5F15045}" srcOrd="1" destOrd="0" presId="urn:microsoft.com/office/officeart/2005/8/layout/hierarchy1"/>
    <dgm:cxn modelId="{3FE192CA-2CA6-408C-8B78-78594973F75F}" type="presParOf" srcId="{D71198EF-73DD-43BB-84F9-0E25ED4C6DAF}" destId="{D08A912D-7EE9-4338-AC06-1953B1E120DD}" srcOrd="6" destOrd="0" presId="urn:microsoft.com/office/officeart/2005/8/layout/hierarchy1"/>
    <dgm:cxn modelId="{F6F1CB76-983F-46B9-A88F-5E2544B777EF}" type="presParOf" srcId="{D71198EF-73DD-43BB-84F9-0E25ED4C6DAF}" destId="{CD18BB23-8140-47FA-937B-6BEAD91F7D27}" srcOrd="7" destOrd="0" presId="urn:microsoft.com/office/officeart/2005/8/layout/hierarchy1"/>
    <dgm:cxn modelId="{35D62638-BE1C-4724-BC7E-BE723F0C940E}" type="presParOf" srcId="{CD18BB23-8140-47FA-937B-6BEAD91F7D27}" destId="{6E6152FE-4319-4947-8ECD-288C16F2FF65}" srcOrd="0" destOrd="0" presId="urn:microsoft.com/office/officeart/2005/8/layout/hierarchy1"/>
    <dgm:cxn modelId="{44F72447-B666-441F-95C6-0D0EA5B43F8E}" type="presParOf" srcId="{6E6152FE-4319-4947-8ECD-288C16F2FF65}" destId="{A499623E-81C3-48D0-9248-4BA6D57373CE}" srcOrd="0" destOrd="0" presId="urn:microsoft.com/office/officeart/2005/8/layout/hierarchy1"/>
    <dgm:cxn modelId="{F76A2530-C665-4231-8123-D68A7BB563C6}" type="presParOf" srcId="{6E6152FE-4319-4947-8ECD-288C16F2FF65}" destId="{E3E71926-888D-4608-B71D-278F4D7A5EE7}" srcOrd="1" destOrd="0" presId="urn:microsoft.com/office/officeart/2005/8/layout/hierarchy1"/>
    <dgm:cxn modelId="{BBEA7A24-E0ED-45A0-9418-AFF76F1CB142}" type="presParOf" srcId="{CD18BB23-8140-47FA-937B-6BEAD91F7D27}" destId="{46C18FE3-2789-4713-862C-6ABFB383A319}" srcOrd="1" destOrd="0" presId="urn:microsoft.com/office/officeart/2005/8/layout/hierarchy1"/>
    <dgm:cxn modelId="{8D7A7EFE-4DD7-4DC0-B825-C030F656BD7A}" type="presParOf" srcId="{48116981-DA3D-40D7-B87A-26EC69CEBC09}" destId="{DF04E29C-7D96-4ED2-8EC2-5FE9E49F03D8}" srcOrd="2" destOrd="0" presId="urn:microsoft.com/office/officeart/2005/8/layout/hierarchy1"/>
    <dgm:cxn modelId="{75C8A0FA-225C-49BA-8161-858594FB21AA}" type="presParOf" srcId="{48116981-DA3D-40D7-B87A-26EC69CEBC09}" destId="{A01D9BC1-1736-4941-A46C-9E6FC05F8FCE}" srcOrd="3" destOrd="0" presId="urn:microsoft.com/office/officeart/2005/8/layout/hierarchy1"/>
    <dgm:cxn modelId="{28FCCD86-CA5D-4A48-B97E-CF6E85FC15F8}" type="presParOf" srcId="{A01D9BC1-1736-4941-A46C-9E6FC05F8FCE}" destId="{CB475D3F-66F3-4D83-A0C7-FBCFC17E4068}" srcOrd="0" destOrd="0" presId="urn:microsoft.com/office/officeart/2005/8/layout/hierarchy1"/>
    <dgm:cxn modelId="{CB20DB3F-08C0-4E20-AAED-9E740643A277}" type="presParOf" srcId="{CB475D3F-66F3-4D83-A0C7-FBCFC17E4068}" destId="{8EC207BC-ACB2-4313-A1D3-E5FCF4791A9D}" srcOrd="0" destOrd="0" presId="urn:microsoft.com/office/officeart/2005/8/layout/hierarchy1"/>
    <dgm:cxn modelId="{51F92C32-BE6D-4EE7-8778-519848D6DB63}" type="presParOf" srcId="{CB475D3F-66F3-4D83-A0C7-FBCFC17E4068}" destId="{020532EE-FD6E-4117-A65D-C7081FB69A1A}" srcOrd="1" destOrd="0" presId="urn:microsoft.com/office/officeart/2005/8/layout/hierarchy1"/>
    <dgm:cxn modelId="{79D5D876-3923-4C72-8C7E-878FBA2E7C5E}" type="presParOf" srcId="{A01D9BC1-1736-4941-A46C-9E6FC05F8FCE}" destId="{642E0DC7-6C9F-4C96-B9C2-294DD1A2CCBA}" srcOrd="1" destOrd="0" presId="urn:microsoft.com/office/officeart/2005/8/layout/hierarchy1"/>
    <dgm:cxn modelId="{D910EE87-FB17-48D0-9169-72027601D9F2}" type="presParOf" srcId="{1CF1E471-50E8-48A9-8C0F-2D0E24EE8678}" destId="{F8C66409-CB6F-4E4C-9330-A4EF4FBC3726}" srcOrd="1" destOrd="0" presId="urn:microsoft.com/office/officeart/2005/8/layout/hierarchy1"/>
    <dgm:cxn modelId="{CCE98808-1DB4-4409-A40C-E24EA4A03826}" type="presParOf" srcId="{F8C66409-CB6F-4E4C-9330-A4EF4FBC3726}" destId="{3BDB7F4F-87B5-4EEE-970B-F74F6031EE43}" srcOrd="0" destOrd="0" presId="urn:microsoft.com/office/officeart/2005/8/layout/hierarchy1"/>
    <dgm:cxn modelId="{E30F6CF6-E0A0-4579-AA4B-447A571345CC}" type="presParOf" srcId="{3BDB7F4F-87B5-4EEE-970B-F74F6031EE43}" destId="{2933B912-F999-474E-AF70-28E67A168B4E}" srcOrd="0" destOrd="0" presId="urn:microsoft.com/office/officeart/2005/8/layout/hierarchy1"/>
    <dgm:cxn modelId="{F3C5247D-7D61-4099-97CA-8861A57BEC5F}" type="presParOf" srcId="{3BDB7F4F-87B5-4EEE-970B-F74F6031EE43}" destId="{4B9F91AB-A3E5-41E9-A8D3-B9E110C959CB}" srcOrd="1" destOrd="0" presId="urn:microsoft.com/office/officeart/2005/8/layout/hierarchy1"/>
    <dgm:cxn modelId="{324A6036-B7D8-4F3B-8470-E9B3F68E1EA3}" type="presParOf" srcId="{F8C66409-CB6F-4E4C-9330-A4EF4FBC3726}" destId="{7E0DFA96-66A5-4A0C-ACC5-962DF6B186FC}" srcOrd="1" destOrd="0" presId="urn:microsoft.com/office/officeart/2005/8/layout/hierarchy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F04E29C-7D96-4ED2-8EC2-5FE9E49F03D8}">
      <dsp:nvSpPr>
        <dsp:cNvPr id="0" name=""/>
        <dsp:cNvSpPr/>
      </dsp:nvSpPr>
      <dsp:spPr>
        <a:xfrm>
          <a:off x="2555021" y="493827"/>
          <a:ext cx="1179698" cy="301334"/>
        </a:xfrm>
        <a:custGeom>
          <a:avLst/>
          <a:gdLst/>
          <a:ahLst/>
          <a:cxnLst/>
          <a:rect l="0" t="0" r="0" b="0"/>
          <a:pathLst>
            <a:path>
              <a:moveTo>
                <a:pt x="0" y="0"/>
              </a:moveTo>
              <a:lnTo>
                <a:pt x="0" y="223408"/>
              </a:lnTo>
              <a:lnTo>
                <a:pt x="1179698" y="223408"/>
              </a:lnTo>
              <a:lnTo>
                <a:pt x="1179698" y="3013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8A912D-7EE9-4338-AC06-1953B1E120DD}">
      <dsp:nvSpPr>
        <dsp:cNvPr id="0" name=""/>
        <dsp:cNvSpPr/>
      </dsp:nvSpPr>
      <dsp:spPr>
        <a:xfrm>
          <a:off x="2691704" y="1314418"/>
          <a:ext cx="437714" cy="256583"/>
        </a:xfrm>
        <a:custGeom>
          <a:avLst/>
          <a:gdLst/>
          <a:ahLst/>
          <a:cxnLst/>
          <a:rect l="0" t="0" r="0" b="0"/>
          <a:pathLst>
            <a:path>
              <a:moveTo>
                <a:pt x="0" y="0"/>
              </a:moveTo>
              <a:lnTo>
                <a:pt x="0" y="178656"/>
              </a:lnTo>
              <a:lnTo>
                <a:pt x="437714" y="178656"/>
              </a:lnTo>
              <a:lnTo>
                <a:pt x="437714" y="25658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DF6F0A-0138-4067-A25E-F715D27DC9EB}">
      <dsp:nvSpPr>
        <dsp:cNvPr id="0" name=""/>
        <dsp:cNvSpPr/>
      </dsp:nvSpPr>
      <dsp:spPr>
        <a:xfrm>
          <a:off x="2691704" y="1314418"/>
          <a:ext cx="1415542" cy="250617"/>
        </a:xfrm>
        <a:custGeom>
          <a:avLst/>
          <a:gdLst/>
          <a:ahLst/>
          <a:cxnLst/>
          <a:rect l="0" t="0" r="0" b="0"/>
          <a:pathLst>
            <a:path>
              <a:moveTo>
                <a:pt x="0" y="0"/>
              </a:moveTo>
              <a:lnTo>
                <a:pt x="0" y="172690"/>
              </a:lnTo>
              <a:lnTo>
                <a:pt x="1415542" y="172690"/>
              </a:lnTo>
              <a:lnTo>
                <a:pt x="1415542" y="25061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52965E-172A-4F45-8750-39423BC7FD55}">
      <dsp:nvSpPr>
        <dsp:cNvPr id="0" name=""/>
        <dsp:cNvSpPr/>
      </dsp:nvSpPr>
      <dsp:spPr>
        <a:xfrm>
          <a:off x="2177646" y="1314418"/>
          <a:ext cx="514058" cy="244645"/>
        </a:xfrm>
        <a:custGeom>
          <a:avLst/>
          <a:gdLst/>
          <a:ahLst/>
          <a:cxnLst/>
          <a:rect l="0" t="0" r="0" b="0"/>
          <a:pathLst>
            <a:path>
              <a:moveTo>
                <a:pt x="514058" y="0"/>
              </a:moveTo>
              <a:lnTo>
                <a:pt x="514058" y="166718"/>
              </a:lnTo>
              <a:lnTo>
                <a:pt x="0" y="166718"/>
              </a:lnTo>
              <a:lnTo>
                <a:pt x="0" y="24464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C1BFA1-34BD-499E-9CEF-46E7AE91EF1C}">
      <dsp:nvSpPr>
        <dsp:cNvPr id="0" name=""/>
        <dsp:cNvSpPr/>
      </dsp:nvSpPr>
      <dsp:spPr>
        <a:xfrm>
          <a:off x="1085899" y="2093217"/>
          <a:ext cx="91440" cy="244928"/>
        </a:xfrm>
        <a:custGeom>
          <a:avLst/>
          <a:gdLst/>
          <a:ahLst/>
          <a:cxnLst/>
          <a:rect l="0" t="0" r="0" b="0"/>
          <a:pathLst>
            <a:path>
              <a:moveTo>
                <a:pt x="63628" y="0"/>
              </a:moveTo>
              <a:lnTo>
                <a:pt x="63628" y="167001"/>
              </a:lnTo>
              <a:lnTo>
                <a:pt x="45720" y="167001"/>
              </a:lnTo>
              <a:lnTo>
                <a:pt x="45720" y="24492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372332-B84C-4A45-B868-CD6386E3B87B}">
      <dsp:nvSpPr>
        <dsp:cNvPr id="0" name=""/>
        <dsp:cNvSpPr/>
      </dsp:nvSpPr>
      <dsp:spPr>
        <a:xfrm>
          <a:off x="1149528" y="1314418"/>
          <a:ext cx="1542176" cy="244645"/>
        </a:xfrm>
        <a:custGeom>
          <a:avLst/>
          <a:gdLst/>
          <a:ahLst/>
          <a:cxnLst/>
          <a:rect l="0" t="0" r="0" b="0"/>
          <a:pathLst>
            <a:path>
              <a:moveTo>
                <a:pt x="1542176" y="0"/>
              </a:moveTo>
              <a:lnTo>
                <a:pt x="1542176" y="166718"/>
              </a:lnTo>
              <a:lnTo>
                <a:pt x="0" y="166718"/>
              </a:lnTo>
              <a:lnTo>
                <a:pt x="0" y="24464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F27C66-D2B1-45D2-95FF-6669384374B1}">
      <dsp:nvSpPr>
        <dsp:cNvPr id="0" name=""/>
        <dsp:cNvSpPr/>
      </dsp:nvSpPr>
      <dsp:spPr>
        <a:xfrm>
          <a:off x="2555021" y="493827"/>
          <a:ext cx="136683" cy="286437"/>
        </a:xfrm>
        <a:custGeom>
          <a:avLst/>
          <a:gdLst/>
          <a:ahLst/>
          <a:cxnLst/>
          <a:rect l="0" t="0" r="0" b="0"/>
          <a:pathLst>
            <a:path>
              <a:moveTo>
                <a:pt x="0" y="0"/>
              </a:moveTo>
              <a:lnTo>
                <a:pt x="0" y="208510"/>
              </a:lnTo>
              <a:lnTo>
                <a:pt x="136683" y="208510"/>
              </a:lnTo>
              <a:lnTo>
                <a:pt x="136683" y="28643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0F9807-5728-4DD8-B626-3075E7695FC2}">
      <dsp:nvSpPr>
        <dsp:cNvPr id="0" name=""/>
        <dsp:cNvSpPr/>
      </dsp:nvSpPr>
      <dsp:spPr>
        <a:xfrm>
          <a:off x="2134427" y="-40326"/>
          <a:ext cx="841187" cy="53415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D09AC20-457D-4A4F-9A50-6FA9DDC17DE3}">
      <dsp:nvSpPr>
        <dsp:cNvPr id="0" name=""/>
        <dsp:cNvSpPr/>
      </dsp:nvSpPr>
      <dsp:spPr>
        <a:xfrm>
          <a:off x="2227893" y="48465"/>
          <a:ext cx="841187" cy="53415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dirty="0" smtClean="0"/>
            <a:t>Gestor tvorby strategie</a:t>
          </a:r>
          <a:endParaRPr lang="cs-CZ" sz="1000" kern="1200" dirty="0"/>
        </a:p>
      </dsp:txBody>
      <dsp:txXfrm>
        <a:off x="2227893" y="48465"/>
        <a:ext cx="841187" cy="534153"/>
      </dsp:txXfrm>
    </dsp:sp>
    <dsp:sp modelId="{50AE9F75-AA5F-4420-96DD-0D5EFE857792}">
      <dsp:nvSpPr>
        <dsp:cNvPr id="0" name=""/>
        <dsp:cNvSpPr/>
      </dsp:nvSpPr>
      <dsp:spPr>
        <a:xfrm>
          <a:off x="2271111" y="780265"/>
          <a:ext cx="841187" cy="53415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82E66CA-CE55-4560-A53B-C14B5DF0562A}">
      <dsp:nvSpPr>
        <dsp:cNvPr id="0" name=""/>
        <dsp:cNvSpPr/>
      </dsp:nvSpPr>
      <dsp:spPr>
        <a:xfrm>
          <a:off x="2364576" y="869057"/>
          <a:ext cx="841187" cy="53415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dirty="0" smtClean="0"/>
            <a:t>Koordinátor tvorby strategie</a:t>
          </a:r>
          <a:endParaRPr lang="cs-CZ" sz="1000" kern="1200" dirty="0"/>
        </a:p>
      </dsp:txBody>
      <dsp:txXfrm>
        <a:off x="2364576" y="869057"/>
        <a:ext cx="841187" cy="534153"/>
      </dsp:txXfrm>
    </dsp:sp>
    <dsp:sp modelId="{F07AE852-FE57-496F-9728-458C63039C95}">
      <dsp:nvSpPr>
        <dsp:cNvPr id="0" name=""/>
        <dsp:cNvSpPr/>
      </dsp:nvSpPr>
      <dsp:spPr>
        <a:xfrm>
          <a:off x="728935" y="1559064"/>
          <a:ext cx="841187" cy="534153"/>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4CECDA3-6D68-49F4-94B7-481807041B18}">
      <dsp:nvSpPr>
        <dsp:cNvPr id="0" name=""/>
        <dsp:cNvSpPr/>
      </dsp:nvSpPr>
      <dsp:spPr>
        <a:xfrm>
          <a:off x="822400" y="1647856"/>
          <a:ext cx="841187" cy="534153"/>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dirty="0" smtClean="0"/>
            <a:t>Komise místní Agendy 21</a:t>
          </a:r>
          <a:endParaRPr lang="cs-CZ" sz="1000" kern="1200" dirty="0"/>
        </a:p>
      </dsp:txBody>
      <dsp:txXfrm>
        <a:off x="822400" y="1647856"/>
        <a:ext cx="841187" cy="534153"/>
      </dsp:txXfrm>
    </dsp:sp>
    <dsp:sp modelId="{36E11FC3-0D8A-487B-A72F-E4D16C9702B4}">
      <dsp:nvSpPr>
        <dsp:cNvPr id="0" name=""/>
        <dsp:cNvSpPr/>
      </dsp:nvSpPr>
      <dsp:spPr>
        <a:xfrm>
          <a:off x="711026" y="2338146"/>
          <a:ext cx="841187" cy="534153"/>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C96E361-1384-4983-962D-83F0ADA5DDE1}">
      <dsp:nvSpPr>
        <dsp:cNvPr id="0" name=""/>
        <dsp:cNvSpPr/>
      </dsp:nvSpPr>
      <dsp:spPr>
        <a:xfrm>
          <a:off x="804491" y="2426938"/>
          <a:ext cx="841187" cy="534153"/>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dirty="0"/>
            <a:t>Zapojování veřejnosti</a:t>
          </a:r>
        </a:p>
      </dsp:txBody>
      <dsp:txXfrm>
        <a:off x="804491" y="2426938"/>
        <a:ext cx="841187" cy="534153"/>
      </dsp:txXfrm>
    </dsp:sp>
    <dsp:sp modelId="{9C8D247B-A8BD-4B38-A660-E5EDD2FAB2CB}">
      <dsp:nvSpPr>
        <dsp:cNvPr id="0" name=""/>
        <dsp:cNvSpPr/>
      </dsp:nvSpPr>
      <dsp:spPr>
        <a:xfrm>
          <a:off x="1757052" y="1559064"/>
          <a:ext cx="841187" cy="534153"/>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F3D141E-090A-4DA6-89B1-C4C0E509DD49}">
      <dsp:nvSpPr>
        <dsp:cNvPr id="0" name=""/>
        <dsp:cNvSpPr/>
      </dsp:nvSpPr>
      <dsp:spPr>
        <a:xfrm>
          <a:off x="1850517" y="1647856"/>
          <a:ext cx="841187" cy="534153"/>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a:t>Tým pro tvorbu strategie</a:t>
          </a:r>
          <a:endParaRPr lang="cs-CZ" sz="1000" b="0" kern="1200" dirty="0"/>
        </a:p>
      </dsp:txBody>
      <dsp:txXfrm>
        <a:off x="1850517" y="1647856"/>
        <a:ext cx="841187" cy="534153"/>
      </dsp:txXfrm>
    </dsp:sp>
    <dsp:sp modelId="{A12D5AF7-169F-490D-A455-4510B6CD3C0C}">
      <dsp:nvSpPr>
        <dsp:cNvPr id="0" name=""/>
        <dsp:cNvSpPr/>
      </dsp:nvSpPr>
      <dsp:spPr>
        <a:xfrm>
          <a:off x="3686653" y="1565035"/>
          <a:ext cx="841187" cy="534153"/>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8CBD97C-3C28-4FA7-A3A6-E3065EB03ED3}">
      <dsp:nvSpPr>
        <dsp:cNvPr id="0" name=""/>
        <dsp:cNvSpPr/>
      </dsp:nvSpPr>
      <dsp:spPr>
        <a:xfrm>
          <a:off x="3780118" y="1653827"/>
          <a:ext cx="841187" cy="534153"/>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dirty="0" smtClean="0"/>
            <a:t>Pracovní skupiny</a:t>
          </a:r>
          <a:endParaRPr lang="cs-CZ" sz="1000" kern="1200" dirty="0"/>
        </a:p>
      </dsp:txBody>
      <dsp:txXfrm>
        <a:off x="3780118" y="1653827"/>
        <a:ext cx="841187" cy="534153"/>
      </dsp:txXfrm>
    </dsp:sp>
    <dsp:sp modelId="{A499623E-81C3-48D0-9248-4BA6D57373CE}">
      <dsp:nvSpPr>
        <dsp:cNvPr id="0" name=""/>
        <dsp:cNvSpPr/>
      </dsp:nvSpPr>
      <dsp:spPr>
        <a:xfrm>
          <a:off x="2708825" y="1571002"/>
          <a:ext cx="841187" cy="534153"/>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3E71926-888D-4608-B71D-278F4D7A5EE7}">
      <dsp:nvSpPr>
        <dsp:cNvPr id="0" name=""/>
        <dsp:cNvSpPr/>
      </dsp:nvSpPr>
      <dsp:spPr>
        <a:xfrm>
          <a:off x="2802291" y="1659794"/>
          <a:ext cx="841187" cy="534153"/>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dirty="0" smtClean="0"/>
            <a:t>Komise Rady MČ Praha 8</a:t>
          </a:r>
          <a:endParaRPr lang="cs-CZ" sz="1000" kern="1200" dirty="0"/>
        </a:p>
      </dsp:txBody>
      <dsp:txXfrm>
        <a:off x="2802291" y="1659794"/>
        <a:ext cx="841187" cy="534153"/>
      </dsp:txXfrm>
    </dsp:sp>
    <dsp:sp modelId="{8EC207BC-ACB2-4313-A1D3-E5FCF4791A9D}">
      <dsp:nvSpPr>
        <dsp:cNvPr id="0" name=""/>
        <dsp:cNvSpPr/>
      </dsp:nvSpPr>
      <dsp:spPr>
        <a:xfrm>
          <a:off x="3314126" y="795162"/>
          <a:ext cx="841187" cy="53415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20532EE-FD6E-4117-A65D-C7081FB69A1A}">
      <dsp:nvSpPr>
        <dsp:cNvPr id="0" name=""/>
        <dsp:cNvSpPr/>
      </dsp:nvSpPr>
      <dsp:spPr>
        <a:xfrm>
          <a:off x="3407591" y="883954"/>
          <a:ext cx="841187" cy="53415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dirty="0" smtClean="0"/>
            <a:t>Manažer komunikace a publicity</a:t>
          </a:r>
          <a:endParaRPr lang="cs-CZ" sz="1000" kern="1200" dirty="0"/>
        </a:p>
      </dsp:txBody>
      <dsp:txXfrm>
        <a:off x="3407591" y="883954"/>
        <a:ext cx="841187" cy="534153"/>
      </dsp:txXfrm>
    </dsp:sp>
    <dsp:sp modelId="{2933B912-F999-474E-AF70-28E67A168B4E}">
      <dsp:nvSpPr>
        <dsp:cNvPr id="0" name=""/>
        <dsp:cNvSpPr/>
      </dsp:nvSpPr>
      <dsp:spPr>
        <a:xfrm>
          <a:off x="949045" y="754072"/>
          <a:ext cx="841187" cy="534153"/>
        </a:xfrm>
        <a:prstGeom prst="roundRect">
          <a:avLst>
            <a:gd name="adj" fmla="val 10000"/>
          </a:avLst>
        </a:prstGeom>
        <a:gradFill rotWithShape="0">
          <a:gsLst>
            <a:gs pos="0">
              <a:srgbClr val="D6B19C"/>
            </a:gs>
            <a:gs pos="30000">
              <a:srgbClr val="D49E6C"/>
            </a:gs>
            <a:gs pos="70000">
              <a:srgbClr val="A65528"/>
            </a:gs>
            <a:gs pos="100000">
              <a:srgbClr val="663012"/>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B9F91AB-A3E5-41E9-A8D3-B9E110C959CB}">
      <dsp:nvSpPr>
        <dsp:cNvPr id="0" name=""/>
        <dsp:cNvSpPr/>
      </dsp:nvSpPr>
      <dsp:spPr>
        <a:xfrm>
          <a:off x="1042510" y="842864"/>
          <a:ext cx="841187" cy="53415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dirty="0" smtClean="0"/>
            <a:t>Externí zpracovatel strategie</a:t>
          </a:r>
          <a:endParaRPr lang="cs-CZ" sz="1000" kern="1200" dirty="0"/>
        </a:p>
      </dsp:txBody>
      <dsp:txXfrm>
        <a:off x="1042510" y="842864"/>
        <a:ext cx="841187" cy="5341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F052C-8E71-4B31-B535-8D2B8836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6228</Words>
  <Characters>36747</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Strnadová Dagmar</dc:creator>
  <cp:lastModifiedBy>Lucie.Havirova</cp:lastModifiedBy>
  <cp:revision>2</cp:revision>
  <cp:lastPrinted>2015-06-15T14:07:00Z</cp:lastPrinted>
  <dcterms:created xsi:type="dcterms:W3CDTF">2015-06-22T14:53:00Z</dcterms:created>
  <dcterms:modified xsi:type="dcterms:W3CDTF">2015-06-22T14:53:00Z</dcterms:modified>
</cp:coreProperties>
</file>